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01A" w:rsidRDefault="0020201A" w:rsidP="00BA7C60">
      <w:pPr>
        <w:jc w:val="center"/>
        <w:rPr>
          <w:rFonts w:ascii="Tahoma" w:hAnsi="Tahoma" w:cs="Tahoma"/>
        </w:rPr>
      </w:pPr>
    </w:p>
    <w:p w:rsidR="0020201A" w:rsidRDefault="0020201A" w:rsidP="00BA7C60">
      <w:pPr>
        <w:jc w:val="center"/>
        <w:rPr>
          <w:rFonts w:ascii="Tahoma" w:hAnsi="Tahoma" w:cs="Tahoma"/>
        </w:rPr>
      </w:pPr>
    </w:p>
    <w:p w:rsidR="0020201A" w:rsidRDefault="0020201A" w:rsidP="00BA7C60">
      <w:pPr>
        <w:jc w:val="center"/>
        <w:rPr>
          <w:rFonts w:ascii="Tahoma" w:hAnsi="Tahoma" w:cs="Tahoma"/>
        </w:rPr>
      </w:pPr>
    </w:p>
    <w:p w:rsidR="00BA7C60" w:rsidRPr="00BB6655" w:rsidRDefault="00BA7C60" w:rsidP="00BA7C60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pt-PT"/>
        </w:rPr>
        <w:drawing>
          <wp:inline distT="0" distB="0" distL="0" distR="0">
            <wp:extent cx="1482290" cy="1828800"/>
            <wp:effectExtent l="0" t="0" r="3810" b="0"/>
            <wp:docPr id="25" name="Picture 25" descr="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71" cy="183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60" w:rsidRPr="009A0C50" w:rsidRDefault="00BA7C60" w:rsidP="00BA7C60">
      <w:pPr>
        <w:jc w:val="center"/>
        <w:rPr>
          <w:rFonts w:ascii="Tahoma" w:hAnsi="Tahoma" w:cs="Tahoma"/>
          <w:sz w:val="36"/>
        </w:rPr>
      </w:pPr>
      <w:r w:rsidRPr="009A0C50">
        <w:rPr>
          <w:rFonts w:ascii="Tahoma" w:hAnsi="Tahoma" w:cs="Tahoma"/>
          <w:sz w:val="36"/>
        </w:rPr>
        <w:t>Universidade de Aveiro</w:t>
      </w:r>
    </w:p>
    <w:p w:rsidR="00BA7C60" w:rsidRPr="00BB6655" w:rsidRDefault="00BA7C60" w:rsidP="00BA7C60">
      <w:pPr>
        <w:rPr>
          <w:rFonts w:ascii="Tahoma" w:hAnsi="Tahoma" w:cs="Tahoma"/>
          <w:sz w:val="20"/>
        </w:rPr>
      </w:pPr>
    </w:p>
    <w:p w:rsidR="00BA7C60" w:rsidRPr="00BB6655" w:rsidRDefault="00BA7C60" w:rsidP="00BA7C60">
      <w:pPr>
        <w:jc w:val="center"/>
        <w:rPr>
          <w:rFonts w:ascii="Tahoma" w:hAnsi="Tahoma" w:cs="Tahoma"/>
          <w:b/>
        </w:rPr>
      </w:pPr>
    </w:p>
    <w:p w:rsidR="00BA7C60" w:rsidRPr="00924B9F" w:rsidRDefault="00BA7C60" w:rsidP="00BA7C60">
      <w:pPr>
        <w:jc w:val="center"/>
        <w:rPr>
          <w:rFonts w:ascii="Tahoma" w:hAnsi="Tahoma" w:cs="Tahoma"/>
          <w:b/>
        </w:rPr>
      </w:pPr>
    </w:p>
    <w:p w:rsidR="00BA7C60" w:rsidRPr="00924B9F" w:rsidRDefault="00BA7C60" w:rsidP="00BA7C60">
      <w:pPr>
        <w:jc w:val="center"/>
        <w:rPr>
          <w:rFonts w:ascii="Tahoma" w:hAnsi="Tahoma" w:cs="Tahoma"/>
          <w:i/>
        </w:rPr>
      </w:pPr>
      <w:proofErr w:type="gramStart"/>
      <w:r>
        <w:rPr>
          <w:rFonts w:ascii="Tahoma" w:hAnsi="Tahoma" w:cs="Tahoma"/>
          <w:b/>
          <w:sz w:val="36"/>
          <w:szCs w:val="36"/>
        </w:rPr>
        <w:t xml:space="preserve">Soluções de Monitorização e Actuação Automática </w:t>
      </w:r>
      <w:r w:rsidR="0049649C">
        <w:rPr>
          <w:rFonts w:ascii="Tahoma" w:hAnsi="Tahoma" w:cs="Tahoma"/>
          <w:b/>
          <w:sz w:val="36"/>
          <w:szCs w:val="36"/>
        </w:rPr>
        <w:t>para</w:t>
      </w:r>
      <w:proofErr w:type="gramEnd"/>
      <w:r>
        <w:rPr>
          <w:rFonts w:ascii="Tahoma" w:hAnsi="Tahoma" w:cs="Tahoma"/>
          <w:b/>
          <w:sz w:val="36"/>
          <w:szCs w:val="36"/>
        </w:rPr>
        <w:t xml:space="preserve"> Componentes do ATLASCAR</w:t>
      </w:r>
    </w:p>
    <w:p w:rsidR="0020201A" w:rsidRPr="00924B9F" w:rsidRDefault="00BA7C60" w:rsidP="0020201A">
      <w:pPr>
        <w:jc w:val="center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Projecto </w:t>
      </w:r>
      <w:r w:rsidR="0020201A">
        <w:rPr>
          <w:rFonts w:ascii="Tahoma" w:hAnsi="Tahoma" w:cs="Tahoma"/>
          <w:i/>
        </w:rPr>
        <w:t>em Automação e Robótica Industrial</w:t>
      </w:r>
    </w:p>
    <w:p w:rsidR="00BA7C60" w:rsidRDefault="00BA7C60" w:rsidP="00BA7C60">
      <w:pPr>
        <w:jc w:val="center"/>
        <w:rPr>
          <w:rFonts w:ascii="Tahoma" w:hAnsi="Tahoma" w:cs="Tahoma"/>
          <w:i/>
        </w:rPr>
      </w:pPr>
    </w:p>
    <w:p w:rsidR="00BA7C60" w:rsidRDefault="00BA7C60" w:rsidP="00BA7C60">
      <w:pPr>
        <w:jc w:val="center"/>
        <w:rPr>
          <w:rFonts w:ascii="Tahoma" w:hAnsi="Tahoma" w:cs="Tahoma"/>
          <w:i/>
        </w:rPr>
      </w:pPr>
    </w:p>
    <w:p w:rsidR="00BA7C60" w:rsidRDefault="00BA7C60" w:rsidP="00BA7C60">
      <w:pPr>
        <w:jc w:val="center"/>
        <w:rPr>
          <w:rFonts w:ascii="Tahoma" w:hAnsi="Tahoma" w:cs="Tahoma"/>
          <w:i/>
        </w:rPr>
      </w:pPr>
    </w:p>
    <w:p w:rsidR="00BA7C60" w:rsidRDefault="00BA7C60" w:rsidP="00BA7C60">
      <w:pPr>
        <w:jc w:val="right"/>
        <w:rPr>
          <w:rFonts w:ascii="Tahoma" w:hAnsi="Tahoma" w:cs="Tahoma"/>
          <w:i/>
        </w:rPr>
      </w:pPr>
    </w:p>
    <w:p w:rsidR="00BA7C60" w:rsidRDefault="00BA7C60" w:rsidP="00BA7C60">
      <w:pPr>
        <w:jc w:val="right"/>
        <w:rPr>
          <w:rFonts w:ascii="Tahoma" w:hAnsi="Tahoma" w:cs="Tahoma"/>
          <w:i/>
        </w:rPr>
      </w:pPr>
    </w:p>
    <w:p w:rsidR="00BA7C60" w:rsidRDefault="00BA7C60" w:rsidP="00BA7C60">
      <w:pPr>
        <w:jc w:val="center"/>
        <w:rPr>
          <w:rFonts w:ascii="Tahoma" w:hAnsi="Tahoma" w:cs="Tahoma"/>
          <w:i/>
        </w:rPr>
      </w:pPr>
    </w:p>
    <w:p w:rsidR="00BA7C60" w:rsidRDefault="00BA7C60" w:rsidP="00BA7C60">
      <w:pPr>
        <w:jc w:val="center"/>
        <w:rPr>
          <w:rFonts w:ascii="Tahoma" w:hAnsi="Tahoma" w:cs="Tahoma"/>
          <w:i/>
        </w:rPr>
      </w:pPr>
    </w:p>
    <w:p w:rsidR="00BA7C60" w:rsidRDefault="00BA7C60" w:rsidP="00BA7C60">
      <w:pPr>
        <w:jc w:val="center"/>
        <w:rPr>
          <w:rFonts w:ascii="Tahoma" w:hAnsi="Tahoma" w:cs="Tahoma"/>
          <w:i/>
        </w:rPr>
      </w:pPr>
    </w:p>
    <w:p w:rsidR="00BA7C60" w:rsidRDefault="00BA7C60" w:rsidP="00BA7C60">
      <w:pPr>
        <w:jc w:val="center"/>
        <w:rPr>
          <w:rFonts w:ascii="Tahoma" w:hAnsi="Tahoma" w:cs="Tahoma"/>
        </w:rPr>
      </w:pPr>
    </w:p>
    <w:p w:rsidR="00BA7C60" w:rsidRPr="00A3217E" w:rsidRDefault="00BA7C60" w:rsidP="00BA7C60">
      <w:pPr>
        <w:jc w:val="center"/>
        <w:rPr>
          <w:rFonts w:ascii="Tahoma" w:hAnsi="Tahoma" w:cs="Tahoma"/>
        </w:rPr>
      </w:pPr>
      <w:r w:rsidRPr="00A3217E">
        <w:rPr>
          <w:rFonts w:ascii="Tahoma" w:hAnsi="Tahoma" w:cs="Tahoma"/>
        </w:rPr>
        <w:t>Aveiro</w:t>
      </w:r>
    </w:p>
    <w:p w:rsidR="00BA7C60" w:rsidRDefault="00BA7C60" w:rsidP="0020201A">
      <w:pPr>
        <w:jc w:val="center"/>
      </w:pPr>
      <w:r>
        <w:rPr>
          <w:rFonts w:ascii="Tahoma" w:hAnsi="Tahoma" w:cs="Tahoma"/>
        </w:rPr>
        <w:t>20</w:t>
      </w:r>
      <w:r w:rsidR="0020201A">
        <w:rPr>
          <w:rFonts w:ascii="Tahoma" w:hAnsi="Tahoma" w:cs="Tahoma"/>
        </w:rPr>
        <w:t>10</w:t>
      </w:r>
    </w:p>
    <w:p w:rsidR="007171C3" w:rsidRDefault="007171C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  <w:r>
        <w:rPr>
          <w:sz w:val="40"/>
        </w:rPr>
        <w:lastRenderedPageBreak/>
        <w:br w:type="page"/>
      </w:r>
    </w:p>
    <w:p w:rsidR="004179E6" w:rsidRPr="00733050" w:rsidRDefault="004179E6" w:rsidP="004179E6">
      <w:pPr>
        <w:pStyle w:val="Cabealho1"/>
        <w:jc w:val="center"/>
        <w:rPr>
          <w:sz w:val="40"/>
        </w:rPr>
      </w:pPr>
      <w:bookmarkStart w:id="0" w:name="_Toc280658865"/>
      <w:r>
        <w:rPr>
          <w:sz w:val="40"/>
        </w:rPr>
        <w:lastRenderedPageBreak/>
        <w:t>Índice</w:t>
      </w:r>
      <w:bookmarkEnd w:id="0"/>
    </w:p>
    <w:p w:rsidR="004179E6" w:rsidRDefault="004179E6">
      <w:pPr>
        <w:pStyle w:val="ndice1"/>
        <w:tabs>
          <w:tab w:val="right" w:leader="dot" w:pos="8494"/>
        </w:tabs>
      </w:pPr>
    </w:p>
    <w:p w:rsidR="00D600AA" w:rsidRDefault="005B4927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r>
        <w:fldChar w:fldCharType="begin"/>
      </w:r>
      <w:r w:rsidR="004179E6">
        <w:instrText xml:space="preserve"> TOC \o "1-2" \h \z \u </w:instrText>
      </w:r>
      <w:r>
        <w:fldChar w:fldCharType="separate"/>
      </w:r>
      <w:hyperlink w:anchor="_Toc280658865" w:history="1">
        <w:r w:rsidR="00D600AA" w:rsidRPr="00530891">
          <w:rPr>
            <w:rStyle w:val="Hiperligao"/>
            <w:noProof/>
          </w:rPr>
          <w:t>Índice</w:t>
        </w:r>
        <w:r w:rsidR="00D600AA">
          <w:rPr>
            <w:noProof/>
            <w:webHidden/>
          </w:rPr>
          <w:tab/>
        </w:r>
        <w:r w:rsidR="00D600AA">
          <w:rPr>
            <w:noProof/>
            <w:webHidden/>
          </w:rPr>
          <w:fldChar w:fldCharType="begin"/>
        </w:r>
        <w:r w:rsidR="00D600AA">
          <w:rPr>
            <w:noProof/>
            <w:webHidden/>
          </w:rPr>
          <w:instrText xml:space="preserve"> PAGEREF _Toc280658865 \h </w:instrText>
        </w:r>
        <w:r w:rsidR="00D600AA">
          <w:rPr>
            <w:noProof/>
            <w:webHidden/>
          </w:rPr>
        </w:r>
        <w:r w:rsidR="00D600AA"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</w:t>
        </w:r>
        <w:r w:rsidR="00D600AA"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66" w:history="1">
        <w:r w:rsidRPr="00530891">
          <w:rPr>
            <w:rStyle w:val="Hiperligao"/>
            <w:noProof/>
          </w:rPr>
          <w:t>Soluções de Accionamento Automático do Travão e Embraiagem de um Veículo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67" w:history="1">
        <w:r w:rsidRPr="00530891">
          <w:rPr>
            <w:rStyle w:val="Hiperligao"/>
            <w:noProof/>
          </w:rPr>
          <w:t>Sistema a implementar (Controlo automático)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68" w:history="1">
        <w:r w:rsidRPr="00530891">
          <w:rPr>
            <w:rStyle w:val="Hiperligao"/>
            <w:noProof/>
          </w:rPr>
          <w:t>Componentes escolhidos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69" w:history="1">
        <w:r w:rsidRPr="00530891">
          <w:rPr>
            <w:rStyle w:val="Hiperligao"/>
            <w:noProof/>
          </w:rPr>
          <w:t>Actuação da Direcção do ATLASCAR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0" w:history="1">
        <w:r w:rsidRPr="00530891">
          <w:rPr>
            <w:rStyle w:val="Hiperligao"/>
            <w:noProof/>
          </w:rPr>
          <w:t>Estratégia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1" w:history="1">
        <w:r w:rsidRPr="00530891">
          <w:rPr>
            <w:rStyle w:val="Hiperligao"/>
            <w:noProof/>
          </w:rPr>
          <w:t>Implementação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2" w:history="1">
        <w:r w:rsidRPr="00530891">
          <w:rPr>
            <w:rStyle w:val="Hiperligao"/>
            <w:noProof/>
          </w:rPr>
          <w:t>Material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3" w:history="1">
        <w:r w:rsidRPr="00530891">
          <w:rPr>
            <w:rStyle w:val="Hiperligao"/>
            <w:noProof/>
          </w:rPr>
          <w:t>Sistema de accionamento do travão de mão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4" w:history="1">
        <w:r w:rsidRPr="00530891">
          <w:rPr>
            <w:rStyle w:val="Hiperligao"/>
            <w:noProof/>
          </w:rPr>
          <w:t>Sistema de desbloqueio da alavanca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5" w:history="1">
        <w:r w:rsidRPr="00530891">
          <w:rPr>
            <w:rStyle w:val="Hiperligao"/>
            <w:noProof/>
          </w:rPr>
          <w:t>Sistema de deslocação da alavanca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6" w:history="1">
        <w:r w:rsidRPr="00530891">
          <w:rPr>
            <w:rStyle w:val="Hiperligao"/>
            <w:noProof/>
          </w:rPr>
          <w:t>Funcionamento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7" w:history="1">
        <w:r w:rsidRPr="00530891">
          <w:rPr>
            <w:rStyle w:val="Hiperligao"/>
            <w:noProof/>
          </w:rPr>
          <w:t>Travagem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8" w:history="1">
        <w:r w:rsidRPr="00530891">
          <w:rPr>
            <w:rStyle w:val="Hiperligao"/>
            <w:noProof/>
          </w:rPr>
          <w:t>Destravagem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79" w:history="1">
        <w:r w:rsidRPr="00530891">
          <w:rPr>
            <w:rStyle w:val="Hiperligao"/>
            <w:noProof/>
          </w:rPr>
          <w:t>Conclusão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0" w:history="1">
        <w:r w:rsidRPr="00530891">
          <w:rPr>
            <w:rStyle w:val="Hiperligao"/>
            <w:noProof/>
          </w:rPr>
          <w:t>Caixa de velocidades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1" w:history="1">
        <w:r w:rsidRPr="00530891">
          <w:rPr>
            <w:rStyle w:val="Hiperligao"/>
            <w:noProof/>
          </w:rPr>
          <w:t>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2" w:history="1">
        <w:r w:rsidRPr="00530891">
          <w:rPr>
            <w:rStyle w:val="Hiperligao"/>
            <w:noProof/>
          </w:rPr>
          <w:t>Princípio de funcionamento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3" w:history="1">
        <w:r w:rsidRPr="00530891">
          <w:rPr>
            <w:rStyle w:val="Hiperligao"/>
            <w:noProof/>
          </w:rPr>
          <w:t>Dimensionamento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4" w:history="1">
        <w:r w:rsidRPr="00530891">
          <w:rPr>
            <w:rStyle w:val="Hiperligao"/>
            <w:noProof/>
          </w:rPr>
          <w:t>Componentes escolhidos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5" w:history="1">
        <w:r w:rsidRPr="00530891">
          <w:rPr>
            <w:rStyle w:val="Hiperligao"/>
            <w:noProof/>
          </w:rPr>
          <w:t>Análise do modo de falha de concepção e funcionamento do produto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6" w:history="1">
        <w:r w:rsidRPr="00530891">
          <w:rPr>
            <w:rStyle w:val="Hiperligao"/>
            <w:noProof/>
          </w:rPr>
          <w:t>Desenhos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7" w:history="1">
        <w:r w:rsidRPr="00530891">
          <w:rPr>
            <w:rStyle w:val="Hiperligao"/>
            <w:noProof/>
          </w:rPr>
          <w:t>Aspectos analisar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8" w:history="1">
        <w:r w:rsidRPr="00530891">
          <w:rPr>
            <w:rStyle w:val="Hiperligao"/>
            <w:noProof/>
          </w:rPr>
          <w:t>Conclusão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89" w:history="1">
        <w:r w:rsidRPr="00530891">
          <w:rPr>
            <w:rStyle w:val="Hiperligao"/>
            <w:noProof/>
          </w:rPr>
          <w:t>Accionamento Automático do Acelerador de um Veículo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90" w:history="1">
        <w:r w:rsidRPr="00530891">
          <w:rPr>
            <w:rStyle w:val="Hiperligao"/>
            <w:noProof/>
          </w:rPr>
          <w:t>Proposta em execução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91" w:history="1">
        <w:r w:rsidRPr="00530891">
          <w:rPr>
            <w:rStyle w:val="Hiperligao"/>
            <w:noProof/>
          </w:rPr>
          <w:t>Accionamento Automático da Ignição do ATLASCAR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92" w:history="1">
        <w:r w:rsidRPr="00530891">
          <w:rPr>
            <w:rStyle w:val="Hiperligao"/>
            <w:noProof/>
          </w:rPr>
          <w:t>Sites Úteis: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1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93" w:history="1">
        <w:r w:rsidRPr="00530891">
          <w:rPr>
            <w:rStyle w:val="Hiperligao"/>
            <w:noProof/>
          </w:rPr>
          <w:t>Soluções de monitorização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94" w:history="1">
        <w:r w:rsidRPr="00530891">
          <w:rPr>
            <w:rStyle w:val="Hiperligao"/>
            <w:noProof/>
          </w:rPr>
          <w:t>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95" w:history="1">
        <w:r w:rsidRPr="00530891">
          <w:rPr>
            <w:rStyle w:val="Hiperligao"/>
            <w:noProof/>
          </w:rPr>
          <w:t>Monitorização prioritária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96" w:history="1">
        <w:r w:rsidRPr="00530891">
          <w:rPr>
            <w:rStyle w:val="Hiperligao"/>
            <w:noProof/>
          </w:rPr>
          <w:t>Outras variáveis a monitorizar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97" w:history="1">
        <w:r w:rsidRPr="00530891">
          <w:rPr>
            <w:rStyle w:val="Hiperligao"/>
            <w:noProof/>
          </w:rPr>
          <w:t>PLC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600AA" w:rsidRDefault="00D600AA">
      <w:pPr>
        <w:pStyle w:val="ndice2"/>
        <w:tabs>
          <w:tab w:val="right" w:leader="dot" w:pos="8494"/>
        </w:tabs>
        <w:rPr>
          <w:rFonts w:eastAsiaTheme="minorEastAsia"/>
          <w:noProof/>
          <w:lang w:eastAsia="pt-PT"/>
        </w:rPr>
      </w:pPr>
      <w:hyperlink w:anchor="_Toc280658898" w:history="1">
        <w:r w:rsidRPr="00530891">
          <w:rPr>
            <w:rStyle w:val="Hiperligao"/>
            <w:noProof/>
          </w:rPr>
          <w:t>Componentes a adquirir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_Toc280658898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148A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33050" w:rsidRDefault="005B4927" w:rsidP="00733050">
      <w:r>
        <w:fldChar w:fldCharType="end"/>
      </w:r>
      <w:r w:rsidR="00733050">
        <w:br w:type="page"/>
      </w:r>
    </w:p>
    <w:p w:rsidR="00352C92" w:rsidRPr="00352C92" w:rsidRDefault="00352C92" w:rsidP="00352C92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  <w:lastRenderedPageBreak/>
        <w:t>Introdução</w:t>
      </w:r>
    </w:p>
    <w:p w:rsidR="00352C92" w:rsidRPr="003D4CDF" w:rsidRDefault="00352C92"/>
    <w:p w:rsidR="00352C92" w:rsidRDefault="00352C92">
      <w:r w:rsidRPr="00352C92">
        <w:t xml:space="preserve">Tem o presente relatório o objectivo de apresentar as soluções de monitorização e actuação automática de componentes do ATLASCAR obtidas pelos diversos grupos de trabalho da disciplina de Projecto em Automação e Robótica Industrial. </w:t>
      </w:r>
    </w:p>
    <w:p w:rsidR="00352C92" w:rsidRDefault="00352C92">
      <w:r>
        <w:t>São aqui apresentadas soluções para o travão e embraiagem, acelerador, direcção, caixa de velocidades, ignição</w:t>
      </w:r>
      <w:r w:rsidR="0049275D">
        <w:t xml:space="preserve"> e travão de mão.</w:t>
      </w:r>
    </w:p>
    <w:p w:rsidR="00352C92" w:rsidRPr="00352C92" w:rsidRDefault="0049275D">
      <w:r>
        <w:t>Em cada secção deste relatório encontra-se as propostas preferenciais para a implementação das soluções, bem como propostas alternativ</w:t>
      </w:r>
      <w:r w:rsidR="003D4CDF">
        <w:t>as que poderão vir a ser úteis.</w:t>
      </w:r>
    </w:p>
    <w:p w:rsidR="00352C92" w:rsidRDefault="00352C92">
      <w:r>
        <w:br w:type="page"/>
      </w:r>
    </w:p>
    <w:p w:rsidR="00FD472D" w:rsidRPr="00FD472D" w:rsidRDefault="00FD472D" w:rsidP="00FD472D">
      <w:pPr>
        <w:pStyle w:val="Cabealho1"/>
        <w:jc w:val="center"/>
        <w:rPr>
          <w:sz w:val="40"/>
        </w:rPr>
      </w:pPr>
      <w:bookmarkStart w:id="1" w:name="_Toc280658866"/>
      <w:r w:rsidRPr="00FD472D">
        <w:rPr>
          <w:sz w:val="40"/>
        </w:rPr>
        <w:lastRenderedPageBreak/>
        <w:t>Soluções de Accionamento Automático do</w:t>
      </w:r>
      <w:r>
        <w:rPr>
          <w:sz w:val="40"/>
        </w:rPr>
        <w:t xml:space="preserve"> </w:t>
      </w:r>
      <w:r w:rsidRPr="00FD472D">
        <w:rPr>
          <w:sz w:val="40"/>
        </w:rPr>
        <w:t>Travão e Embraiagem</w:t>
      </w:r>
      <w:r>
        <w:rPr>
          <w:sz w:val="40"/>
        </w:rPr>
        <w:t xml:space="preserve"> </w:t>
      </w:r>
      <w:r w:rsidRPr="00FD472D">
        <w:rPr>
          <w:sz w:val="40"/>
        </w:rPr>
        <w:t>de um Veículo</w:t>
      </w:r>
      <w:bookmarkEnd w:id="1"/>
    </w:p>
    <w:p w:rsidR="00FD472D" w:rsidRPr="00733050" w:rsidRDefault="00FD472D" w:rsidP="00FD472D">
      <w:pPr>
        <w:pStyle w:val="Cabealho1"/>
        <w:jc w:val="center"/>
        <w:rPr>
          <w:sz w:val="40"/>
        </w:rPr>
      </w:pPr>
    </w:p>
    <w:p w:rsidR="00FD472D" w:rsidRDefault="00FD472D" w:rsidP="00FD472D">
      <w:pPr>
        <w:jc w:val="both"/>
        <w:sectPr w:rsidR="00FD472D">
          <w:headerReference w:type="default" r:id="rId10"/>
          <w:footerReference w:type="default" r:id="rId11"/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FD472D" w:rsidRDefault="00FD472D" w:rsidP="00FD472D">
      <w:pPr>
        <w:jc w:val="both"/>
      </w:pPr>
    </w:p>
    <w:p w:rsidR="00FD472D" w:rsidRDefault="00FD472D" w:rsidP="00FD472D">
      <w:pPr>
        <w:jc w:val="both"/>
      </w:pPr>
    </w:p>
    <w:p w:rsidR="00FD472D" w:rsidRDefault="00FD472D" w:rsidP="00FD472D">
      <w:pPr>
        <w:jc w:val="both"/>
      </w:pPr>
    </w:p>
    <w:p w:rsidR="00FD472D" w:rsidRDefault="00FD472D" w:rsidP="00FD472D">
      <w:pPr>
        <w:jc w:val="both"/>
      </w:pPr>
    </w:p>
    <w:p w:rsidR="00FD472D" w:rsidRDefault="00FD472D" w:rsidP="00FD472D">
      <w:pPr>
        <w:jc w:val="right"/>
      </w:pPr>
      <w:r>
        <w:lastRenderedPageBreak/>
        <w:t>Edgar Dias</w:t>
      </w:r>
    </w:p>
    <w:p w:rsidR="00FD472D" w:rsidRDefault="00FD472D" w:rsidP="00FD472D">
      <w:pPr>
        <w:jc w:val="right"/>
      </w:pPr>
      <w:r>
        <w:t>Manuel Cardoso</w:t>
      </w:r>
    </w:p>
    <w:p w:rsidR="00FD472D" w:rsidRDefault="00FD472D" w:rsidP="00FD472D">
      <w:pPr>
        <w:pBdr>
          <w:bottom w:val="single" w:sz="12" w:space="1" w:color="auto"/>
        </w:pBdr>
        <w:jc w:val="right"/>
      </w:pPr>
      <w:r>
        <w:t>Orientador:</w:t>
      </w:r>
      <w:r w:rsidRPr="00FD47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Emanuel Ávila</w:t>
      </w:r>
    </w:p>
    <w:p w:rsidR="00FD472D" w:rsidRDefault="00FD472D" w:rsidP="00FD472D">
      <w:pPr>
        <w:jc w:val="both"/>
        <w:sectPr w:rsidR="00FD472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FD472D" w:rsidRDefault="00FD472D" w:rsidP="00FD47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bookmarkStart w:id="2" w:name="_Toc280658867"/>
      <w:r w:rsidRPr="00FD472D">
        <w:rPr>
          <w:rStyle w:val="Cabealho2Carcter"/>
        </w:rPr>
        <w:lastRenderedPageBreak/>
        <w:t>Sistema a implementar (Controlo automático)</w:t>
      </w:r>
      <w:bookmarkEnd w:id="2"/>
    </w:p>
    <w:p w:rsidR="00FD472D" w:rsidRPr="003B4F54" w:rsidRDefault="00FD472D" w:rsidP="00FD472D">
      <w:pPr>
        <w:autoSpaceDE w:val="0"/>
        <w:autoSpaceDN w:val="0"/>
        <w:adjustRightInd w:val="0"/>
        <w:spacing w:after="0" w:line="240" w:lineRule="auto"/>
      </w:pPr>
    </w:p>
    <w:p w:rsidR="00FD472D" w:rsidRPr="003B4F54" w:rsidRDefault="00FD472D" w:rsidP="00FD472D">
      <w:pPr>
        <w:autoSpaceDE w:val="0"/>
        <w:autoSpaceDN w:val="0"/>
        <w:adjustRightInd w:val="0"/>
        <w:spacing w:after="0" w:line="240" w:lineRule="auto"/>
        <w:jc w:val="both"/>
      </w:pPr>
      <w:r w:rsidRPr="003B4F54">
        <w:t xml:space="preserve">Essa solução consiste em ter dois motores de passo na parte interior do habitáculo do carro. O controlo da posição será por meio de um potenciómetro acoplado no veio de rotação do pedal. </w:t>
      </w:r>
    </w:p>
    <w:p w:rsidR="00FD472D" w:rsidRDefault="00FD472D" w:rsidP="00FD47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FD472D" w:rsidRDefault="00FD472D" w:rsidP="00FD472D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</w:rPr>
      </w:pPr>
      <w:r>
        <w:rPr>
          <w:noProof/>
          <w:lang w:eastAsia="pt-PT"/>
        </w:rPr>
        <w:drawing>
          <wp:inline distT="0" distB="0" distL="0" distR="0">
            <wp:extent cx="4360076" cy="2087599"/>
            <wp:effectExtent l="0" t="0" r="254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79" cy="20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72D" w:rsidRDefault="00FD472D" w:rsidP="00FD472D">
      <w:pPr>
        <w:keepNext/>
        <w:autoSpaceDE w:val="0"/>
        <w:autoSpaceDN w:val="0"/>
        <w:adjustRightInd w:val="0"/>
        <w:spacing w:after="0" w:line="240" w:lineRule="auto"/>
        <w:jc w:val="center"/>
      </w:pPr>
    </w:p>
    <w:p w:rsidR="00FD472D" w:rsidRDefault="00FD472D" w:rsidP="00FD472D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pt-PT"/>
        </w:rPr>
        <w:drawing>
          <wp:inline distT="0" distB="0" distL="0" distR="0">
            <wp:extent cx="4427061" cy="2432538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042" cy="243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72D" w:rsidRDefault="00FD472D" w:rsidP="00FD472D">
      <w:pPr>
        <w:pStyle w:val="Legenda"/>
      </w:pPr>
      <w:r>
        <w:t xml:space="preserve">Figura </w:t>
      </w:r>
      <w:r w:rsidR="004934A8">
        <w:t>1.</w:t>
      </w:r>
      <w:r>
        <w:t>1: Representação da solução.</w:t>
      </w:r>
    </w:p>
    <w:p w:rsidR="00FD472D" w:rsidRDefault="00FD472D" w:rsidP="00FD472D">
      <w:pPr>
        <w:pStyle w:val="Cabealho3"/>
      </w:pPr>
      <w:r>
        <w:lastRenderedPageBreak/>
        <w:t>Modo de funcionamento</w:t>
      </w:r>
    </w:p>
    <w:p w:rsidR="00FD472D" w:rsidRDefault="00FD472D" w:rsidP="00FD47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D472D" w:rsidRPr="00D732A3" w:rsidRDefault="00FD472D" w:rsidP="00FD472D">
      <w:pPr>
        <w:autoSpaceDE w:val="0"/>
        <w:autoSpaceDN w:val="0"/>
        <w:adjustRightInd w:val="0"/>
        <w:spacing w:after="0" w:line="240" w:lineRule="auto"/>
        <w:jc w:val="both"/>
      </w:pPr>
      <w:r w:rsidRPr="00D732A3">
        <w:t>O terminal dos cabos, por um lado estarão preso nos pedais do travão e embraiagem e por outro lado estarão fixados nas polias. Uma mola acoplado mo motor e na polia (sistema idêntico ao da borboleta do acelerador) garante que o cabo estará sempre esticado no modo manual, valido tanto para o travão como para a embraiagem.</w:t>
      </w:r>
    </w:p>
    <w:p w:rsidR="00FD472D" w:rsidRPr="00D732A3" w:rsidRDefault="00FD472D" w:rsidP="00FD472D">
      <w:pPr>
        <w:autoSpaceDE w:val="0"/>
        <w:autoSpaceDN w:val="0"/>
        <w:adjustRightInd w:val="0"/>
        <w:spacing w:after="0" w:line="240" w:lineRule="auto"/>
        <w:jc w:val="both"/>
      </w:pPr>
    </w:p>
    <w:p w:rsidR="00FD472D" w:rsidRDefault="00FD472D" w:rsidP="00FD472D">
      <w:pPr>
        <w:pStyle w:val="Cabealho3"/>
      </w:pPr>
      <w:r>
        <w:t>Dimensionamento</w:t>
      </w:r>
    </w:p>
    <w:p w:rsidR="00FD472D" w:rsidRDefault="00FD472D" w:rsidP="00FD47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FD472D" w:rsidRPr="00D732A3" w:rsidRDefault="00FD472D" w:rsidP="00FD472D">
      <w:pPr>
        <w:autoSpaceDE w:val="0"/>
        <w:autoSpaceDN w:val="0"/>
        <w:adjustRightInd w:val="0"/>
        <w:spacing w:after="0" w:line="240" w:lineRule="auto"/>
        <w:jc w:val="both"/>
      </w:pPr>
      <w:r w:rsidRPr="00D732A3">
        <w:t xml:space="preserve">As forças para deslocar os pedais são aproximadamente iguais, nesse caso 150 N. O braço para ambos os casos é de 30mm. </w:t>
      </w:r>
    </w:p>
    <w:p w:rsidR="00FD472D" w:rsidRPr="00D732A3" w:rsidRDefault="00FD472D" w:rsidP="00D732A3">
      <w:pPr>
        <w:autoSpaceDE w:val="0"/>
        <w:autoSpaceDN w:val="0"/>
        <w:adjustRightInd w:val="0"/>
        <w:spacing w:after="0" w:line="240" w:lineRule="auto"/>
        <w:jc w:val="both"/>
      </w:pPr>
    </w:p>
    <w:p w:rsidR="00FD472D" w:rsidRPr="00D732A3" w:rsidRDefault="00FD472D" w:rsidP="00D732A3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line="240" w:lineRule="auto"/>
      </w:pPr>
      <w:r w:rsidRPr="00D732A3">
        <w:t>Selecção dos componentes:</w:t>
      </w:r>
    </w:p>
    <w:p w:rsidR="00FD472D" w:rsidRDefault="00FD472D" w:rsidP="00FD472D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Cs/>
          <w:sz w:val="20"/>
          <w:szCs w:val="20"/>
        </w:rPr>
      </w:pPr>
    </w:p>
    <w:tbl>
      <w:tblPr>
        <w:tblW w:w="852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2"/>
        <w:gridCol w:w="4814"/>
        <w:gridCol w:w="2388"/>
      </w:tblGrid>
      <w:tr w:rsidR="00FD472D">
        <w:trPr>
          <w:trHeight w:val="327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/>
            <w:noWrap/>
            <w:vAlign w:val="center"/>
          </w:tcPr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PT"/>
              </w:rPr>
            </w:pPr>
            <w:r>
              <w:rPr>
                <w:rFonts w:eastAsia="Times New Roman" w:cs="Calibri"/>
                <w:color w:val="000000"/>
                <w:lang w:eastAsia="pt-PT"/>
              </w:rPr>
              <w:t> 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PT"/>
              </w:rPr>
            </w:pPr>
            <w:r>
              <w:rPr>
                <w:rFonts w:eastAsia="Times New Roman" w:cs="Calibri"/>
                <w:color w:val="000000"/>
                <w:lang w:eastAsia="pt-PT"/>
              </w:rPr>
              <w:t> 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PT"/>
              </w:rPr>
            </w:pPr>
            <w:r>
              <w:rPr>
                <w:rFonts w:eastAsia="Times New Roman" w:cs="Calibri"/>
                <w:color w:val="000000"/>
                <w:lang w:eastAsia="pt-PT"/>
              </w:rPr>
              <w:t xml:space="preserve">2 Unidades </w:t>
            </w:r>
          </w:p>
        </w:tc>
      </w:tr>
      <w:tr w:rsidR="00FD472D">
        <w:trPr>
          <w:trHeight w:val="327"/>
        </w:trPr>
        <w:tc>
          <w:tcPr>
            <w:tcW w:w="131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D472D" w:rsidRDefault="005461C6">
            <w:pPr>
              <w:spacing w:after="0" w:line="240" w:lineRule="auto"/>
              <w:jc w:val="center"/>
              <w:rPr>
                <w:rFonts w:eastAsia="Times New Roman" w:cs="Calibri"/>
                <w:color w:val="0000FF"/>
                <w:u w:val="single"/>
                <w:lang w:eastAsia="pt-PT"/>
              </w:rPr>
            </w:pPr>
            <w:hyperlink r:id="rId14" w:history="1">
              <w:r w:rsidR="00FD472D">
                <w:rPr>
                  <w:rStyle w:val="Hiperligao"/>
                  <w:rFonts w:eastAsia="Times New Roman" w:cs="Calibri"/>
                  <w:lang w:eastAsia="pt-PT"/>
                </w:rPr>
                <w:t>SMCI33</w:t>
              </w:r>
            </w:hyperlink>
          </w:p>
        </w:tc>
        <w:tc>
          <w:tcPr>
            <w:tcW w:w="4814" w:type="dxa"/>
            <w:noWrap/>
            <w:vAlign w:val="center"/>
          </w:tcPr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t-PT"/>
              </w:rPr>
            </w:pPr>
            <w:r>
              <w:rPr>
                <w:rFonts w:eastAsia="Times New Roman" w:cs="Calibri"/>
                <w:color w:val="000000"/>
                <w:lang w:val="en-US" w:eastAsia="pt-PT"/>
              </w:rPr>
              <w:t>Stepper motor positioning control with closed-loop controller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PT"/>
              </w:rPr>
            </w:pPr>
            <w:r>
              <w:rPr>
                <w:rFonts w:eastAsia="Times New Roman" w:cs="Calibri"/>
                <w:color w:val="000000"/>
                <w:lang w:eastAsia="pt-PT"/>
              </w:rPr>
              <w:t>123,41 € (cada um)</w:t>
            </w:r>
          </w:p>
        </w:tc>
      </w:tr>
      <w:tr w:rsidR="00FD472D">
        <w:trPr>
          <w:trHeight w:val="327"/>
        </w:trPr>
        <w:tc>
          <w:tcPr>
            <w:tcW w:w="13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/>
            <w:noWrap/>
            <w:vAlign w:val="center"/>
          </w:tcPr>
          <w:p w:rsidR="00FD472D" w:rsidRDefault="005461C6">
            <w:pPr>
              <w:spacing w:after="0" w:line="240" w:lineRule="auto"/>
              <w:jc w:val="center"/>
              <w:rPr>
                <w:rFonts w:eastAsia="Times New Roman" w:cs="Calibri"/>
                <w:color w:val="0000FF"/>
                <w:u w:val="single"/>
                <w:lang w:eastAsia="pt-PT"/>
              </w:rPr>
            </w:pPr>
            <w:hyperlink r:id="rId15" w:history="1">
              <w:r w:rsidR="00FD472D">
                <w:rPr>
                  <w:rStyle w:val="Hiperligao"/>
                  <w:rFonts w:eastAsia="Times New Roman" w:cs="Calibri"/>
                  <w:lang w:eastAsia="pt-PT"/>
                </w:rPr>
                <w:t>ST8918S4508</w:t>
              </w:r>
            </w:hyperlink>
          </w:p>
        </w:tc>
        <w:tc>
          <w:tcPr>
            <w:tcW w:w="4814" w:type="dxa"/>
            <w:shd w:val="clear" w:color="auto" w:fill="F2F2F2"/>
            <w:noWrap/>
            <w:vAlign w:val="center"/>
          </w:tcPr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t-PT"/>
              </w:rPr>
            </w:pPr>
            <w:r>
              <w:rPr>
                <w:rFonts w:eastAsia="Times New Roman" w:cs="Calibri"/>
                <w:color w:val="000000"/>
                <w:lang w:val="en-US" w:eastAsia="pt-PT"/>
              </w:rPr>
              <w:t xml:space="preserve">T8918 high torque stepper motor - </w:t>
            </w:r>
            <w:proofErr w:type="spellStart"/>
            <w:r>
              <w:rPr>
                <w:rFonts w:eastAsia="Times New Roman" w:cs="Calibri"/>
                <w:color w:val="000000"/>
                <w:lang w:val="en-US" w:eastAsia="pt-PT"/>
              </w:rPr>
              <w:t>Nema</w:t>
            </w:r>
            <w:proofErr w:type="spellEnd"/>
            <w:r>
              <w:rPr>
                <w:rFonts w:eastAsia="Times New Roman" w:cs="Calibri"/>
                <w:color w:val="000000"/>
                <w:lang w:val="en-US" w:eastAsia="pt-PT"/>
              </w:rPr>
              <w:t xml:space="preserve"> 34</w:t>
            </w:r>
            <w:r w:rsidR="00A721BA">
              <w:rPr>
                <w:rFonts w:eastAsia="Times New Roman" w:cs="Calibri"/>
                <w:color w:val="000000"/>
                <w:lang w:val="en-US" w:eastAsia="pt-PT"/>
              </w:rPr>
              <w:t xml:space="preserve">  </w:t>
            </w:r>
            <w:r>
              <w:rPr>
                <w:rFonts w:eastAsia="Times New Roman" w:cs="Calibri"/>
                <w:color w:val="000000"/>
                <w:lang w:val="en-US" w:eastAsia="pt-PT"/>
              </w:rPr>
              <w:t xml:space="preserve"> </w:t>
            </w:r>
          </w:p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t-PT"/>
              </w:rPr>
            </w:pPr>
            <w:r>
              <w:rPr>
                <w:rFonts w:eastAsia="Times New Roman" w:cs="Calibri"/>
                <w:color w:val="000000"/>
                <w:lang w:val="en-US" w:eastAsia="pt-PT"/>
              </w:rPr>
              <w:t xml:space="preserve">311,1 </w:t>
            </w:r>
            <w:proofErr w:type="spellStart"/>
            <w:r>
              <w:rPr>
                <w:rFonts w:eastAsia="Times New Roman" w:cs="Calibri"/>
                <w:color w:val="000000"/>
                <w:lang w:val="en-US" w:eastAsia="pt-PT"/>
              </w:rPr>
              <w:t>Ncm</w:t>
            </w:r>
            <w:proofErr w:type="spellEnd"/>
          </w:p>
        </w:tc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noWrap/>
            <w:vAlign w:val="center"/>
          </w:tcPr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PT"/>
              </w:rPr>
            </w:pPr>
            <w:r>
              <w:rPr>
                <w:rFonts w:eastAsia="Times New Roman" w:cs="Calibri"/>
                <w:color w:val="000000"/>
                <w:lang w:eastAsia="pt-PT"/>
              </w:rPr>
              <w:t>80,59 € (cada um)</w:t>
            </w:r>
          </w:p>
        </w:tc>
      </w:tr>
      <w:tr w:rsidR="00FD472D">
        <w:trPr>
          <w:trHeight w:val="327"/>
        </w:trPr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PT"/>
              </w:rPr>
            </w:pPr>
            <w:r>
              <w:rPr>
                <w:rFonts w:eastAsia="Times New Roman" w:cs="Calibri"/>
                <w:color w:val="000000"/>
                <w:lang w:eastAsia="pt-PT"/>
              </w:rPr>
              <w:t> 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D472D" w:rsidRDefault="00FD47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PT"/>
              </w:rPr>
            </w:pPr>
            <w:r>
              <w:rPr>
                <w:rFonts w:eastAsia="Times New Roman" w:cs="Calibri"/>
                <w:color w:val="000000"/>
                <w:lang w:eastAsia="pt-PT"/>
              </w:rPr>
              <w:t xml:space="preserve">TOTAL: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472D" w:rsidRDefault="00FD47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PT"/>
              </w:rPr>
            </w:pPr>
            <w:r>
              <w:rPr>
                <w:rFonts w:eastAsia="Times New Roman" w:cs="Calibri"/>
                <w:color w:val="000000"/>
                <w:lang w:eastAsia="pt-PT"/>
              </w:rPr>
              <w:t>204,00 € (cada um)</w:t>
            </w:r>
          </w:p>
        </w:tc>
      </w:tr>
    </w:tbl>
    <w:p w:rsidR="00FD472D" w:rsidRDefault="00FD472D" w:rsidP="00FD47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FD472D" w:rsidRPr="00D732A3" w:rsidRDefault="00FD472D" w:rsidP="00FD472D">
      <w:pPr>
        <w:autoSpaceDE w:val="0"/>
        <w:autoSpaceDN w:val="0"/>
        <w:adjustRightInd w:val="0"/>
        <w:spacing w:after="0" w:line="240" w:lineRule="auto"/>
        <w:jc w:val="both"/>
      </w:pPr>
      <w:r w:rsidRPr="00D732A3">
        <w:t>Como M = F * b, para um motor com 3.11Nm e com uma polia com r = 10 mm a força máxima é de 311 N.</w:t>
      </w:r>
      <w:r w:rsidR="00A721BA">
        <w:t xml:space="preserve"> </w:t>
      </w:r>
    </w:p>
    <w:p w:rsidR="00FD472D" w:rsidRPr="00D732A3" w:rsidRDefault="00FD472D" w:rsidP="00FD472D">
      <w:pPr>
        <w:autoSpaceDE w:val="0"/>
        <w:autoSpaceDN w:val="0"/>
        <w:adjustRightInd w:val="0"/>
        <w:spacing w:after="0" w:line="240" w:lineRule="auto"/>
        <w:jc w:val="both"/>
      </w:pPr>
    </w:p>
    <w:p w:rsidR="00FD472D" w:rsidRPr="00D732A3" w:rsidRDefault="00FD472D" w:rsidP="00FD472D">
      <w:pPr>
        <w:autoSpaceDE w:val="0"/>
        <w:autoSpaceDN w:val="0"/>
        <w:adjustRightInd w:val="0"/>
        <w:spacing w:after="0" w:line="240" w:lineRule="auto"/>
        <w:jc w:val="both"/>
      </w:pPr>
      <w:r w:rsidRPr="00D732A3">
        <w:t>Para esse sistema serão necessárias duas entradas analógicas para controlar os sinais dos potenciómetros e mais duas saídas analógicas para dar ordens de posicionamentos dos pedais.</w:t>
      </w:r>
    </w:p>
    <w:p w:rsidR="00FD472D" w:rsidRDefault="00FD472D" w:rsidP="00FD47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FD472D" w:rsidRDefault="00FD472D" w:rsidP="00FD472D">
      <w:pPr>
        <w:pStyle w:val="Cabealho3"/>
        <w:rPr>
          <w:sz w:val="24"/>
          <w:szCs w:val="24"/>
        </w:rPr>
      </w:pPr>
      <w:r>
        <w:t>Vantagens</w:t>
      </w:r>
    </w:p>
    <w:p w:rsidR="00FD472D" w:rsidRDefault="00FD472D" w:rsidP="00FD47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FD472D" w:rsidRPr="00D732A3" w:rsidRDefault="00FD472D" w:rsidP="00D732A3">
      <w:pPr>
        <w:autoSpaceDE w:val="0"/>
        <w:autoSpaceDN w:val="0"/>
        <w:adjustRightInd w:val="0"/>
        <w:spacing w:after="0" w:line="240" w:lineRule="auto"/>
        <w:jc w:val="both"/>
      </w:pPr>
      <w:r w:rsidRPr="00D732A3">
        <w:t xml:space="preserve">Sistema intuitivo e de fácil implementação; </w:t>
      </w:r>
    </w:p>
    <w:p w:rsidR="00FD472D" w:rsidRPr="00D732A3" w:rsidRDefault="00FD472D" w:rsidP="00D732A3">
      <w:pPr>
        <w:autoSpaceDE w:val="0"/>
        <w:autoSpaceDN w:val="0"/>
        <w:adjustRightInd w:val="0"/>
        <w:spacing w:after="0" w:line="240" w:lineRule="auto"/>
        <w:jc w:val="both"/>
      </w:pPr>
      <w:r w:rsidRPr="00D732A3">
        <w:t>Boa fiabilidade;</w:t>
      </w:r>
    </w:p>
    <w:p w:rsidR="00FD472D" w:rsidRPr="00D732A3" w:rsidRDefault="00FD472D" w:rsidP="00D732A3">
      <w:pPr>
        <w:autoSpaceDE w:val="0"/>
        <w:autoSpaceDN w:val="0"/>
        <w:adjustRightInd w:val="0"/>
        <w:spacing w:after="0" w:line="240" w:lineRule="auto"/>
        <w:jc w:val="both"/>
      </w:pPr>
      <w:r w:rsidRPr="00D732A3">
        <w:t xml:space="preserve">Controlo da posição em malha fechada; </w:t>
      </w:r>
    </w:p>
    <w:p w:rsidR="00FD472D" w:rsidRPr="00D732A3" w:rsidRDefault="00FD472D" w:rsidP="00D732A3">
      <w:pPr>
        <w:autoSpaceDE w:val="0"/>
        <w:autoSpaceDN w:val="0"/>
        <w:adjustRightInd w:val="0"/>
        <w:spacing w:after="0" w:line="240" w:lineRule="auto"/>
        <w:jc w:val="both"/>
      </w:pPr>
      <w:r w:rsidRPr="00D732A3">
        <w:t>Sistema compacto.</w:t>
      </w:r>
    </w:p>
    <w:p w:rsidR="00FD472D" w:rsidRPr="00D732A3" w:rsidRDefault="00FD472D" w:rsidP="00D732A3">
      <w:pPr>
        <w:autoSpaceDE w:val="0"/>
        <w:autoSpaceDN w:val="0"/>
        <w:adjustRightInd w:val="0"/>
        <w:spacing w:after="0" w:line="240" w:lineRule="auto"/>
        <w:jc w:val="both"/>
      </w:pPr>
    </w:p>
    <w:p w:rsidR="00FD472D" w:rsidRDefault="00FD472D" w:rsidP="00FD472D">
      <w:pPr>
        <w:pStyle w:val="Cabealho3"/>
      </w:pPr>
      <w:r>
        <w:t>Desvantagens</w:t>
      </w:r>
    </w:p>
    <w:p w:rsidR="00FD472D" w:rsidRPr="00D732A3" w:rsidRDefault="00FD472D" w:rsidP="00D732A3">
      <w:pPr>
        <w:autoSpaceDE w:val="0"/>
        <w:autoSpaceDN w:val="0"/>
        <w:adjustRightInd w:val="0"/>
        <w:spacing w:after="0" w:line="240" w:lineRule="auto"/>
        <w:jc w:val="both"/>
      </w:pPr>
    </w:p>
    <w:p w:rsidR="00FD472D" w:rsidRPr="00D732A3" w:rsidRDefault="00FD472D" w:rsidP="00D732A3">
      <w:pPr>
        <w:autoSpaceDE w:val="0"/>
        <w:autoSpaceDN w:val="0"/>
        <w:adjustRightInd w:val="0"/>
        <w:spacing w:after="0" w:line="240" w:lineRule="auto"/>
        <w:jc w:val="both"/>
      </w:pPr>
      <w:r w:rsidRPr="00D732A3">
        <w:t>Necessidade de esticar o cabo no modo manual;</w:t>
      </w:r>
    </w:p>
    <w:p w:rsidR="00FD472D" w:rsidRPr="00D732A3" w:rsidRDefault="00FD472D" w:rsidP="00D732A3">
      <w:pPr>
        <w:autoSpaceDE w:val="0"/>
        <w:autoSpaceDN w:val="0"/>
        <w:adjustRightInd w:val="0"/>
        <w:spacing w:after="0" w:line="240" w:lineRule="auto"/>
        <w:jc w:val="both"/>
      </w:pPr>
      <w:r w:rsidRPr="00D732A3">
        <w:t>Necessidade de furar o habitáculo;</w:t>
      </w:r>
    </w:p>
    <w:p w:rsidR="00FD472D" w:rsidRDefault="000E289F" w:rsidP="00FD47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Calibri" w:hAnsi="Calibri" w:cs="Times New Roman"/>
          <w:noProof/>
          <w:lang w:eastAsia="pt-P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131445</wp:posOffset>
            </wp:positionV>
            <wp:extent cx="1123950" cy="1402080"/>
            <wp:effectExtent l="0" t="0" r="0" b="762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Times New Roman"/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131445</wp:posOffset>
            </wp:positionV>
            <wp:extent cx="1644650" cy="153225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72D" w:rsidRDefault="00FD472D" w:rsidP="000E289F">
      <w:pPr>
        <w:keepNext/>
        <w:autoSpaceDE w:val="0"/>
        <w:autoSpaceDN w:val="0"/>
        <w:adjustRightInd w:val="0"/>
        <w:spacing w:after="0" w:line="240" w:lineRule="auto"/>
      </w:pPr>
    </w:p>
    <w:p w:rsidR="00FD472D" w:rsidRDefault="00FD472D" w:rsidP="00FD472D">
      <w:pPr>
        <w:pStyle w:val="Legenda"/>
      </w:pPr>
    </w:p>
    <w:p w:rsidR="00FD472D" w:rsidRDefault="00FD472D" w:rsidP="00FD472D">
      <w:pPr>
        <w:pStyle w:val="Legenda"/>
      </w:pPr>
    </w:p>
    <w:p w:rsidR="00FD472D" w:rsidRDefault="00FD472D" w:rsidP="00FD472D">
      <w:pPr>
        <w:pStyle w:val="Legenda"/>
      </w:pPr>
    </w:p>
    <w:p w:rsidR="000E289F" w:rsidRDefault="000E289F" w:rsidP="00FD472D">
      <w:pPr>
        <w:pStyle w:val="Legenda"/>
      </w:pPr>
    </w:p>
    <w:p w:rsidR="000E289F" w:rsidRDefault="000E289F" w:rsidP="00FD472D">
      <w:pPr>
        <w:pStyle w:val="Legenda"/>
      </w:pPr>
    </w:p>
    <w:p w:rsidR="00747331" w:rsidRDefault="00FD472D" w:rsidP="00CC2605">
      <w:pPr>
        <w:pStyle w:val="Legenda"/>
        <w:rPr>
          <w:b w:val="0"/>
        </w:rPr>
      </w:pPr>
      <w:r>
        <w:t>Figura</w:t>
      </w:r>
      <w:r w:rsidR="004934A8">
        <w:t>1.</w:t>
      </w:r>
      <w:r>
        <w:t xml:space="preserve"> 2: </w:t>
      </w:r>
      <w:r w:rsidRPr="003B4F54">
        <w:rPr>
          <w:rFonts w:asciiTheme="minorHAnsi" w:hAnsiTheme="minorHAnsi"/>
          <w:b w:val="0"/>
          <w:bCs w:val="0"/>
          <w:sz w:val="22"/>
          <w:szCs w:val="22"/>
        </w:rPr>
        <w:t>Controlador da posição do motor em malha fechada e motor de passo</w:t>
      </w:r>
      <w:r>
        <w:rPr>
          <w:b w:val="0"/>
        </w:rPr>
        <w:t>.</w:t>
      </w:r>
    </w:p>
    <w:p w:rsidR="00747331" w:rsidRDefault="00747331" w:rsidP="00747331">
      <w:pPr>
        <w:pStyle w:val="Cabealho2"/>
      </w:pPr>
      <w:bookmarkStart w:id="3" w:name="_Toc280658868"/>
      <w:r>
        <w:lastRenderedPageBreak/>
        <w:t>Componentes escolhidos</w:t>
      </w:r>
      <w:bookmarkEnd w:id="3"/>
    </w:p>
    <w:tbl>
      <w:tblPr>
        <w:tblW w:w="96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41"/>
        <w:gridCol w:w="1288"/>
        <w:gridCol w:w="2087"/>
        <w:gridCol w:w="1021"/>
        <w:gridCol w:w="774"/>
        <w:gridCol w:w="1312"/>
      </w:tblGrid>
      <w:tr w:rsidR="00747331">
        <w:trPr>
          <w:trHeight w:val="420"/>
        </w:trPr>
        <w:tc>
          <w:tcPr>
            <w:tcW w:w="9646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</w:pPr>
            <w:r>
              <w:t>Lista de material</w:t>
            </w:r>
          </w:p>
        </w:tc>
      </w:tr>
      <w:tr w:rsidR="00747331">
        <w:trPr>
          <w:trHeight w:val="300"/>
        </w:trPr>
        <w:tc>
          <w:tcPr>
            <w:tcW w:w="38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Componente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1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Loja</w:t>
            </w:r>
          </w:p>
        </w:tc>
        <w:tc>
          <w:tcPr>
            <w:tcW w:w="10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6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Preço /</w:t>
            </w:r>
            <w:proofErr w:type="spellStart"/>
            <w:r>
              <w:rPr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13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Preço total</w:t>
            </w:r>
          </w:p>
        </w:tc>
      </w:tr>
      <w:tr w:rsidR="00747331">
        <w:trPr>
          <w:trHeight w:val="300"/>
        </w:trPr>
        <w:tc>
          <w:tcPr>
            <w:tcW w:w="3841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747331" w:rsidRPr="00F946C6" w:rsidRDefault="00747331" w:rsidP="00747331">
            <w:pPr>
              <w:pStyle w:val="SemEspaamen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SMCI33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http:</w:t>
            </w:r>
            <w:proofErr w:type="gramEnd"/>
            <w:r>
              <w:rPr>
                <w:sz w:val="20"/>
                <w:szCs w:val="20"/>
              </w:rPr>
              <w:t>//en.nanotec.com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80.59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161.18</w:t>
            </w:r>
          </w:p>
        </w:tc>
      </w:tr>
      <w:tr w:rsidR="00747331">
        <w:trPr>
          <w:trHeight w:val="300"/>
        </w:trPr>
        <w:tc>
          <w:tcPr>
            <w:tcW w:w="3841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 w:rsidRPr="00747331">
              <w:rPr>
                <w:sz w:val="20"/>
                <w:szCs w:val="20"/>
              </w:rPr>
              <w:t>ST8918L4508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http:</w:t>
            </w:r>
            <w:proofErr w:type="gramEnd"/>
            <w:r>
              <w:rPr>
                <w:sz w:val="20"/>
                <w:szCs w:val="20"/>
              </w:rPr>
              <w:t>//en.nanotec.com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123.41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747331" w:rsidRDefault="00747331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246.82</w:t>
            </w:r>
          </w:p>
        </w:tc>
      </w:tr>
    </w:tbl>
    <w:p w:rsidR="00FD472D" w:rsidRDefault="00FD472D" w:rsidP="00CC2605">
      <w:pPr>
        <w:pStyle w:val="Legenda"/>
        <w:rPr>
          <w:rFonts w:asciiTheme="majorHAnsi" w:eastAsiaTheme="majorEastAsia" w:hAnsiTheme="majorHAnsi" w:cstheme="majorBidi"/>
          <w:b w:val="0"/>
          <w:bCs w:val="0"/>
          <w:color w:val="365F91" w:themeColor="accent1" w:themeShade="BF"/>
          <w:sz w:val="40"/>
          <w:szCs w:val="28"/>
        </w:rPr>
      </w:pPr>
      <w:r>
        <w:rPr>
          <w:sz w:val="40"/>
        </w:rPr>
        <w:br w:type="page"/>
      </w:r>
    </w:p>
    <w:p w:rsidR="00CC2605" w:rsidRPr="009866AC" w:rsidRDefault="00CC2605" w:rsidP="009866AC">
      <w:pPr>
        <w:pStyle w:val="Cabealho1"/>
        <w:jc w:val="center"/>
        <w:rPr>
          <w:sz w:val="40"/>
        </w:rPr>
      </w:pPr>
      <w:bookmarkStart w:id="4" w:name="_Toc280658869"/>
      <w:r w:rsidRPr="009866AC">
        <w:rPr>
          <w:sz w:val="40"/>
        </w:rPr>
        <w:lastRenderedPageBreak/>
        <w:t>Actuação da Direcção do ATLASCAR</w:t>
      </w:r>
      <w:bookmarkEnd w:id="4"/>
    </w:p>
    <w:p w:rsidR="00CC2605" w:rsidRDefault="00CC2605" w:rsidP="00CC2605">
      <w:pPr>
        <w:jc w:val="both"/>
        <w:sectPr w:rsidR="00CC260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C2605" w:rsidRDefault="00CC2605" w:rsidP="00CC2605">
      <w:pPr>
        <w:jc w:val="both"/>
      </w:pPr>
    </w:p>
    <w:p w:rsidR="00CC2605" w:rsidRDefault="00CC2605" w:rsidP="00CC2605">
      <w:pPr>
        <w:jc w:val="both"/>
      </w:pPr>
    </w:p>
    <w:p w:rsidR="00CC2605" w:rsidRDefault="00CC2605" w:rsidP="00CC2605">
      <w:pPr>
        <w:jc w:val="both"/>
      </w:pPr>
    </w:p>
    <w:p w:rsidR="00CC2605" w:rsidRDefault="00CC2605" w:rsidP="00CC2605">
      <w:pPr>
        <w:jc w:val="both"/>
      </w:pPr>
    </w:p>
    <w:p w:rsidR="00CC2605" w:rsidRDefault="00CC2605" w:rsidP="00CC2605">
      <w:pPr>
        <w:jc w:val="both"/>
      </w:pPr>
    </w:p>
    <w:p w:rsidR="00CC2605" w:rsidRDefault="00CC2605" w:rsidP="00CC2605">
      <w:pPr>
        <w:jc w:val="right"/>
      </w:pPr>
    </w:p>
    <w:p w:rsidR="00CC2605" w:rsidRDefault="00CC2605" w:rsidP="00CC2605">
      <w:pPr>
        <w:jc w:val="right"/>
      </w:pPr>
      <w:r>
        <w:t>Francisco Costa</w:t>
      </w:r>
    </w:p>
    <w:p w:rsidR="00CC2605" w:rsidRDefault="00CC2605" w:rsidP="00CC2605">
      <w:pPr>
        <w:pBdr>
          <w:bottom w:val="single" w:sz="12" w:space="1" w:color="auto"/>
        </w:pBdr>
        <w:jc w:val="right"/>
      </w:pPr>
      <w:r>
        <w:t>Orientador: David Gameiro</w:t>
      </w:r>
    </w:p>
    <w:p w:rsidR="00CC2605" w:rsidRDefault="00CC2605" w:rsidP="00CC2605">
      <w:pPr>
        <w:jc w:val="both"/>
        <w:sectPr w:rsidR="00CC260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C2605" w:rsidRDefault="00CC2605" w:rsidP="00CC2605">
      <w:pPr>
        <w:jc w:val="both"/>
      </w:pPr>
    </w:p>
    <w:p w:rsidR="00C0772B" w:rsidRPr="002155F0" w:rsidRDefault="00C0772B" w:rsidP="00C0772B">
      <w:pPr>
        <w:pStyle w:val="Cabealho2"/>
      </w:pPr>
      <w:r w:rsidRPr="003F6FC7">
        <w:t xml:space="preserve"> </w:t>
      </w:r>
      <w:bookmarkStart w:id="5" w:name="_Toc280658870"/>
      <w:r w:rsidR="00483C43">
        <w:t>Estratégia</w:t>
      </w:r>
      <w:bookmarkEnd w:id="5"/>
    </w:p>
    <w:p w:rsidR="00C0772B" w:rsidRDefault="00C0772B" w:rsidP="00C0772B">
      <w:pPr>
        <w:spacing w:line="360" w:lineRule="auto"/>
        <w:jc w:val="both"/>
        <w:rPr>
          <w:rFonts w:ascii="Tahoma" w:hAnsi="Tahoma"/>
        </w:rPr>
      </w:pPr>
    </w:p>
    <w:p w:rsidR="00C0772B" w:rsidRPr="00483C43" w:rsidRDefault="00483C43" w:rsidP="00483C43">
      <w:pPr>
        <w:spacing w:line="360" w:lineRule="auto"/>
        <w:ind w:firstLine="708"/>
        <w:jc w:val="both"/>
      </w:pPr>
      <w:r>
        <w:t>Foi realizado um estudo preliminar sobre como efectuar</w:t>
      </w:r>
      <w:r w:rsidR="00C0772B" w:rsidRPr="00C0772B">
        <w:t xml:space="preserve"> a actuação da direcção do ATLASCAR. </w:t>
      </w:r>
      <w:r>
        <w:t>Foram analisadas comparativamente diferentes soluções, tendo sido escolhida a que é aqui apresentada.</w:t>
      </w:r>
    </w:p>
    <w:p w:rsidR="00C0772B" w:rsidRPr="00C0772B" w:rsidRDefault="00C0772B" w:rsidP="00C0772B">
      <w:pPr>
        <w:spacing w:line="360" w:lineRule="auto"/>
        <w:ind w:left="709"/>
        <w:jc w:val="both"/>
      </w:pPr>
      <w:r w:rsidRPr="00C0772B">
        <w:rPr>
          <w:b/>
        </w:rPr>
        <w:t>.</w:t>
      </w:r>
      <w:r w:rsidR="00FB5EC5">
        <w:rPr>
          <w:b/>
        </w:rPr>
        <w:t>Solução escolhida</w:t>
      </w:r>
      <w:r w:rsidRPr="00C0772B">
        <w:t>: substituir a coluna actual pela coluna de um automóvel mais recente, assistida electricamente.</w:t>
      </w:r>
    </w:p>
    <w:p w:rsidR="00C0772B" w:rsidRPr="00C0772B" w:rsidRDefault="00C0772B" w:rsidP="00C0772B">
      <w:pPr>
        <w:spacing w:line="360" w:lineRule="auto"/>
        <w:ind w:left="720" w:firstLine="698"/>
        <w:jc w:val="both"/>
        <w:rPr>
          <w:rFonts w:cstheme="minorHAnsi"/>
          <w:b/>
        </w:rPr>
      </w:pPr>
      <w:r w:rsidRPr="00C0772B">
        <w:rPr>
          <w:rFonts w:cstheme="minorHAnsi"/>
          <w:b/>
        </w:rPr>
        <w:t>Vantagens:</w:t>
      </w:r>
    </w:p>
    <w:p w:rsidR="00C0772B" w:rsidRPr="00C0772B" w:rsidRDefault="00C0772B" w:rsidP="00C0772B">
      <w:pPr>
        <w:spacing w:line="360" w:lineRule="auto"/>
        <w:ind w:left="720"/>
        <w:jc w:val="both"/>
      </w:pPr>
      <w:r>
        <w:rPr>
          <w:rFonts w:ascii="Tahoma" w:hAnsi="Tahoma"/>
        </w:rPr>
        <w:tab/>
      </w:r>
      <w:r>
        <w:rPr>
          <w:rFonts w:ascii="Tahoma" w:hAnsi="Tahoma"/>
        </w:rPr>
        <w:tab/>
      </w:r>
      <w:r w:rsidRPr="00C0772B">
        <w:t>-A coluna já foi testada e optimizada.</w:t>
      </w:r>
    </w:p>
    <w:p w:rsidR="00C0772B" w:rsidRPr="00C0772B" w:rsidRDefault="00C0772B" w:rsidP="00C0772B">
      <w:pPr>
        <w:spacing w:line="360" w:lineRule="auto"/>
        <w:ind w:left="720"/>
        <w:jc w:val="both"/>
      </w:pPr>
      <w:r w:rsidRPr="00C0772B">
        <w:tab/>
      </w:r>
      <w:r w:rsidRPr="00C0772B">
        <w:tab/>
        <w:t>-A embraiagem já existe.</w:t>
      </w:r>
    </w:p>
    <w:p w:rsidR="00C0772B" w:rsidRPr="00C0772B" w:rsidRDefault="00C0772B" w:rsidP="00C0772B">
      <w:pPr>
        <w:spacing w:line="360" w:lineRule="auto"/>
        <w:ind w:left="720"/>
        <w:jc w:val="both"/>
      </w:pPr>
      <w:r w:rsidRPr="00C0772B">
        <w:tab/>
      </w:r>
      <w:r w:rsidRPr="00C0772B">
        <w:tab/>
        <w:t>-A coluna já tem sensores que poderão ser utilizados ou adaptados.</w:t>
      </w:r>
    </w:p>
    <w:p w:rsidR="00C0772B" w:rsidRPr="00C0772B" w:rsidRDefault="00C0772B" w:rsidP="00C0772B">
      <w:pPr>
        <w:spacing w:line="360" w:lineRule="auto"/>
        <w:ind w:left="698" w:firstLine="720"/>
        <w:jc w:val="both"/>
        <w:rPr>
          <w:rFonts w:cstheme="minorHAnsi"/>
          <w:b/>
        </w:rPr>
      </w:pPr>
      <w:r w:rsidRPr="00C0772B">
        <w:rPr>
          <w:rFonts w:cstheme="minorHAnsi"/>
          <w:b/>
        </w:rPr>
        <w:t>Desvantagens:</w:t>
      </w:r>
    </w:p>
    <w:p w:rsidR="00C0772B" w:rsidRPr="00C0772B" w:rsidRDefault="00C0772B" w:rsidP="00C0772B">
      <w:pPr>
        <w:spacing w:line="360" w:lineRule="auto"/>
        <w:ind w:left="720"/>
        <w:jc w:val="both"/>
      </w:pPr>
      <w:r>
        <w:rPr>
          <w:rFonts w:ascii="Tahoma" w:hAnsi="Tahoma"/>
        </w:rPr>
        <w:tab/>
      </w:r>
      <w:r>
        <w:rPr>
          <w:rFonts w:ascii="Tahoma" w:hAnsi="Tahoma"/>
        </w:rPr>
        <w:tab/>
      </w:r>
      <w:r w:rsidRPr="00C0772B">
        <w:t>-É necessário adquirir a coluna.</w:t>
      </w:r>
    </w:p>
    <w:p w:rsidR="00C0772B" w:rsidRPr="00C0772B" w:rsidRDefault="00C0772B" w:rsidP="00483C43">
      <w:pPr>
        <w:spacing w:line="360" w:lineRule="auto"/>
        <w:ind w:left="2127"/>
        <w:jc w:val="both"/>
      </w:pPr>
      <w:r w:rsidRPr="00C0772B">
        <w:t>-Pode ser necessário adaptar o sistema de fixação da coluna ao automóvel.</w:t>
      </w:r>
    </w:p>
    <w:p w:rsidR="00C0772B" w:rsidRPr="00483C43" w:rsidRDefault="00C0772B" w:rsidP="00483C43">
      <w:pPr>
        <w:spacing w:line="360" w:lineRule="auto"/>
        <w:ind w:left="720"/>
        <w:jc w:val="both"/>
      </w:pPr>
      <w:r w:rsidRPr="00C0772B">
        <w:tab/>
      </w:r>
      <w:r w:rsidR="00894D09">
        <w:tab/>
      </w:r>
      <w:r w:rsidRPr="00C0772B">
        <w:t>-O volume necessário para acomodar a solução</w:t>
      </w:r>
    </w:p>
    <w:p w:rsidR="00483C43" w:rsidRDefault="00483C43">
      <w:r>
        <w:br w:type="page"/>
      </w:r>
    </w:p>
    <w:p w:rsidR="00C0772B" w:rsidRDefault="00483C43" w:rsidP="00483C43">
      <w:pPr>
        <w:spacing w:line="360" w:lineRule="auto"/>
        <w:ind w:firstLine="708"/>
        <w:jc w:val="both"/>
      </w:pPr>
      <w:r>
        <w:lastRenderedPageBreak/>
        <w:t>Esta</w:t>
      </w:r>
      <w:r w:rsidR="00C0772B" w:rsidRPr="005D15CC">
        <w:t xml:space="preserve"> soluç</w:t>
      </w:r>
      <w:r w:rsidR="0043345D">
        <w:t>ão</w:t>
      </w:r>
      <w:r w:rsidR="00C0772B" w:rsidRPr="005D15CC">
        <w:t xml:space="preserve"> </w:t>
      </w:r>
      <w:r>
        <w:t>é</w:t>
      </w:r>
      <w:r w:rsidR="00C0772B" w:rsidRPr="005D15CC">
        <w:t xml:space="preserve"> aquela que melhor se adequa aos objectivos propostos. Isto deve-se principalmente ao facto de, nessa solução, a maioria das alterações a implementar terem que ser externas ao conjunto coluna-motor, ao contrário do que acontece </w:t>
      </w:r>
      <w:r w:rsidR="0043345D">
        <w:t>noutras possíveis soluções</w:t>
      </w:r>
      <w:r w:rsidR="00C0772B" w:rsidRPr="005D15CC">
        <w:t xml:space="preserve">. </w:t>
      </w:r>
    </w:p>
    <w:p w:rsidR="0043345D" w:rsidRDefault="0043345D" w:rsidP="0043345D">
      <w:pPr>
        <w:spacing w:line="360" w:lineRule="auto"/>
        <w:jc w:val="both"/>
        <w:rPr>
          <w:rFonts w:ascii="Tahoma" w:hAnsi="Tahoma"/>
        </w:rPr>
      </w:pPr>
    </w:p>
    <w:p w:rsidR="00C0772B" w:rsidRDefault="00C0772B" w:rsidP="005D15CC">
      <w:pPr>
        <w:pStyle w:val="Cabealho2"/>
      </w:pPr>
      <w:r w:rsidRPr="003F6FC7">
        <w:t xml:space="preserve"> </w:t>
      </w:r>
      <w:bookmarkStart w:id="6" w:name="_Toc280658871"/>
      <w:r w:rsidR="005C5099" w:rsidRPr="003F6FC7">
        <w:t>Implementação</w:t>
      </w:r>
      <w:bookmarkEnd w:id="6"/>
      <w:r w:rsidRPr="003F6FC7">
        <w:tab/>
      </w:r>
    </w:p>
    <w:p w:rsidR="00C0772B" w:rsidRPr="00E6647B" w:rsidRDefault="00C0772B" w:rsidP="00C0772B"/>
    <w:p w:rsidR="00C0772B" w:rsidRPr="005D15CC" w:rsidRDefault="00C0772B" w:rsidP="00C0772B">
      <w:pPr>
        <w:spacing w:line="360" w:lineRule="auto"/>
        <w:jc w:val="both"/>
      </w:pPr>
      <w:r w:rsidRPr="005D15CC">
        <w:t>A solução escolhida funcionará de acordo com os seguintes aspectos:</w:t>
      </w:r>
    </w:p>
    <w:p w:rsidR="00C0772B" w:rsidRDefault="00C0772B" w:rsidP="00C0772B">
      <w:pPr>
        <w:spacing w:line="360" w:lineRule="auto"/>
        <w:jc w:val="both"/>
        <w:rPr>
          <w:rFonts w:ascii="Tahoma" w:hAnsi="Tahoma"/>
        </w:rPr>
      </w:pPr>
    </w:p>
    <w:p w:rsidR="00C0772B" w:rsidRPr="005D15CC" w:rsidRDefault="00C0772B" w:rsidP="00C0772B">
      <w:pPr>
        <w:spacing w:line="360" w:lineRule="auto"/>
        <w:ind w:firstLine="720"/>
        <w:jc w:val="both"/>
        <w:rPr>
          <w:rFonts w:cstheme="minorHAnsi"/>
        </w:rPr>
      </w:pPr>
      <w:r w:rsidRPr="005D15CC">
        <w:rPr>
          <w:rFonts w:cstheme="minorHAnsi"/>
          <w:b/>
        </w:rPr>
        <w:t>A. Controlador PID:</w:t>
      </w:r>
      <w:r w:rsidRPr="005D15CC">
        <w:rPr>
          <w:rFonts w:cstheme="minorHAnsi"/>
        </w:rPr>
        <w:t xml:space="preserve"> É aplicado a um controlador PID um sinal externo, que devidamente calibrado é proporcional ao deslocamento angular a transmitir à coluna. Este controlador PID terá que ser adquirido e devidamente programado, de modo a que permita uma curva de resposta aceitável ao objectivo pretendido. O motor em questão é alimentado a 12V (valor </w:t>
      </w:r>
      <w:r w:rsidRPr="005D15CC">
        <w:rPr>
          <w:rFonts w:cstheme="minorHAnsi"/>
          <w:i/>
        </w:rPr>
        <w:t>standard</w:t>
      </w:r>
      <w:r w:rsidRPr="005D15CC">
        <w:rPr>
          <w:rFonts w:cstheme="minorHAnsi"/>
        </w:rPr>
        <w:t>).</w:t>
      </w:r>
    </w:p>
    <w:p w:rsidR="00C0772B" w:rsidRDefault="00C0772B" w:rsidP="00C0772B">
      <w:pPr>
        <w:spacing w:line="360" w:lineRule="auto"/>
        <w:jc w:val="both"/>
        <w:rPr>
          <w:rFonts w:ascii="Tahoma" w:hAnsi="Tahoma"/>
        </w:rPr>
      </w:pPr>
    </w:p>
    <w:p w:rsidR="00C0772B" w:rsidRPr="005D15CC" w:rsidRDefault="00C0772B" w:rsidP="00C0772B">
      <w:pPr>
        <w:spacing w:line="360" w:lineRule="auto"/>
        <w:ind w:firstLine="720"/>
        <w:jc w:val="both"/>
        <w:rPr>
          <w:rFonts w:cstheme="minorHAnsi"/>
        </w:rPr>
      </w:pPr>
      <w:r w:rsidRPr="005D15CC">
        <w:rPr>
          <w:rFonts w:cstheme="minorHAnsi"/>
          <w:b/>
        </w:rPr>
        <w:t>B. Sensores e Realimentação:</w:t>
      </w:r>
      <w:r w:rsidRPr="005D15CC">
        <w:rPr>
          <w:rFonts w:cstheme="minorHAnsi"/>
        </w:rPr>
        <w:t xml:space="preserve"> O controlador, ligado ao motor da coluna, envia-lhe uma tensão que o activará. Simultaneamente, um sensor de posição absoluta medirá o deslocamento angular da coluna e realimentará o PID com um sinal proporcional a esse deslocamento. Assim, implementa-se o controlo em posição do motor. O controlo é mais simples caso se escolham sensores absolutos, em vez de sensores incrementais, pois os segundos precisam de ser inicializados, </w:t>
      </w:r>
      <w:proofErr w:type="gramStart"/>
      <w:r w:rsidRPr="005D15CC">
        <w:rPr>
          <w:rFonts w:cstheme="minorHAnsi"/>
        </w:rPr>
        <w:t>enquanto que</w:t>
      </w:r>
      <w:proofErr w:type="gramEnd"/>
      <w:r w:rsidRPr="005D15CC">
        <w:rPr>
          <w:rFonts w:cstheme="minorHAnsi"/>
        </w:rPr>
        <w:t xml:space="preserve"> os primeiros não.</w:t>
      </w:r>
    </w:p>
    <w:p w:rsidR="00C0772B" w:rsidRDefault="00C0772B" w:rsidP="00C0772B">
      <w:pPr>
        <w:spacing w:line="360" w:lineRule="auto"/>
        <w:jc w:val="both"/>
        <w:rPr>
          <w:rFonts w:ascii="Tahoma" w:hAnsi="Tahoma"/>
        </w:rPr>
      </w:pPr>
    </w:p>
    <w:p w:rsidR="00C0772B" w:rsidRPr="005D15CC" w:rsidRDefault="00C0772B" w:rsidP="00C0772B">
      <w:pPr>
        <w:spacing w:line="360" w:lineRule="auto"/>
        <w:ind w:firstLine="720"/>
        <w:jc w:val="both"/>
        <w:rPr>
          <w:rFonts w:cstheme="minorHAnsi"/>
        </w:rPr>
      </w:pPr>
      <w:r w:rsidRPr="005D15CC">
        <w:rPr>
          <w:rFonts w:cstheme="minorHAnsi"/>
          <w:b/>
        </w:rPr>
        <w:t xml:space="preserve">C. Actuação Humana: </w:t>
      </w:r>
      <w:r w:rsidRPr="005D15CC">
        <w:rPr>
          <w:rFonts w:cstheme="minorHAnsi"/>
        </w:rPr>
        <w:t xml:space="preserve">Em relação a este ponto, após análise do modo de funcionamento das colunas de direcção actuais, prevê-se que já exista um sensor de binário acoplado às colunas assistidas electricamente que indique o esforço que o condutor está a executar. Assim, a unidade de controlo detecta em que direcção é que o condutor o está a accionar, permitindo ao motor que auxilie o movimento. Deste modo, o sinal do sensor de binário pode ser utilizado neste projecto, permitindo que o motor deixe de ser actuado quando houver acção humana. De qualquer modo, como medida de segurança, poderá também definir-se a potência máxima do motor, através da limitação da corrente máxima que </w:t>
      </w:r>
      <w:r w:rsidRPr="005D15CC">
        <w:rPr>
          <w:rFonts w:cstheme="minorHAnsi"/>
        </w:rPr>
        <w:lastRenderedPageBreak/>
        <w:t>o motor vai dispor, sendo que o binário exercido pelo condutor, se em sentido contrario ao do motor, faz com que o motor solicite uma potência maior.</w:t>
      </w:r>
    </w:p>
    <w:p w:rsidR="00C0772B" w:rsidRPr="005D15CC" w:rsidRDefault="00C0772B" w:rsidP="00C0772B">
      <w:pPr>
        <w:spacing w:line="360" w:lineRule="auto"/>
        <w:ind w:firstLine="720"/>
        <w:jc w:val="both"/>
        <w:rPr>
          <w:rFonts w:cstheme="minorHAnsi"/>
        </w:rPr>
      </w:pPr>
      <w:r w:rsidRPr="005D15CC">
        <w:rPr>
          <w:rFonts w:cstheme="minorHAnsi"/>
          <w:b/>
        </w:rPr>
        <w:t xml:space="preserve">D. Projecto Mecânico: </w:t>
      </w:r>
      <w:r w:rsidRPr="005D15CC">
        <w:rPr>
          <w:rFonts w:cstheme="minorHAnsi"/>
        </w:rPr>
        <w:t xml:space="preserve">Tendo-se optado pela substituição da coluna actual do ATLASCAR, é necessário fazer algumas modificações ao nível do habitáculo de modo a acomodar devidamente a nova coluna e o motor correspondente, </w:t>
      </w:r>
      <w:proofErr w:type="gramStart"/>
      <w:r w:rsidRPr="005D15CC">
        <w:rPr>
          <w:rFonts w:cstheme="minorHAnsi"/>
        </w:rPr>
        <w:t>modificações</w:t>
      </w:r>
      <w:proofErr w:type="gramEnd"/>
      <w:r w:rsidRPr="005D15CC">
        <w:rPr>
          <w:rFonts w:cstheme="minorHAnsi"/>
        </w:rPr>
        <w:t xml:space="preserve"> </w:t>
      </w:r>
      <w:proofErr w:type="gramStart"/>
      <w:r w:rsidRPr="005D15CC">
        <w:rPr>
          <w:rFonts w:cstheme="minorHAnsi"/>
        </w:rPr>
        <w:t>essas</w:t>
      </w:r>
      <w:proofErr w:type="gramEnd"/>
      <w:r w:rsidRPr="005D15CC">
        <w:rPr>
          <w:rFonts w:cstheme="minorHAnsi"/>
        </w:rPr>
        <w:t xml:space="preserve"> que não comprometam o lugar do condutor.</w:t>
      </w:r>
    </w:p>
    <w:p w:rsidR="00C0772B" w:rsidRPr="005D15CC" w:rsidRDefault="00C0772B" w:rsidP="00C0772B">
      <w:pPr>
        <w:rPr>
          <w:rFonts w:cstheme="minorHAnsi"/>
        </w:rPr>
      </w:pPr>
    </w:p>
    <w:p w:rsidR="00C0772B" w:rsidRPr="005D15CC" w:rsidRDefault="005C5099" w:rsidP="005D15CC">
      <w:pPr>
        <w:pStyle w:val="Cabealho2"/>
      </w:pPr>
      <w:bookmarkStart w:id="7" w:name="_Toc280658872"/>
      <w:r>
        <w:t>M</w:t>
      </w:r>
      <w:r w:rsidRPr="005D15CC">
        <w:t>aterial</w:t>
      </w:r>
      <w:bookmarkEnd w:id="7"/>
      <w:r w:rsidR="00C0772B" w:rsidRPr="005D15CC">
        <w:tab/>
      </w:r>
    </w:p>
    <w:p w:rsidR="00C0772B" w:rsidRPr="005D15CC" w:rsidRDefault="00C0772B" w:rsidP="00C0772B">
      <w:pPr>
        <w:spacing w:line="360" w:lineRule="auto"/>
        <w:jc w:val="center"/>
        <w:rPr>
          <w:rFonts w:cstheme="minorHAnsi"/>
          <w:b/>
        </w:rPr>
      </w:pPr>
    </w:p>
    <w:p w:rsidR="00C0772B" w:rsidRPr="005D15CC" w:rsidRDefault="00C0772B" w:rsidP="005D15CC">
      <w:pPr>
        <w:spacing w:line="360" w:lineRule="auto"/>
        <w:jc w:val="both"/>
        <w:rPr>
          <w:rFonts w:cstheme="minorHAnsi"/>
        </w:rPr>
      </w:pPr>
      <w:r w:rsidRPr="005D15CC">
        <w:rPr>
          <w:rFonts w:cstheme="minorHAnsi"/>
        </w:rPr>
        <w:t>Resumindo, o material necessário para este projecto é o seguinte:</w:t>
      </w:r>
    </w:p>
    <w:p w:rsidR="00C0772B" w:rsidRPr="005D15CC" w:rsidRDefault="00C0772B" w:rsidP="00C0772B">
      <w:pPr>
        <w:pStyle w:val="PargrafodaLista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</w:rPr>
      </w:pPr>
      <w:r w:rsidRPr="005D15CC">
        <w:rPr>
          <w:rFonts w:asciiTheme="minorHAnsi" w:hAnsiTheme="minorHAnsi" w:cstheme="minorHAnsi"/>
          <w:sz w:val="22"/>
        </w:rPr>
        <w:t>Nova coluna de direcção, assistida electricamente;</w:t>
      </w:r>
    </w:p>
    <w:p w:rsidR="00C0772B" w:rsidRPr="005D15CC" w:rsidRDefault="00C0772B" w:rsidP="00C0772B">
      <w:pPr>
        <w:spacing w:line="360" w:lineRule="auto"/>
        <w:ind w:left="1560"/>
        <w:jc w:val="both"/>
        <w:rPr>
          <w:rFonts w:cstheme="minorHAnsi"/>
        </w:rPr>
      </w:pPr>
      <w:r w:rsidRPr="005D15CC">
        <w:rPr>
          <w:rFonts w:cstheme="minorHAnsi"/>
        </w:rPr>
        <w:t xml:space="preserve">Proposta: coluna </w:t>
      </w:r>
      <w:r w:rsidR="00483C43">
        <w:rPr>
          <w:rFonts w:cstheme="minorHAnsi"/>
        </w:rPr>
        <w:t xml:space="preserve">de um Opel Corsa, </w:t>
      </w:r>
      <w:r w:rsidRPr="005D15CC">
        <w:rPr>
          <w:rFonts w:cstheme="minorHAnsi"/>
        </w:rPr>
        <w:t xml:space="preserve">por ser facilmente encontrada em lojas de venda de peças usadas. </w:t>
      </w:r>
    </w:p>
    <w:p w:rsidR="00C0772B" w:rsidRPr="005D15CC" w:rsidRDefault="00C0772B" w:rsidP="00C0772B">
      <w:pPr>
        <w:spacing w:line="360" w:lineRule="auto"/>
        <w:ind w:left="1560"/>
        <w:jc w:val="both"/>
        <w:rPr>
          <w:rFonts w:cstheme="minorHAnsi"/>
        </w:rPr>
      </w:pPr>
      <w:r w:rsidRPr="005D15CC">
        <w:rPr>
          <w:rFonts w:cstheme="minorHAnsi"/>
        </w:rPr>
        <w:t>Preço aproximado: 125€.</w:t>
      </w:r>
    </w:p>
    <w:p w:rsidR="00C0772B" w:rsidRPr="005D15CC" w:rsidRDefault="00C0772B" w:rsidP="00C0772B">
      <w:pPr>
        <w:pStyle w:val="PargrafodaLista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</w:rPr>
      </w:pPr>
      <w:r w:rsidRPr="005D15CC">
        <w:rPr>
          <w:rFonts w:asciiTheme="minorHAnsi" w:hAnsiTheme="minorHAnsi" w:cstheme="minorHAnsi"/>
          <w:sz w:val="22"/>
        </w:rPr>
        <w:t>Controlador PID.</w:t>
      </w:r>
    </w:p>
    <w:p w:rsidR="00EB2B5D" w:rsidRPr="00EB2B5D" w:rsidRDefault="00EB2B5D" w:rsidP="00C0772B">
      <w:pPr>
        <w:spacing w:line="360" w:lineRule="auto"/>
        <w:ind w:left="1560"/>
        <w:jc w:val="both"/>
        <w:rPr>
          <w:rFonts w:cstheme="minorHAnsi"/>
        </w:rPr>
      </w:pPr>
      <w:proofErr w:type="spellStart"/>
      <w:r w:rsidRPr="00EB2B5D">
        <w:rPr>
          <w:rFonts w:cstheme="minorHAnsi"/>
        </w:rPr>
        <w:t>Panel</w:t>
      </w:r>
      <w:proofErr w:type="spellEnd"/>
      <w:r w:rsidRPr="00EB2B5D">
        <w:rPr>
          <w:rFonts w:cstheme="minorHAnsi"/>
        </w:rPr>
        <w:t xml:space="preserve"> </w:t>
      </w:r>
      <w:proofErr w:type="spellStart"/>
      <w:r w:rsidRPr="00EB2B5D">
        <w:rPr>
          <w:rFonts w:cstheme="minorHAnsi"/>
        </w:rPr>
        <w:t>DCservo</w:t>
      </w:r>
      <w:proofErr w:type="spellEnd"/>
      <w:r w:rsidRPr="00EB2B5D">
        <w:rPr>
          <w:rFonts w:cstheme="minorHAnsi"/>
        </w:rPr>
        <w:t xml:space="preserve"> motor controller12-24V 10</w:t>
      </w:r>
      <w:r>
        <w:rPr>
          <w:rFonts w:cstheme="minorHAnsi"/>
        </w:rPr>
        <w:t xml:space="preserve"> A (</w:t>
      </w:r>
      <w:hyperlink r:id="rId18" w:history="1">
        <w:r w:rsidRPr="00EB2B5D">
          <w:rPr>
            <w:rStyle w:val="Hiperligao"/>
            <w:rFonts w:cstheme="minorHAnsi"/>
          </w:rPr>
          <w:t>RS-</w:t>
        </w:r>
        <w:proofErr w:type="spellStart"/>
        <w:r w:rsidRPr="00EB2B5D">
          <w:rPr>
            <w:rStyle w:val="Hiperligao"/>
            <w:rFonts w:cstheme="minorHAnsi"/>
          </w:rPr>
          <w:t>Components</w:t>
        </w:r>
        <w:proofErr w:type="spellEnd"/>
      </w:hyperlink>
      <w:proofErr w:type="gramStart"/>
      <w:r>
        <w:rPr>
          <w:rFonts w:cstheme="minorHAnsi"/>
        </w:rPr>
        <w:t xml:space="preserve"> )</w:t>
      </w:r>
      <w:proofErr w:type="gramEnd"/>
      <w:r>
        <w:rPr>
          <w:rFonts w:cstheme="minorHAnsi"/>
        </w:rPr>
        <w:t xml:space="preserve">   </w:t>
      </w:r>
    </w:p>
    <w:p w:rsidR="00C0772B" w:rsidRPr="005D15CC" w:rsidRDefault="00C0772B" w:rsidP="00C0772B">
      <w:pPr>
        <w:spacing w:line="360" w:lineRule="auto"/>
        <w:ind w:left="1560"/>
        <w:jc w:val="both"/>
        <w:rPr>
          <w:rFonts w:cstheme="minorHAnsi"/>
        </w:rPr>
      </w:pPr>
      <w:r w:rsidRPr="005D15CC">
        <w:rPr>
          <w:rFonts w:cstheme="minorHAnsi"/>
        </w:rPr>
        <w:t>Preço aproximado: 1</w:t>
      </w:r>
      <w:r w:rsidR="00BE5E7B">
        <w:rPr>
          <w:rFonts w:cstheme="minorHAnsi"/>
        </w:rPr>
        <w:t>47.81</w:t>
      </w:r>
      <w:r w:rsidRPr="005D15CC">
        <w:rPr>
          <w:rFonts w:cstheme="minorHAnsi"/>
        </w:rPr>
        <w:t>€.</w:t>
      </w:r>
    </w:p>
    <w:p w:rsidR="00C0772B" w:rsidRPr="005D15CC" w:rsidRDefault="00C0772B" w:rsidP="00C0772B">
      <w:pPr>
        <w:pStyle w:val="PargrafodaLista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</w:rPr>
      </w:pPr>
      <w:r w:rsidRPr="005D15CC">
        <w:rPr>
          <w:rFonts w:asciiTheme="minorHAnsi" w:hAnsiTheme="minorHAnsi" w:cstheme="minorHAnsi"/>
          <w:sz w:val="22"/>
        </w:rPr>
        <w:t>Sensores de posição.</w:t>
      </w:r>
    </w:p>
    <w:p w:rsidR="00C0772B" w:rsidRPr="005D15CC" w:rsidRDefault="00C0772B" w:rsidP="00C0772B">
      <w:pPr>
        <w:spacing w:line="360" w:lineRule="auto"/>
        <w:ind w:left="1560"/>
        <w:jc w:val="both"/>
        <w:rPr>
          <w:rFonts w:cstheme="minorHAnsi"/>
        </w:rPr>
      </w:pPr>
      <w:r w:rsidRPr="005D15CC">
        <w:rPr>
          <w:rFonts w:cstheme="minorHAnsi"/>
        </w:rPr>
        <w:t>.</w:t>
      </w:r>
      <w:r w:rsidR="00483C43">
        <w:rPr>
          <w:rFonts w:cstheme="minorHAnsi"/>
        </w:rPr>
        <w:t>Utilização de um potenciómetro</w:t>
      </w:r>
    </w:p>
    <w:p w:rsidR="00483C43" w:rsidRDefault="00C0772B" w:rsidP="00483C43">
      <w:pPr>
        <w:pStyle w:val="PargrafodaLista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</w:rPr>
      </w:pPr>
      <w:proofErr w:type="gramStart"/>
      <w:r w:rsidRPr="005D15CC">
        <w:rPr>
          <w:rFonts w:asciiTheme="minorHAnsi" w:hAnsiTheme="minorHAnsi" w:cstheme="minorHAnsi"/>
          <w:sz w:val="22"/>
        </w:rPr>
        <w:t>Sensores de binário, em princípio será</w:t>
      </w:r>
      <w:proofErr w:type="gramEnd"/>
      <w:r w:rsidRPr="005D15CC">
        <w:rPr>
          <w:rFonts w:asciiTheme="minorHAnsi" w:hAnsiTheme="minorHAnsi" w:cstheme="minorHAnsi"/>
          <w:sz w:val="22"/>
        </w:rPr>
        <w:t xml:space="preserve"> possível utilizar os sensores da nova coluna, ou adaptá-los, de modo a evitar ter que adquirir e instalar sensores novos;</w:t>
      </w:r>
    </w:p>
    <w:p w:rsidR="00C0772B" w:rsidRPr="00483C43" w:rsidRDefault="00C0772B" w:rsidP="00483C43">
      <w:pPr>
        <w:spacing w:line="360" w:lineRule="auto"/>
        <w:ind w:left="720"/>
        <w:rPr>
          <w:rFonts w:cstheme="minorHAnsi"/>
        </w:rPr>
      </w:pPr>
    </w:p>
    <w:p w:rsidR="00C0772B" w:rsidRPr="00483C43" w:rsidRDefault="00C0772B" w:rsidP="00BB2985">
      <w:pPr>
        <w:pStyle w:val="PargrafodaLista"/>
        <w:numPr>
          <w:ilvl w:val="0"/>
          <w:numId w:val="7"/>
        </w:numPr>
        <w:spacing w:line="360" w:lineRule="auto"/>
        <w:rPr>
          <w:rFonts w:ascii="Tahoma" w:hAnsi="Tahoma"/>
          <w:sz w:val="22"/>
        </w:rPr>
      </w:pPr>
      <w:r w:rsidRPr="00483C43">
        <w:rPr>
          <w:rFonts w:asciiTheme="minorHAnsi" w:hAnsiTheme="minorHAnsi" w:cstheme="minorHAnsi"/>
          <w:sz w:val="22"/>
        </w:rPr>
        <w:t>Peças Maquinadas, desenvolvidas em contexto de projecto mecânico</w:t>
      </w:r>
      <w:r w:rsidR="00483C43">
        <w:rPr>
          <w:rFonts w:asciiTheme="minorHAnsi" w:hAnsiTheme="minorHAnsi" w:cstheme="minorHAnsi"/>
          <w:sz w:val="22"/>
        </w:rPr>
        <w:t>.</w:t>
      </w:r>
      <w:r>
        <w:t xml:space="preserve"> </w:t>
      </w:r>
    </w:p>
    <w:p w:rsidR="00CC2605" w:rsidRDefault="00CC2605" w:rsidP="00CC260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  <w:r>
        <w:rPr>
          <w:sz w:val="40"/>
        </w:rPr>
        <w:br w:type="page"/>
      </w:r>
    </w:p>
    <w:p w:rsidR="00733050" w:rsidRPr="00733050" w:rsidRDefault="00733050" w:rsidP="00733050">
      <w:pPr>
        <w:pStyle w:val="Cabealho1"/>
        <w:jc w:val="center"/>
        <w:rPr>
          <w:sz w:val="40"/>
        </w:rPr>
      </w:pPr>
      <w:bookmarkStart w:id="8" w:name="_Toc280658873"/>
      <w:r w:rsidRPr="00733050">
        <w:rPr>
          <w:sz w:val="40"/>
        </w:rPr>
        <w:lastRenderedPageBreak/>
        <w:t>Sistema de accionamento do travão de mão</w:t>
      </w:r>
      <w:bookmarkEnd w:id="8"/>
    </w:p>
    <w:p w:rsidR="00733050" w:rsidRDefault="00733050" w:rsidP="00733050">
      <w:pPr>
        <w:jc w:val="both"/>
        <w:sectPr w:rsidR="00733050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33050" w:rsidRDefault="00733050" w:rsidP="00733050">
      <w:pPr>
        <w:jc w:val="both"/>
      </w:pPr>
    </w:p>
    <w:p w:rsidR="00733050" w:rsidRDefault="00733050" w:rsidP="00733050">
      <w:pPr>
        <w:jc w:val="both"/>
      </w:pPr>
    </w:p>
    <w:p w:rsidR="00733050" w:rsidRDefault="00733050" w:rsidP="00733050">
      <w:pPr>
        <w:jc w:val="both"/>
      </w:pPr>
    </w:p>
    <w:p w:rsidR="00733050" w:rsidRDefault="00733050" w:rsidP="00733050">
      <w:pPr>
        <w:jc w:val="both"/>
      </w:pPr>
    </w:p>
    <w:p w:rsidR="00733050" w:rsidRDefault="00733050" w:rsidP="00733050">
      <w:pPr>
        <w:jc w:val="both"/>
      </w:pPr>
    </w:p>
    <w:p w:rsidR="00FD472D" w:rsidRDefault="00FD472D" w:rsidP="00733050">
      <w:pPr>
        <w:jc w:val="right"/>
      </w:pPr>
    </w:p>
    <w:p w:rsidR="00733050" w:rsidRDefault="00733050" w:rsidP="00733050">
      <w:pPr>
        <w:jc w:val="right"/>
      </w:pPr>
      <w:r>
        <w:t>Eugénio Costa</w:t>
      </w:r>
    </w:p>
    <w:p w:rsidR="00733050" w:rsidRDefault="00733050" w:rsidP="00733050">
      <w:pPr>
        <w:pBdr>
          <w:bottom w:val="single" w:sz="12" w:space="1" w:color="auto"/>
        </w:pBdr>
        <w:jc w:val="right"/>
      </w:pPr>
      <w:r>
        <w:t>Orientador: Ricardo Pascoal</w:t>
      </w:r>
    </w:p>
    <w:p w:rsidR="00733050" w:rsidRDefault="00733050" w:rsidP="00733050">
      <w:pPr>
        <w:jc w:val="both"/>
        <w:sectPr w:rsidR="00733050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733050" w:rsidRDefault="00733050" w:rsidP="00733050">
      <w:pPr>
        <w:jc w:val="both"/>
      </w:pPr>
    </w:p>
    <w:p w:rsidR="00733050" w:rsidRDefault="00733050" w:rsidP="00733050">
      <w:pPr>
        <w:jc w:val="both"/>
      </w:pPr>
      <w:r>
        <w:t>Ficou decidido seguir em frente com a ideia da alavanca ser accionada por um sistema de roldana e cabos ou roda dentada e corrente. Optei por usar um sistema de roda dentada e corrente porque assim a mesma corrente pode fazer os dois accionamentos, a travagem e a destravarem.</w:t>
      </w:r>
    </w:p>
    <w:p w:rsidR="00733050" w:rsidRDefault="00733050" w:rsidP="00733050">
      <w:pPr>
        <w:jc w:val="both"/>
      </w:pPr>
    </w:p>
    <w:p w:rsidR="00733050" w:rsidRDefault="00733050" w:rsidP="00733050">
      <w:pPr>
        <w:jc w:val="both"/>
      </w:pPr>
      <w:r>
        <w:tab/>
        <w:t>Este sistema pode ser dividido em dois subsistemas:</w:t>
      </w:r>
    </w:p>
    <w:p w:rsidR="00733050" w:rsidRDefault="00733050" w:rsidP="00733050">
      <w:pPr>
        <w:pStyle w:val="PargrafodaLista"/>
        <w:numPr>
          <w:ilvl w:val="0"/>
          <w:numId w:val="1"/>
        </w:numPr>
      </w:pPr>
      <w:r>
        <w:t>Sistema de desbloqueio da alavanca;</w:t>
      </w:r>
    </w:p>
    <w:p w:rsidR="00733050" w:rsidRDefault="00733050" w:rsidP="00733050">
      <w:pPr>
        <w:pStyle w:val="PargrafodaLista"/>
        <w:numPr>
          <w:ilvl w:val="0"/>
          <w:numId w:val="1"/>
        </w:numPr>
      </w:pPr>
      <w:r>
        <w:t>Sistema de deslocação da alavanca;</w:t>
      </w:r>
    </w:p>
    <w:p w:rsidR="00733050" w:rsidRDefault="00733050" w:rsidP="00733050">
      <w:pPr>
        <w:pStyle w:val="PargrafodaLista"/>
        <w:ind w:left="2160"/>
      </w:pPr>
    </w:p>
    <w:p w:rsidR="00733050" w:rsidRDefault="00733050" w:rsidP="00733050">
      <w:pPr>
        <w:pStyle w:val="Cabealho2"/>
      </w:pPr>
      <w:bookmarkStart w:id="9" w:name="_Toc280658874"/>
      <w:r>
        <w:t>Sistema de desbloqueio da alavanca</w:t>
      </w:r>
      <w:bookmarkEnd w:id="9"/>
    </w:p>
    <w:p w:rsidR="00551ACE" w:rsidRDefault="00733050" w:rsidP="00733050">
      <w:pPr>
        <w:jc w:val="both"/>
      </w:pPr>
      <w:r>
        <w:tab/>
      </w:r>
    </w:p>
    <w:p w:rsidR="00733050" w:rsidRDefault="00733050" w:rsidP="00733050">
      <w:pPr>
        <w:jc w:val="both"/>
      </w:pPr>
      <w:r>
        <w:t xml:space="preserve">Para realizar o desbloqueio da alavanca proponho fazer um furo rectangular transversal na alavanca para servir de calha guia para um pino que estará ligado a um </w:t>
      </w:r>
      <w:proofErr w:type="spellStart"/>
      <w:r w:rsidR="00551ACE">
        <w:t>solenoide</w:t>
      </w:r>
      <w:proofErr w:type="spellEnd"/>
      <w:r>
        <w:t xml:space="preserve"> por dois cabos, um de cada extremidade do pino. Este </w:t>
      </w:r>
      <w:proofErr w:type="spellStart"/>
      <w:r w:rsidR="00551ACE">
        <w:t>solenoide</w:t>
      </w:r>
      <w:proofErr w:type="spellEnd"/>
      <w:r>
        <w:t xml:space="preserve"> vai estar montado na própria alavanca, perto do eixo de rotação. Ao accionar o </w:t>
      </w:r>
      <w:r w:rsidR="00551ACE">
        <w:t>solenóide</w:t>
      </w:r>
      <w:r>
        <w:t xml:space="preserve"> o pino vai se deslocar ao longo da calha guia desbloqueando a alavanca, este sistema não influencia o accionamento manual pelo condutor. De seguida encontra-se um esquema onde podemos ver a zona a fazer o furo, a vermelho.</w:t>
      </w:r>
    </w:p>
    <w:p w:rsidR="00733050" w:rsidRDefault="00733050" w:rsidP="00733050"/>
    <w:p w:rsidR="00733050" w:rsidRDefault="00733050" w:rsidP="00733050">
      <w:pPr>
        <w:keepNext/>
        <w:jc w:val="center"/>
      </w:pPr>
      <w:r>
        <w:rPr>
          <w:noProof/>
          <w:lang w:eastAsia="pt-PT"/>
        </w:rPr>
        <w:drawing>
          <wp:inline distT="0" distB="0" distL="0" distR="0">
            <wp:extent cx="2884805" cy="118681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t="8347" r="2084" b="1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50" w:rsidRDefault="00733050" w:rsidP="00733050">
      <w:pPr>
        <w:pStyle w:val="Legenda"/>
      </w:pPr>
      <w:r>
        <w:t xml:space="preserve">Figura nº </w:t>
      </w:r>
      <w:r w:rsidR="004934A8">
        <w:t>3.</w:t>
      </w:r>
      <w:fldSimple w:instr=" SEQ Figura_nº \* ARABIC ">
        <w:r w:rsidR="00B8148A">
          <w:rPr>
            <w:noProof/>
          </w:rPr>
          <w:t>1</w:t>
        </w:r>
      </w:fldSimple>
      <w:r>
        <w:t xml:space="preserve"> - </w:t>
      </w:r>
      <w:r w:rsidR="00551ACE">
        <w:t>E</w:t>
      </w:r>
      <w:r>
        <w:t>squema do desbloqueio da alavanca</w:t>
      </w:r>
    </w:p>
    <w:p w:rsidR="00733050" w:rsidRDefault="00733050" w:rsidP="00733050">
      <w:r>
        <w:tab/>
      </w:r>
    </w:p>
    <w:p w:rsidR="00733050" w:rsidRDefault="00733050" w:rsidP="00733050">
      <w:r>
        <w:tab/>
      </w:r>
    </w:p>
    <w:p w:rsidR="00733050" w:rsidRDefault="00551ACE" w:rsidP="00551ACE">
      <w:pPr>
        <w:pStyle w:val="Cabealho3"/>
      </w:pPr>
      <w:r>
        <w:lastRenderedPageBreak/>
        <w:t>Dados obtidos</w:t>
      </w:r>
    </w:p>
    <w:p w:rsidR="00551ACE" w:rsidRPr="00551ACE" w:rsidRDefault="00551ACE" w:rsidP="00551ACE"/>
    <w:p w:rsidR="00733050" w:rsidRDefault="00733050" w:rsidP="00733050">
      <w:pPr>
        <w:pStyle w:val="PargrafodaLista"/>
        <w:numPr>
          <w:ilvl w:val="0"/>
          <w:numId w:val="2"/>
        </w:numPr>
        <w:rPr>
          <w:u w:val="single"/>
        </w:rPr>
      </w:pPr>
      <w:r>
        <w:t>Força do botão:</w:t>
      </w:r>
    </w:p>
    <w:p w:rsidR="00733050" w:rsidRDefault="00733050" w:rsidP="00733050">
      <w:pPr>
        <w:ind w:left="720"/>
        <w:jc w:val="both"/>
      </w:pPr>
      <w:r>
        <w:t xml:space="preserve">Foi medido com uma célula de carga a força necessária para accionar o botão do desbloqueio da alavanca, cerca de 16N. Para garantir o </w:t>
      </w:r>
      <w:proofErr w:type="gramStart"/>
      <w:r>
        <w:t>desbloqueio</w:t>
      </w:r>
      <w:proofErr w:type="gramEnd"/>
      <w:r>
        <w:t xml:space="preserve"> considerei 130% deste valor, 20,8N.</w:t>
      </w:r>
    </w:p>
    <w:p w:rsidR="00733050" w:rsidRDefault="00733050" w:rsidP="00733050">
      <w:pPr>
        <w:ind w:left="720"/>
        <w:jc w:val="both"/>
      </w:pPr>
    </w:p>
    <w:p w:rsidR="00733050" w:rsidRDefault="00733050" w:rsidP="00733050">
      <w:pPr>
        <w:pStyle w:val="PargrafodaLista"/>
        <w:numPr>
          <w:ilvl w:val="0"/>
          <w:numId w:val="2"/>
        </w:numPr>
        <w:rPr>
          <w:u w:val="single"/>
        </w:rPr>
      </w:pPr>
      <w:r>
        <w:t>Curso:</w:t>
      </w:r>
    </w:p>
    <w:p w:rsidR="00733050" w:rsidRDefault="00733050" w:rsidP="00733050">
      <w:pPr>
        <w:pStyle w:val="PargrafodaLista"/>
      </w:pPr>
      <w:r>
        <w:t>O curso máximo do sistema é de 8mm.</w:t>
      </w:r>
    </w:p>
    <w:p w:rsidR="00733050" w:rsidRDefault="00733050" w:rsidP="00733050">
      <w:pPr>
        <w:jc w:val="both"/>
        <w:rPr>
          <w:u w:val="single"/>
        </w:rPr>
      </w:pPr>
    </w:p>
    <w:p w:rsidR="00733050" w:rsidRDefault="00733050" w:rsidP="00733050">
      <w:pPr>
        <w:jc w:val="both"/>
        <w:rPr>
          <w:u w:val="single"/>
        </w:rPr>
      </w:pPr>
    </w:p>
    <w:p w:rsidR="00733050" w:rsidRDefault="00551ACE" w:rsidP="00551ACE">
      <w:pPr>
        <w:pStyle w:val="Cabealho3"/>
      </w:pPr>
      <w:r>
        <w:t>Material necessário</w:t>
      </w:r>
    </w:p>
    <w:p w:rsidR="00551ACE" w:rsidRPr="00551ACE" w:rsidRDefault="00551ACE" w:rsidP="00551ACE"/>
    <w:p w:rsidR="00733050" w:rsidRDefault="00733050" w:rsidP="00733050">
      <w:pPr>
        <w:jc w:val="both"/>
      </w:pPr>
      <w:r>
        <w:t xml:space="preserve">- Um </w:t>
      </w:r>
      <w:r w:rsidR="001A1DCB">
        <w:t>solenóide</w:t>
      </w:r>
      <w:r>
        <w:t>;</w:t>
      </w:r>
    </w:p>
    <w:p w:rsidR="00733050" w:rsidRDefault="00733050" w:rsidP="00733050">
      <w:pPr>
        <w:jc w:val="both"/>
      </w:pPr>
      <w:r>
        <w:t>- Um pino;</w:t>
      </w:r>
    </w:p>
    <w:p w:rsidR="00733050" w:rsidRDefault="00733050" w:rsidP="00733050">
      <w:pPr>
        <w:jc w:val="both"/>
      </w:pPr>
      <w:r>
        <w:t>- Cabo de aço;</w:t>
      </w:r>
    </w:p>
    <w:p w:rsidR="00733050" w:rsidRDefault="00733050" w:rsidP="00733050">
      <w:pPr>
        <w:jc w:val="both"/>
        <w:rPr>
          <w:u w:val="single"/>
        </w:rPr>
      </w:pPr>
    </w:p>
    <w:p w:rsidR="00733050" w:rsidRDefault="00551ACE" w:rsidP="00551ACE">
      <w:pPr>
        <w:pStyle w:val="Cabealho3"/>
      </w:pPr>
      <w:r>
        <w:t xml:space="preserve">Escolha do </w:t>
      </w:r>
      <w:r w:rsidR="009C45EA">
        <w:t>solenóide</w:t>
      </w:r>
    </w:p>
    <w:p w:rsidR="00551ACE" w:rsidRPr="00551ACE" w:rsidRDefault="00551ACE" w:rsidP="00551ACE"/>
    <w:tbl>
      <w:tblPr>
        <w:tblStyle w:val="Tabelacomgrelha"/>
        <w:tblW w:w="1048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80"/>
        <w:gridCol w:w="1088"/>
        <w:gridCol w:w="1276"/>
        <w:gridCol w:w="1276"/>
        <w:gridCol w:w="1134"/>
        <w:gridCol w:w="1841"/>
        <w:gridCol w:w="993"/>
        <w:gridCol w:w="1700"/>
      </w:tblGrid>
      <w:tr w:rsidR="00733050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t>Fabricante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t>Modelo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t>Distribuidor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 xml:space="preserve">Ref. Do </w:t>
            </w:r>
            <w:proofErr w:type="spellStart"/>
            <w:r>
              <w:t>distribuidor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t>Preço</w:t>
            </w:r>
            <w:proofErr w:type="spellEnd"/>
            <w:r>
              <w:t xml:space="preserve"> (€)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link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t>Notas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Dados:</w:t>
            </w:r>
          </w:p>
        </w:tc>
      </w:tr>
      <w:tr w:rsidR="00733050">
        <w:trPr>
          <w:trHeight w:val="888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rPr>
                <w:rFonts w:ascii="Times New Roman" w:hAnsi="Times New Roman"/>
                <w:sz w:val="24"/>
              </w:rPr>
            </w:pPr>
            <w:r>
              <w:rPr>
                <w:rFonts w:eastAsia="Times New Roman" w:cs="Times New Roman"/>
                <w:szCs w:val="24"/>
              </w:rPr>
              <w:t>PED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123 420 610 620</w:t>
            </w:r>
          </w:p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FARNELL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4207476</w:t>
            </w:r>
          </w:p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nowrap"/>
                <w:b/>
                <w:bCs/>
              </w:rPr>
              <w:t>36,62 €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5461C6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hyperlink r:id="rId20" w:history="1">
              <w:r w:rsidR="00733050">
                <w:rPr>
                  <w:rStyle w:val="Hiperligao"/>
                  <w:sz w:val="10"/>
                  <w:szCs w:val="10"/>
                </w:rPr>
                <w:t>http://pt.farnell.com/ped/123-420-610-620/solenoid-tubular-pull-12v/dp/4207476?Ntt=123-420-610-62</w:t>
              </w:r>
              <w:r w:rsidR="00733050">
                <w:rPr>
                  <w:rStyle w:val="Hiperligao"/>
                  <w:sz w:val="16"/>
                  <w:szCs w:val="16"/>
                </w:rPr>
                <w:t>0</w:t>
              </w:r>
            </w:hyperlink>
            <w:r w:rsidR="00733050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rPr>
                <w:rFonts w:ascii="Times New Roman" w:hAnsi="Times New Roman"/>
                <w:sz w:val="24"/>
              </w:rPr>
            </w:pPr>
            <w:r>
              <w:t>Duty cyle@25% -&gt; 52W</w:t>
            </w:r>
          </w:p>
          <w:p w:rsidR="00733050" w:rsidRDefault="00733050">
            <w:proofErr w:type="spellStart"/>
            <w:r>
              <w:t>Vdc</w:t>
            </w:r>
            <w:proofErr w:type="spellEnd"/>
            <w:r>
              <w:t>=12V</w:t>
            </w:r>
          </w:p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Tempo=20ms</w:t>
            </w:r>
          </w:p>
        </w:tc>
      </w:tr>
      <w:tr w:rsidR="00733050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rPr>
                <w:rFonts w:ascii="Times New Roman" w:hAnsi="Times New Roman"/>
                <w:sz w:val="24"/>
              </w:rPr>
            </w:pPr>
            <w:r>
              <w:rPr>
                <w:rFonts w:eastAsia="Times New Roman" w:cs="Times New Roman"/>
                <w:szCs w:val="24"/>
              </w:rPr>
              <w:t>PED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123 420 610 620</w:t>
            </w:r>
          </w:p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533-7010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38,10 €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5461C6">
            <w:pPr>
              <w:jc w:val="both"/>
              <w:rPr>
                <w:rFonts w:ascii="Times New Roman" w:hAnsi="Times New Roman"/>
                <w:sz w:val="10"/>
                <w:szCs w:val="10"/>
              </w:rPr>
            </w:pPr>
            <w:hyperlink r:id="rId21" w:history="1">
              <w:r w:rsidR="00733050">
                <w:rPr>
                  <w:rStyle w:val="Hiperligao"/>
                  <w:sz w:val="10"/>
                  <w:szCs w:val="10"/>
                </w:rPr>
                <w:t>http://pt.rs-online.com/web/search/searchBrowseAction.html?method=searchProducts&amp;searchTerm=533-7010&amp;x=0&amp;y=0</w:t>
              </w:r>
            </w:hyperlink>
            <w:r w:rsidR="00733050">
              <w:rPr>
                <w:sz w:val="10"/>
                <w:szCs w:val="1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t>Produto</w:t>
            </w:r>
            <w:proofErr w:type="spellEnd"/>
            <w:r>
              <w:t xml:space="preserve"> </w:t>
            </w:r>
            <w:proofErr w:type="spellStart"/>
            <w:r>
              <w:t>Descatalogado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rPr>
                <w:rFonts w:ascii="Times New Roman" w:hAnsi="Times New Roman"/>
                <w:sz w:val="24"/>
              </w:rPr>
            </w:pPr>
            <w:r>
              <w:t>Duty cyle@25% -&gt; 52W</w:t>
            </w:r>
          </w:p>
          <w:p w:rsidR="00733050" w:rsidRDefault="00733050">
            <w:proofErr w:type="spellStart"/>
            <w:r>
              <w:t>Vdc</w:t>
            </w:r>
            <w:proofErr w:type="spellEnd"/>
            <w:r>
              <w:t>=12V</w:t>
            </w:r>
          </w:p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Tempo=20ms</w:t>
            </w:r>
          </w:p>
        </w:tc>
      </w:tr>
      <w:tr w:rsidR="00733050" w:rsidRPr="00AD2B79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t>Electroswitch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C24-381012DC-AY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MOUSER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  <w:r>
              <w:t>690-C24-381012DC-AY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34,44 €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5461C6">
            <w:pPr>
              <w:jc w:val="both"/>
              <w:rPr>
                <w:rFonts w:ascii="Times New Roman" w:hAnsi="Times New Roman"/>
                <w:sz w:val="10"/>
                <w:szCs w:val="10"/>
              </w:rPr>
            </w:pPr>
            <w:hyperlink r:id="rId22" w:history="1">
              <w:r w:rsidR="00733050">
                <w:rPr>
                  <w:rStyle w:val="Hiperligao"/>
                  <w:sz w:val="10"/>
                  <w:szCs w:val="10"/>
                </w:rPr>
                <w:t>http://pt.mouser.com/ProductDetail/Electroswitch/C24-381012DC-AY/?qs=5Spfce2jDh44dpr3KImnUg%3d%3d</w:t>
              </w:r>
            </w:hyperlink>
            <w:r w:rsidR="00733050">
              <w:rPr>
                <w:sz w:val="10"/>
                <w:szCs w:val="1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50" w:rsidRDefault="00733050" w:rsidP="00551ACE">
            <w:pPr>
              <w:keepNext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733050" w:rsidRPr="00551ACE" w:rsidRDefault="00551ACE" w:rsidP="00551ACE">
      <w:pPr>
        <w:pStyle w:val="Legenda"/>
        <w:rPr>
          <w:szCs w:val="22"/>
        </w:rPr>
      </w:pPr>
      <w:r>
        <w:t xml:space="preserve">Tabela </w:t>
      </w:r>
      <w:r w:rsidR="00301E19">
        <w:t>3.</w:t>
      </w:r>
      <w:fldSimple w:instr=" SEQ Tabela \* ARABIC ">
        <w:r w:rsidR="00B8148A">
          <w:rPr>
            <w:noProof/>
          </w:rPr>
          <w:t>1</w:t>
        </w:r>
      </w:fldSimple>
      <w:r>
        <w:t xml:space="preserve"> - Escolha do solenóide</w:t>
      </w:r>
    </w:p>
    <w:p w:rsidR="00551ACE" w:rsidRDefault="00551ACE" w:rsidP="00551ACE">
      <w:pPr>
        <w:pStyle w:val="Cabealho3"/>
      </w:pPr>
    </w:p>
    <w:p w:rsidR="00733050" w:rsidRDefault="00551ACE" w:rsidP="00551ACE">
      <w:pPr>
        <w:pStyle w:val="Cabealho3"/>
      </w:pPr>
      <w:r>
        <w:t>Calha guia e pino</w:t>
      </w:r>
    </w:p>
    <w:p w:rsidR="00551ACE" w:rsidRPr="00551ACE" w:rsidRDefault="00551ACE" w:rsidP="00551ACE"/>
    <w:p w:rsidR="00733050" w:rsidRDefault="00733050" w:rsidP="00733050">
      <w:pPr>
        <w:ind w:firstLine="720"/>
        <w:jc w:val="both"/>
      </w:pPr>
      <w:r>
        <w:t>A calha guia tem de ter um comprimento mínimo de 8cm e uma altura superior ao diâmetro do pino para que este possa se deslocar sem grandes atritos.</w:t>
      </w:r>
    </w:p>
    <w:p w:rsidR="00733050" w:rsidRDefault="00733050" w:rsidP="00733050">
      <w:pPr>
        <w:jc w:val="both"/>
      </w:pPr>
    </w:p>
    <w:p w:rsidR="00733050" w:rsidRDefault="00733050" w:rsidP="00551ACE">
      <w:pPr>
        <w:pStyle w:val="Cabealho3"/>
      </w:pPr>
      <w:r>
        <w:t>Tarefas a realizar p</w:t>
      </w:r>
      <w:r w:rsidR="00551ACE">
        <w:t>ara implementar este subsistema</w:t>
      </w:r>
    </w:p>
    <w:p w:rsidR="00733050" w:rsidRDefault="00733050" w:rsidP="00733050">
      <w:pPr>
        <w:pStyle w:val="PargrafodaLista"/>
        <w:numPr>
          <w:ilvl w:val="0"/>
          <w:numId w:val="3"/>
        </w:numPr>
      </w:pPr>
      <w:r>
        <w:t xml:space="preserve">Comprar o </w:t>
      </w:r>
      <w:r w:rsidR="001A1DCB">
        <w:t>solenóide</w:t>
      </w:r>
      <w:r>
        <w:t>;</w:t>
      </w:r>
    </w:p>
    <w:p w:rsidR="00733050" w:rsidRDefault="00733050" w:rsidP="00733050">
      <w:pPr>
        <w:pStyle w:val="PargrafodaLista"/>
        <w:numPr>
          <w:ilvl w:val="0"/>
          <w:numId w:val="3"/>
        </w:numPr>
      </w:pPr>
      <w:r>
        <w:t>Retirar a alavanca do carro para poder fazer o furo de guia;</w:t>
      </w:r>
    </w:p>
    <w:p w:rsidR="00733050" w:rsidRDefault="00733050" w:rsidP="00733050">
      <w:pPr>
        <w:pStyle w:val="PargrafodaLista"/>
        <w:numPr>
          <w:ilvl w:val="0"/>
          <w:numId w:val="3"/>
        </w:numPr>
      </w:pPr>
      <w:r>
        <w:t xml:space="preserve">Colocar o </w:t>
      </w:r>
      <w:r w:rsidR="001A1DCB">
        <w:t>solenóide</w:t>
      </w:r>
      <w:r>
        <w:t xml:space="preserve"> na alavanca;</w:t>
      </w:r>
    </w:p>
    <w:p w:rsidR="00733050" w:rsidRDefault="00733050" w:rsidP="00733050">
      <w:pPr>
        <w:pStyle w:val="PargrafodaLista"/>
        <w:numPr>
          <w:ilvl w:val="0"/>
          <w:numId w:val="3"/>
        </w:numPr>
      </w:pPr>
      <w:r>
        <w:t>Colocação do pino e cabos;</w:t>
      </w:r>
    </w:p>
    <w:p w:rsidR="00733050" w:rsidRDefault="00733050" w:rsidP="00733050">
      <w:pPr>
        <w:pStyle w:val="PargrafodaLista"/>
        <w:numPr>
          <w:ilvl w:val="0"/>
          <w:numId w:val="3"/>
        </w:numPr>
      </w:pPr>
      <w:r>
        <w:t>Montagem da alavanca no carro;</w:t>
      </w:r>
    </w:p>
    <w:p w:rsidR="00733050" w:rsidRDefault="00733050" w:rsidP="00733050">
      <w:pPr>
        <w:pStyle w:val="PargrafodaLista"/>
        <w:numPr>
          <w:ilvl w:val="0"/>
          <w:numId w:val="3"/>
        </w:numPr>
      </w:pPr>
      <w:r>
        <w:t>Testar o subsistema;</w:t>
      </w:r>
    </w:p>
    <w:p w:rsidR="00733050" w:rsidRDefault="00733050" w:rsidP="00733050">
      <w:pPr>
        <w:jc w:val="both"/>
      </w:pPr>
    </w:p>
    <w:p w:rsidR="00733050" w:rsidRDefault="00551ACE" w:rsidP="00551ACE">
      <w:pPr>
        <w:pStyle w:val="Cabealho3"/>
      </w:pPr>
      <w:r>
        <w:t>Entradas/Saídas</w:t>
      </w:r>
    </w:p>
    <w:p w:rsidR="00551ACE" w:rsidRPr="00551ACE" w:rsidRDefault="00551ACE" w:rsidP="00551ACE"/>
    <w:p w:rsidR="00733050" w:rsidRDefault="00733050" w:rsidP="00733050">
      <w:pPr>
        <w:jc w:val="both"/>
      </w:pPr>
      <w:r>
        <w:t xml:space="preserve"> </w:t>
      </w:r>
      <w:r>
        <w:tab/>
        <w:t xml:space="preserve">Este subsistema apenas precisa de uma saída digital, a de actuação do </w:t>
      </w:r>
      <w:r w:rsidR="001A1DCB">
        <w:t>solenóide</w:t>
      </w:r>
      <w:r>
        <w:t>.</w:t>
      </w:r>
    </w:p>
    <w:p w:rsidR="00733050" w:rsidRDefault="00733050" w:rsidP="00733050">
      <w:pPr>
        <w:jc w:val="both"/>
      </w:pPr>
    </w:p>
    <w:p w:rsidR="00733050" w:rsidRDefault="00733050" w:rsidP="00551ACE">
      <w:pPr>
        <w:pStyle w:val="Cabealho2"/>
      </w:pPr>
      <w:bookmarkStart w:id="10" w:name="_Toc280658875"/>
      <w:r>
        <w:t>Sistema de deslocação da alavanca</w:t>
      </w:r>
      <w:bookmarkEnd w:id="10"/>
    </w:p>
    <w:p w:rsidR="00733050" w:rsidRDefault="00733050" w:rsidP="00733050">
      <w:pPr>
        <w:jc w:val="both"/>
      </w:pPr>
    </w:p>
    <w:p w:rsidR="00FC7423" w:rsidRDefault="00FC7423" w:rsidP="00FC7423">
      <w:pPr>
        <w:spacing w:after="0"/>
        <w:jc w:val="both"/>
      </w:pPr>
      <w:r>
        <w:t>Para efectuar a subida da alavanca proponho usar um sistema de motor rotativo DC, cabo de aço e roldanas, o sistema consiste numa placa com uma roldana fixa à lateral da alavanca e outra roldana fixa ao veio do motor. O eixo de rotação da roldana da placa estará alinhado com o eixo de rotação da alavanca, assim ao rodar a roldana a alavanca sobe ou desce dependendo do sentido de rotação. Já se encontra construído um protótipo deste sistema, falta melhorar a sua base e decidir alguns pormenores de construção. Também se encontra disponível no departamento um motor DC que em princípio servirá, mas que ainda não testado.</w:t>
      </w:r>
    </w:p>
    <w:p w:rsidR="00FC7423" w:rsidRDefault="00FC7423" w:rsidP="00FC7423">
      <w:pPr>
        <w:spacing w:after="0"/>
        <w:jc w:val="both"/>
      </w:pPr>
      <w:r>
        <w:tab/>
        <w:t xml:space="preserve">A descida da alavanca será efectuado automaticamente por uma mola colocada entre a alavanca e o chassis do carro, de modo a que a alavanca desça quando estiver desbloqueada. </w:t>
      </w:r>
    </w:p>
    <w:p w:rsidR="00FC7423" w:rsidRDefault="00FC7423" w:rsidP="00FC7423">
      <w:pPr>
        <w:spacing w:after="0"/>
        <w:ind w:firstLine="708"/>
        <w:jc w:val="both"/>
      </w:pPr>
      <w:r>
        <w:t>Em resumo, este sistema será construído numa base de modo a facilitar a sua montagem (e desmontagem caso seja necessário), o motor DC estará fixado por uma braçadeira de alumínio e será colocado junto a uma parede móvel para garantir que o cabo se encontra esticado. Esta parede móvel se deslocará através de um sistema de sem-fim, a própria alavanca do travão de mão também será montada nesta base.</w:t>
      </w:r>
    </w:p>
    <w:p w:rsidR="00FC7423" w:rsidRDefault="00FC7423" w:rsidP="00FC7423">
      <w:pPr>
        <w:keepNext/>
        <w:spacing w:after="0"/>
        <w:jc w:val="both"/>
      </w:pPr>
      <w:r>
        <w:rPr>
          <w:noProof/>
          <w:lang w:eastAsia="pt-PT"/>
        </w:rPr>
        <w:drawing>
          <wp:inline distT="0" distB="0" distL="0" distR="0">
            <wp:extent cx="5400040" cy="1471284"/>
            <wp:effectExtent l="19050" t="0" r="0" b="0"/>
            <wp:docPr id="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7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23" w:rsidRDefault="00FC7423" w:rsidP="00FC7423">
      <w:pPr>
        <w:pStyle w:val="Legenda"/>
      </w:pPr>
      <w:r>
        <w:t xml:space="preserve">Figura nº </w:t>
      </w:r>
      <w:r w:rsidR="00301E19">
        <w:t>3.</w:t>
      </w:r>
      <w:fldSimple w:instr=" SEQ Figura_nº \* ARABIC ">
        <w:r w:rsidR="00B8148A">
          <w:rPr>
            <w:noProof/>
          </w:rPr>
          <w:t>2</w:t>
        </w:r>
      </w:fldSimple>
      <w:r>
        <w:t xml:space="preserve"> - Base incompleta</w:t>
      </w:r>
    </w:p>
    <w:p w:rsidR="00FC7423" w:rsidRDefault="00FC7423" w:rsidP="00FC7423">
      <w:pPr>
        <w:spacing w:after="120"/>
        <w:jc w:val="both"/>
      </w:pPr>
    </w:p>
    <w:p w:rsidR="00FC7423" w:rsidRDefault="00FC7423" w:rsidP="00FC7423">
      <w:pPr>
        <w:jc w:val="both"/>
      </w:pPr>
    </w:p>
    <w:p w:rsidR="00FC7423" w:rsidRDefault="00FC7423" w:rsidP="00FC7423">
      <w:pPr>
        <w:pStyle w:val="Cabealho3"/>
      </w:pPr>
      <w:r>
        <w:t>Dados obtidos</w:t>
      </w:r>
    </w:p>
    <w:p w:rsidR="00FC7423" w:rsidRPr="00551ACE" w:rsidRDefault="00FC7423" w:rsidP="00FC7423"/>
    <w:p w:rsidR="00FC7423" w:rsidRDefault="00FC7423" w:rsidP="00FC7423">
      <w:pPr>
        <w:pStyle w:val="PargrafodaLista"/>
        <w:numPr>
          <w:ilvl w:val="0"/>
          <w:numId w:val="2"/>
        </w:numPr>
        <w:rPr>
          <w:u w:val="single"/>
        </w:rPr>
      </w:pPr>
      <w:r>
        <w:t>Força máxima na extremidade da alavanca – 60N;</w:t>
      </w:r>
    </w:p>
    <w:p w:rsidR="00FC7423" w:rsidRDefault="00FC7423" w:rsidP="00FC7423">
      <w:pPr>
        <w:pStyle w:val="PargrafodaLista"/>
        <w:numPr>
          <w:ilvl w:val="0"/>
          <w:numId w:val="2"/>
        </w:numPr>
        <w:rPr>
          <w:u w:val="single"/>
        </w:rPr>
      </w:pPr>
      <w:r>
        <w:t>Comprimento da alavanca – 0,3m;</w:t>
      </w:r>
    </w:p>
    <w:p w:rsidR="00FC7423" w:rsidRDefault="00FC7423" w:rsidP="00FC7423">
      <w:pPr>
        <w:pStyle w:val="PargrafodaLista"/>
        <w:numPr>
          <w:ilvl w:val="0"/>
          <w:numId w:val="2"/>
        </w:numPr>
        <w:rPr>
          <w:u w:val="single"/>
        </w:rPr>
      </w:pPr>
      <w:r>
        <w:t>Ângulo na posição inferior ~5º;</w:t>
      </w:r>
    </w:p>
    <w:p w:rsidR="00FC7423" w:rsidRDefault="00FC7423" w:rsidP="00FC7423">
      <w:pPr>
        <w:pStyle w:val="PargrafodaLista"/>
        <w:numPr>
          <w:ilvl w:val="0"/>
          <w:numId w:val="2"/>
        </w:numPr>
        <w:rPr>
          <w:u w:val="single"/>
        </w:rPr>
      </w:pPr>
      <w:r>
        <w:t>Ângulo na posição superior ~ 65º;</w:t>
      </w:r>
    </w:p>
    <w:p w:rsidR="00FC7423" w:rsidRDefault="00FC7423" w:rsidP="00FC7423">
      <w:pPr>
        <w:pStyle w:val="PargrafodaLista"/>
        <w:rPr>
          <w:u w:val="single"/>
        </w:rPr>
      </w:pPr>
      <w:r>
        <w:rPr>
          <w:noProof/>
          <w:lang w:eastAsia="pt-PT"/>
        </w:rPr>
        <w:drawing>
          <wp:inline distT="0" distB="0" distL="0" distR="0">
            <wp:extent cx="4158615" cy="11868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23" w:rsidRDefault="00FC7423" w:rsidP="00FC7423">
      <w:pPr>
        <w:ind w:left="720"/>
        <w:jc w:val="both"/>
      </w:pPr>
    </w:p>
    <w:p w:rsidR="00FC7423" w:rsidRDefault="00FC7423" w:rsidP="00FC7423">
      <w:pPr>
        <w:jc w:val="both"/>
      </w:pPr>
      <w:r>
        <w:t>Ficou decidido que o melhor ponto de actuação na alavanca seria aos 16cm do eixo de rotação, deixando espaço para o condutor efectuar o accionamento manual.</w:t>
      </w:r>
    </w:p>
    <w:p w:rsidR="00FC7423" w:rsidRDefault="00FC7423" w:rsidP="00FC7423">
      <w:pPr>
        <w:pStyle w:val="Cabealho3"/>
      </w:pPr>
      <w:r>
        <w:t>Cálculos</w:t>
      </w:r>
    </w:p>
    <w:p w:rsidR="00FC7423" w:rsidRPr="00551ACE" w:rsidRDefault="00FC7423" w:rsidP="00FC7423"/>
    <w:p w:rsidR="00FC7423" w:rsidRDefault="00FC7423" w:rsidP="00FC7423">
      <w:pPr>
        <w:jc w:val="both"/>
      </w:pPr>
    </w:p>
    <w:tbl>
      <w:tblPr>
        <w:tblW w:w="4220" w:type="dxa"/>
        <w:jc w:val="center"/>
        <w:tblInd w:w="98" w:type="dxa"/>
        <w:tblLook w:val="04A0" w:firstRow="1" w:lastRow="0" w:firstColumn="1" w:lastColumn="0" w:noHBand="0" w:noVBand="1"/>
      </w:tblPr>
      <w:tblGrid>
        <w:gridCol w:w="2311"/>
        <w:gridCol w:w="1909"/>
      </w:tblGrid>
      <w:tr w:rsidR="00FC7423">
        <w:trPr>
          <w:trHeight w:val="315"/>
          <w:jc w:val="center"/>
        </w:trPr>
        <w:tc>
          <w:tcPr>
            <w:tcW w:w="42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noWrap/>
            <w:vAlign w:val="bottom"/>
          </w:tcPr>
          <w:p w:rsidR="00FC7423" w:rsidRPr="00733050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</w:rPr>
            </w:pPr>
            <w:r w:rsidRPr="00733050">
              <w:rPr>
                <w:rFonts w:ascii="Calibri" w:eastAsia="Times New Roman" w:hAnsi="Calibri" w:cs="Times New Roman"/>
                <w:b/>
                <w:bCs/>
                <w:color w:val="000000"/>
              </w:rPr>
              <w:t>Momento para levantar a alavanca</w:t>
            </w:r>
          </w:p>
        </w:tc>
      </w:tr>
      <w:tr w:rsidR="00FC7423">
        <w:trPr>
          <w:trHeight w:val="315"/>
          <w:jc w:val="center"/>
        </w:trPr>
        <w:tc>
          <w:tcPr>
            <w:tcW w:w="23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L (m)</w:t>
            </w:r>
          </w:p>
        </w:tc>
        <w:tc>
          <w:tcPr>
            <w:tcW w:w="19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0,299</w:t>
            </w:r>
          </w:p>
        </w:tc>
      </w:tr>
      <w:tr w:rsidR="00FC7423">
        <w:trPr>
          <w:trHeight w:val="315"/>
          <w:jc w:val="center"/>
        </w:trPr>
        <w:tc>
          <w:tcPr>
            <w:tcW w:w="23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M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N.m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)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FC7423" w:rsidRDefault="00FC7423" w:rsidP="00BB40BC">
            <w:pPr>
              <w:keepNext/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17,910</w:t>
            </w:r>
          </w:p>
        </w:tc>
      </w:tr>
    </w:tbl>
    <w:p w:rsidR="00FC7423" w:rsidRDefault="00FC7423" w:rsidP="00FC7423">
      <w:pPr>
        <w:pStyle w:val="Legenda"/>
      </w:pPr>
      <w:r>
        <w:t>Tabela nº 3.</w:t>
      </w:r>
      <w:r w:rsidR="00301E19">
        <w:t>2</w:t>
      </w:r>
      <w:r>
        <w:t xml:space="preserve"> - Cálculo do momento gerada ao levantar a alavanca</w:t>
      </w:r>
    </w:p>
    <w:p w:rsidR="00FC7423" w:rsidRDefault="00FC7423" w:rsidP="00FC7423"/>
    <w:tbl>
      <w:tblPr>
        <w:tblW w:w="6140" w:type="dxa"/>
        <w:jc w:val="center"/>
        <w:tblInd w:w="98" w:type="dxa"/>
        <w:tblLook w:val="04A0" w:firstRow="1" w:lastRow="0" w:firstColumn="1" w:lastColumn="0" w:noHBand="0" w:noVBand="1"/>
      </w:tblPr>
      <w:tblGrid>
        <w:gridCol w:w="1010"/>
        <w:gridCol w:w="1339"/>
        <w:gridCol w:w="1339"/>
        <w:gridCol w:w="1098"/>
        <w:gridCol w:w="1354"/>
      </w:tblGrid>
      <w:tr w:rsidR="00FC7423">
        <w:trPr>
          <w:trHeight w:val="315"/>
          <w:jc w:val="center"/>
        </w:trPr>
        <w:tc>
          <w:tcPr>
            <w:tcW w:w="6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noWrap/>
            <w:vAlign w:val="bottom"/>
          </w:tcPr>
          <w:p w:rsidR="00FC7423" w:rsidRPr="00733050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</w:rPr>
            </w:pPr>
            <w:r w:rsidRPr="00733050">
              <w:rPr>
                <w:rFonts w:ascii="Calibri" w:eastAsia="Times New Roman" w:hAnsi="Calibri" w:cs="Times New Roman"/>
                <w:b/>
                <w:bCs/>
                <w:color w:val="000000"/>
              </w:rPr>
              <w:t>Força necessária em pontos da alavanca</w:t>
            </w:r>
          </w:p>
        </w:tc>
      </w:tr>
      <w:tr w:rsidR="00FC7423">
        <w:trPr>
          <w:trHeight w:val="300"/>
          <w:jc w:val="center"/>
        </w:trPr>
        <w:tc>
          <w:tcPr>
            <w:tcW w:w="1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L(m)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0,20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0,16</w:t>
            </w:r>
          </w:p>
        </w:tc>
      </w:tr>
      <w:tr w:rsidR="00FC7423">
        <w:trPr>
          <w:trHeight w:val="300"/>
          <w:jc w:val="center"/>
        </w:trPr>
        <w:tc>
          <w:tcPr>
            <w:tcW w:w="1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x (m)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0,20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0,16</w:t>
            </w:r>
          </w:p>
        </w:tc>
      </w:tr>
      <w:tr w:rsidR="00FC7423">
        <w:trPr>
          <w:trHeight w:val="315"/>
          <w:jc w:val="center"/>
        </w:trPr>
        <w:tc>
          <w:tcPr>
            <w:tcW w:w="10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F (N)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150,00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180,00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90,00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C7423" w:rsidRDefault="00FC7423" w:rsidP="00BB40BC">
            <w:pPr>
              <w:keepNext/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112,50</w:t>
            </w:r>
          </w:p>
        </w:tc>
      </w:tr>
    </w:tbl>
    <w:p w:rsidR="00FC7423" w:rsidRDefault="00FC7423" w:rsidP="00FC7423">
      <w:pPr>
        <w:pStyle w:val="Legenda"/>
        <w:rPr>
          <w:u w:val="single"/>
        </w:rPr>
      </w:pPr>
      <w:r>
        <w:t>Tabela nº 3.</w:t>
      </w:r>
      <w:r w:rsidR="00301E19">
        <w:t>3</w:t>
      </w:r>
      <w:r>
        <w:t xml:space="preserve"> - Força necessária no ponto seleccionado da alavanca (a negrito)</w:t>
      </w:r>
    </w:p>
    <w:p w:rsidR="00FC7423" w:rsidRDefault="00FC7423" w:rsidP="00FC7423">
      <w:pPr>
        <w:rPr>
          <w:u w:val="single"/>
        </w:rPr>
      </w:pPr>
    </w:p>
    <w:tbl>
      <w:tblPr>
        <w:tblW w:w="9933" w:type="dxa"/>
        <w:jc w:val="center"/>
        <w:tblLook w:val="04A0" w:firstRow="1" w:lastRow="0" w:firstColumn="1" w:lastColumn="0" w:noHBand="0" w:noVBand="1"/>
      </w:tblPr>
      <w:tblGrid>
        <w:gridCol w:w="1621"/>
        <w:gridCol w:w="1016"/>
        <w:gridCol w:w="1075"/>
        <w:gridCol w:w="1066"/>
        <w:gridCol w:w="1101"/>
        <w:gridCol w:w="1077"/>
        <w:gridCol w:w="851"/>
        <w:gridCol w:w="719"/>
        <w:gridCol w:w="1407"/>
      </w:tblGrid>
      <w:tr w:rsidR="00FC7423">
        <w:trPr>
          <w:trHeight w:val="315"/>
          <w:jc w:val="center"/>
        </w:trPr>
        <w:tc>
          <w:tcPr>
            <w:tcW w:w="993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noWrap/>
            <w:vAlign w:val="center"/>
          </w:tcPr>
          <w:p w:rsidR="00FC7423" w:rsidRPr="00733050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</w:rPr>
            </w:pPr>
            <w:r w:rsidRPr="00733050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Distância percorrida durante a elevação </w:t>
            </w:r>
            <w:r w:rsidRPr="00733050">
              <w:rPr>
                <w:rFonts w:ascii="Calibri" w:eastAsia="Times New Roman" w:hAnsi="Calibri" w:cs="Times New Roman"/>
                <w:color w:val="000000"/>
              </w:rPr>
              <w:t>(distância do mesmo ponto na alavanca entre a posição superior e inferior)</w:t>
            </w:r>
          </w:p>
        </w:tc>
      </w:tr>
      <w:tr w:rsidR="00FC7423">
        <w:trPr>
          <w:trHeight w:val="315"/>
          <w:jc w:val="center"/>
        </w:trPr>
        <w:tc>
          <w:tcPr>
            <w:tcW w:w="1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Ponto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Dist. do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eixo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(m)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lastRenderedPageBreak/>
              <w:t>X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inferior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Y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inferior</w:t>
            </w:r>
            <w:proofErr w:type="spellEnd"/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Xsuperior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Y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superior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dX</w:t>
            </w:r>
            <w:proofErr w:type="spellEnd"/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dY</w:t>
            </w:r>
            <w:proofErr w:type="spellEnd"/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Distância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lastRenderedPageBreak/>
              <w:t>(m)</w:t>
            </w:r>
          </w:p>
        </w:tc>
      </w:tr>
      <w:tr w:rsidR="00FC7423">
        <w:trPr>
          <w:trHeight w:val="300"/>
          <w:jc w:val="center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Extremidade</w:t>
            </w:r>
            <w:proofErr w:type="spellEnd"/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0,30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0,030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0,103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0,282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0,196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0,252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0,319</w:t>
            </w:r>
          </w:p>
        </w:tc>
      </w:tr>
      <w:tr w:rsidR="00FC7423">
        <w:trPr>
          <w:trHeight w:val="300"/>
          <w:jc w:val="center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Aos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16cm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0,16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0,016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0,055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0,105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0,134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0,170</w:t>
            </w:r>
          </w:p>
        </w:tc>
      </w:tr>
      <w:tr w:rsidR="00FC7423">
        <w:trPr>
          <w:trHeight w:val="300"/>
          <w:jc w:val="center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Aos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10cm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0,010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0,034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0,094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0,065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0,084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keepNext/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0,106</w:t>
            </w:r>
          </w:p>
        </w:tc>
      </w:tr>
    </w:tbl>
    <w:p w:rsidR="00FC7423" w:rsidRDefault="00FC7423" w:rsidP="00FC7423">
      <w:pPr>
        <w:pStyle w:val="Legenda"/>
        <w:rPr>
          <w:u w:val="single"/>
        </w:rPr>
      </w:pPr>
      <w:r>
        <w:t>Tabela nº 3.</w:t>
      </w:r>
      <w:r w:rsidR="00301E19">
        <w:t>4</w:t>
      </w:r>
      <w:r>
        <w:t xml:space="preserve"> - Percurso percorrido durante a elevação da alavanca</w:t>
      </w:r>
    </w:p>
    <w:p w:rsidR="00FC7423" w:rsidRDefault="00FC7423" w:rsidP="00FC7423">
      <w:pPr>
        <w:rPr>
          <w:u w:val="single"/>
        </w:rPr>
      </w:pPr>
    </w:p>
    <w:tbl>
      <w:tblPr>
        <w:tblW w:w="8816" w:type="dxa"/>
        <w:jc w:val="center"/>
        <w:tblInd w:w="-161" w:type="dxa"/>
        <w:tblLook w:val="04A0" w:firstRow="1" w:lastRow="0" w:firstColumn="1" w:lastColumn="0" w:noHBand="0" w:noVBand="1"/>
      </w:tblPr>
      <w:tblGrid>
        <w:gridCol w:w="1855"/>
        <w:gridCol w:w="1417"/>
        <w:gridCol w:w="1299"/>
        <w:gridCol w:w="541"/>
        <w:gridCol w:w="1483"/>
        <w:gridCol w:w="1261"/>
        <w:gridCol w:w="960"/>
      </w:tblGrid>
      <w:tr w:rsidR="00FC7423">
        <w:trPr>
          <w:trHeight w:val="1001"/>
          <w:jc w:val="center"/>
        </w:trPr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000"/>
            <w:vAlign w:val="center"/>
          </w:tcPr>
          <w:p w:rsidR="00FC7423" w:rsidRPr="00733050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</w:rPr>
            </w:pPr>
            <w:r w:rsidRPr="00733050">
              <w:rPr>
                <w:rFonts w:ascii="Calibri" w:eastAsia="Times New Roman" w:hAnsi="Calibri" w:cs="Times New Roman"/>
                <w:b/>
                <w:bCs/>
                <w:color w:val="000000"/>
              </w:rPr>
              <w:t>Diâmetro do cilindro onde o cabo enrola (m)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C000"/>
            <w:vAlign w:val="center"/>
          </w:tcPr>
          <w:p w:rsidR="00FC7423" w:rsidRPr="00733050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</w:rPr>
            </w:pPr>
            <w:proofErr w:type="spellStart"/>
            <w:r w:rsidRPr="00733050">
              <w:rPr>
                <w:rFonts w:ascii="Calibri" w:eastAsia="Times New Roman" w:hAnsi="Calibri" w:cs="Times New Roman"/>
                <w:b/>
                <w:bCs/>
                <w:color w:val="000000"/>
              </w:rPr>
              <w:t>Comp</w:t>
            </w:r>
            <w:proofErr w:type="spellEnd"/>
            <w:r w:rsidRPr="00733050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 </w:t>
            </w:r>
            <w:proofErr w:type="gramStart"/>
            <w:r w:rsidRPr="00733050">
              <w:rPr>
                <w:rFonts w:ascii="Calibri" w:eastAsia="Times New Roman" w:hAnsi="Calibri" w:cs="Times New Roman"/>
                <w:b/>
                <w:bCs/>
                <w:color w:val="000000"/>
              </w:rPr>
              <w:t>de</w:t>
            </w:r>
            <w:proofErr w:type="gramEnd"/>
            <w:r w:rsidRPr="00733050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cabo a enrolar (m)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C000"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Tempo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desejado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(s)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000"/>
            <w:noWrap/>
            <w:vAlign w:val="center"/>
          </w:tcPr>
          <w:p w:rsidR="00FC7423" w:rsidRDefault="00FC7423" w:rsidP="00BB40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000"/>
            <w:vAlign w:val="center"/>
          </w:tcPr>
          <w:p w:rsidR="00FC7423" w:rsidRPr="00733050" w:rsidRDefault="00FC7423" w:rsidP="00BB40B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</w:rPr>
            </w:pPr>
            <w:r w:rsidRPr="00733050">
              <w:rPr>
                <w:rFonts w:ascii="Calibri" w:eastAsia="Times New Roman" w:hAnsi="Calibri" w:cs="Times New Roman"/>
                <w:b/>
                <w:bCs/>
                <w:color w:val="000000"/>
              </w:rPr>
              <w:t>Comprimento de cabo por volta (m)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C000"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Nº de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voltas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necessárias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C000"/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RPM</w:t>
            </w:r>
          </w:p>
        </w:tc>
      </w:tr>
      <w:tr w:rsidR="00FC7423">
        <w:trPr>
          <w:trHeight w:val="315"/>
          <w:jc w:val="center"/>
        </w:trPr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0,063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0,170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541" w:type="dxa"/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0,20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0,86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17,17</w:t>
            </w:r>
          </w:p>
        </w:tc>
      </w:tr>
      <w:tr w:rsidR="00FC7423">
        <w:trPr>
          <w:trHeight w:val="315"/>
          <w:jc w:val="center"/>
        </w:trPr>
        <w:tc>
          <w:tcPr>
            <w:tcW w:w="1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0,025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0,08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2,17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keepNext/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43,33</w:t>
            </w:r>
          </w:p>
        </w:tc>
      </w:tr>
    </w:tbl>
    <w:p w:rsidR="00FC7423" w:rsidRDefault="00FC7423" w:rsidP="00FC7423">
      <w:pPr>
        <w:pStyle w:val="Legenda"/>
        <w:rPr>
          <w:u w:val="single"/>
        </w:rPr>
      </w:pPr>
      <w:r>
        <w:t>Tabela nº 3.</w:t>
      </w:r>
      <w:r w:rsidR="00301E19">
        <w:t>5</w:t>
      </w:r>
      <w:r>
        <w:t xml:space="preserve"> - </w:t>
      </w:r>
      <w:proofErr w:type="spellStart"/>
      <w:r>
        <w:t>RPMs</w:t>
      </w:r>
      <w:proofErr w:type="spellEnd"/>
      <w:r>
        <w:t xml:space="preserve"> necessárias</w:t>
      </w:r>
    </w:p>
    <w:p w:rsidR="00FC7423" w:rsidRDefault="00FC7423" w:rsidP="00FC7423">
      <w:pPr>
        <w:ind w:left="720"/>
        <w:rPr>
          <w:u w:val="single"/>
        </w:rPr>
      </w:pPr>
    </w:p>
    <w:tbl>
      <w:tblPr>
        <w:tblW w:w="5154" w:type="dxa"/>
        <w:jc w:val="center"/>
        <w:tblInd w:w="98" w:type="dxa"/>
        <w:tblLook w:val="04A0" w:firstRow="1" w:lastRow="0" w:firstColumn="1" w:lastColumn="0" w:noHBand="0" w:noVBand="1"/>
      </w:tblPr>
      <w:tblGrid>
        <w:gridCol w:w="1229"/>
        <w:gridCol w:w="991"/>
        <w:gridCol w:w="991"/>
        <w:gridCol w:w="991"/>
        <w:gridCol w:w="952"/>
      </w:tblGrid>
      <w:tr w:rsidR="00FC7423">
        <w:trPr>
          <w:trHeight w:val="633"/>
          <w:jc w:val="center"/>
        </w:trPr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TEMPO (s)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DIST. (m)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VEL. (m/s)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Força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(N)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POWER (W)</w:t>
            </w:r>
          </w:p>
        </w:tc>
      </w:tr>
      <w:tr w:rsidR="00FC7423">
        <w:trPr>
          <w:trHeight w:val="263"/>
          <w:jc w:val="center"/>
        </w:trPr>
        <w:tc>
          <w:tcPr>
            <w:tcW w:w="1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0,170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0,057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191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keepNext/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10,85</w:t>
            </w:r>
          </w:p>
        </w:tc>
      </w:tr>
    </w:tbl>
    <w:p w:rsidR="00FC7423" w:rsidRDefault="00FC7423" w:rsidP="00FC7423">
      <w:pPr>
        <w:pStyle w:val="Legenda"/>
        <w:rPr>
          <w:u w:val="single"/>
        </w:rPr>
      </w:pPr>
      <w:r>
        <w:t xml:space="preserve">Tabela nº3. </w:t>
      </w:r>
      <w:r w:rsidR="00301E19">
        <w:t>6</w:t>
      </w:r>
      <w:r>
        <w:t xml:space="preserve"> - Cálculo da potência necessária</w:t>
      </w:r>
    </w:p>
    <w:tbl>
      <w:tblPr>
        <w:tblW w:w="1133" w:type="dxa"/>
        <w:jc w:val="center"/>
        <w:tblLook w:val="04A0" w:firstRow="1" w:lastRow="0" w:firstColumn="1" w:lastColumn="0" w:noHBand="0" w:noVBand="1"/>
      </w:tblPr>
      <w:tblGrid>
        <w:gridCol w:w="1133"/>
      </w:tblGrid>
      <w:tr w:rsidR="00FC7423">
        <w:trPr>
          <w:trHeight w:hRule="exact" w:val="336"/>
          <w:jc w:val="center"/>
        </w:trPr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vAlign w:val="center"/>
          </w:tcPr>
          <w:p w:rsidR="00FC7423" w:rsidRDefault="00FC7423" w:rsidP="00BB40B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Binário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N.m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)</w:t>
            </w:r>
          </w:p>
        </w:tc>
      </w:tr>
      <w:tr w:rsidR="00FC7423">
        <w:trPr>
          <w:trHeight w:hRule="exact" w:val="336"/>
          <w:jc w:val="center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C7423" w:rsidRDefault="00FC7423" w:rsidP="00BB40BC">
            <w:pPr>
              <w:keepNext/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6,03</w:t>
            </w:r>
          </w:p>
        </w:tc>
      </w:tr>
    </w:tbl>
    <w:p w:rsidR="00FC7423" w:rsidRDefault="00FC7423" w:rsidP="00FC7423">
      <w:pPr>
        <w:pStyle w:val="Legenda"/>
      </w:pPr>
      <w:r>
        <w:t>Tabela nº 3.</w:t>
      </w:r>
      <w:r w:rsidR="00301E19">
        <w:t>7</w:t>
      </w:r>
      <w:r>
        <w:t xml:space="preserve"> - Binário estimado para a roda dentada de 63mm de diâmetro</w:t>
      </w:r>
    </w:p>
    <w:p w:rsidR="00FC7423" w:rsidRDefault="00FC7423" w:rsidP="00FC7423">
      <w:pPr>
        <w:jc w:val="both"/>
        <w:rPr>
          <w:u w:val="single"/>
        </w:rPr>
      </w:pPr>
    </w:p>
    <w:p w:rsidR="00FC7423" w:rsidRDefault="00FC7423" w:rsidP="00FC7423">
      <w:pPr>
        <w:pStyle w:val="Cabealho3"/>
      </w:pPr>
      <w:r>
        <w:t>Material necessário</w:t>
      </w:r>
    </w:p>
    <w:p w:rsidR="00FC7423" w:rsidRDefault="00FC7423" w:rsidP="00FC7423">
      <w:pPr>
        <w:jc w:val="both"/>
        <w:rPr>
          <w:u w:val="single"/>
        </w:rPr>
      </w:pPr>
    </w:p>
    <w:p w:rsidR="00FC7423" w:rsidRDefault="00FC7423" w:rsidP="00FC7423">
      <w:pPr>
        <w:jc w:val="both"/>
      </w:pPr>
      <w:r>
        <w:t>- Motor rotativo DC (falta verificar se o que se encontra no departamento serve).</w:t>
      </w:r>
    </w:p>
    <w:p w:rsidR="00FC7423" w:rsidRDefault="00FC7423" w:rsidP="00FC7423">
      <w:pPr>
        <w:jc w:val="both"/>
      </w:pPr>
      <w:r>
        <w:t>- Mola para efectuar a descida da alavanca.</w:t>
      </w:r>
    </w:p>
    <w:p w:rsidR="00FC7423" w:rsidRDefault="00FC7423" w:rsidP="00FC7423">
      <w:pPr>
        <w:jc w:val="both"/>
      </w:pPr>
      <w:r>
        <w:t>- Sensor</w:t>
      </w:r>
    </w:p>
    <w:p w:rsidR="00FC7423" w:rsidRDefault="00FC7423" w:rsidP="00FC7423">
      <w:pPr>
        <w:pStyle w:val="Cabealho3"/>
      </w:pPr>
      <w:r>
        <w:t>Escolha do motor</w:t>
      </w:r>
    </w:p>
    <w:p w:rsidR="00FC7423" w:rsidRPr="00551ACE" w:rsidRDefault="00FC7423" w:rsidP="00FC7423"/>
    <w:p w:rsidR="00FC7423" w:rsidRDefault="00FC7423" w:rsidP="00FC7423">
      <w:pPr>
        <w:jc w:val="both"/>
      </w:pPr>
      <w:r>
        <w:t xml:space="preserve">Características mínimas do motor a adquirir: </w:t>
      </w:r>
    </w:p>
    <w:p w:rsidR="00FC7423" w:rsidRPr="00733050" w:rsidRDefault="00FC7423" w:rsidP="00FC7423">
      <w:pPr>
        <w:ind w:firstLine="720"/>
        <w:jc w:val="both"/>
        <w:rPr>
          <w:rFonts w:ascii="Calibri" w:eastAsia="Times New Roman" w:hAnsi="Calibri" w:cs="Times New Roman"/>
          <w:color w:val="000000"/>
        </w:rPr>
      </w:pPr>
      <w:r>
        <w:t>Binário:</w:t>
      </w:r>
      <w:r>
        <w:rPr>
          <w:rFonts w:ascii="Calibri" w:hAnsi="Calibri"/>
          <w:color w:val="000000"/>
        </w:rPr>
        <w:t xml:space="preserve"> </w:t>
      </w:r>
      <w:r w:rsidRPr="00733050">
        <w:rPr>
          <w:rFonts w:ascii="Calibri" w:eastAsia="Times New Roman" w:hAnsi="Calibri" w:cs="Times New Roman"/>
          <w:color w:val="000000"/>
        </w:rPr>
        <w:t>6,03Nm</w:t>
      </w:r>
    </w:p>
    <w:p w:rsidR="00FC7423" w:rsidRPr="00733050" w:rsidRDefault="00FC7423" w:rsidP="00FC7423">
      <w:pPr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733050">
        <w:rPr>
          <w:rFonts w:ascii="Calibri" w:eastAsia="Times New Roman" w:hAnsi="Calibri" w:cs="Times New Roman"/>
          <w:color w:val="000000"/>
        </w:rPr>
        <w:t>RPM: 17,17rpm</w:t>
      </w:r>
    </w:p>
    <w:p w:rsidR="00FC7423" w:rsidRPr="00733050" w:rsidRDefault="00FC7423" w:rsidP="00FC7423">
      <w:pPr>
        <w:ind w:firstLine="72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>Potência</w:t>
      </w:r>
      <w:r w:rsidRPr="00733050">
        <w:rPr>
          <w:rFonts w:ascii="Calibri" w:eastAsia="Times New Roman" w:hAnsi="Calibri" w:cs="Times New Roman"/>
          <w:color w:val="000000"/>
        </w:rPr>
        <w:t>: 10,85W</w:t>
      </w:r>
    </w:p>
    <w:p w:rsidR="00FC7423" w:rsidRDefault="00FC7423" w:rsidP="00FC7423">
      <w:pPr>
        <w:jc w:val="both"/>
        <w:rPr>
          <w:rFonts w:ascii="Times New Roman" w:hAnsi="Times New Roman"/>
          <w:sz w:val="24"/>
        </w:rPr>
      </w:pPr>
      <w:r>
        <w:t>Motor proposto:</w:t>
      </w:r>
    </w:p>
    <w:p w:rsidR="00FC7423" w:rsidRDefault="00FC7423" w:rsidP="00FC7423">
      <w:pPr>
        <w:ind w:firstLine="720"/>
        <w:jc w:val="both"/>
      </w:pPr>
      <w:r>
        <w:t xml:space="preserve">-Como </w:t>
      </w:r>
      <w:proofErr w:type="spellStart"/>
      <w:r>
        <w:t>Drills</w:t>
      </w:r>
      <w:proofErr w:type="spellEnd"/>
      <w:r>
        <w:t xml:space="preserve"> - </w:t>
      </w:r>
      <w:r>
        <w:rPr>
          <w:bCs/>
        </w:rPr>
        <w:t>Referência do Fabricante</w:t>
      </w:r>
      <w:r>
        <w:t xml:space="preserve"> 970D1561</w:t>
      </w:r>
    </w:p>
    <w:p w:rsidR="00FC7423" w:rsidRDefault="00FC7423" w:rsidP="00FC7423">
      <w:pPr>
        <w:ind w:firstLine="720"/>
        <w:jc w:val="both"/>
      </w:pPr>
      <w:r>
        <w:rPr>
          <w:bCs/>
        </w:rPr>
        <w:t>-Código RS</w:t>
      </w:r>
      <w:r>
        <w:t xml:space="preserve"> 420-659</w:t>
      </w:r>
    </w:p>
    <w:p w:rsidR="00FC7423" w:rsidRDefault="00FC7423" w:rsidP="00FC7423">
      <w:pPr>
        <w:ind w:firstLine="720"/>
        <w:jc w:val="both"/>
      </w:pPr>
      <w:r>
        <w:t>-</w:t>
      </w:r>
      <w:hyperlink r:id="rId25" w:history="1">
        <w:r>
          <w:rPr>
            <w:rStyle w:val="Hiperligao"/>
          </w:rPr>
          <w:t>http://pt.rs-online.com/web/search/searchBrowseAction.html?method=getProduct&amp;R=0420659</w:t>
        </w:r>
      </w:hyperlink>
    </w:p>
    <w:p w:rsidR="00FC7423" w:rsidRDefault="00FC7423" w:rsidP="00FC7423">
      <w:pPr>
        <w:ind w:firstLine="720"/>
        <w:jc w:val="both"/>
      </w:pPr>
      <w:r>
        <w:t xml:space="preserve">-12 </w:t>
      </w:r>
      <w:proofErr w:type="spellStart"/>
      <w:r>
        <w:t>Vd.c</w:t>
      </w:r>
      <w:proofErr w:type="spellEnd"/>
      <w:r>
        <w:t xml:space="preserve"> para a potência necessária.</w:t>
      </w:r>
    </w:p>
    <w:p w:rsidR="00FC7423" w:rsidRDefault="00FC7423" w:rsidP="00FC7423">
      <w:pPr>
        <w:ind w:firstLine="720"/>
        <w:jc w:val="both"/>
      </w:pPr>
      <w:r>
        <w:t>-33,15 €.</w:t>
      </w:r>
    </w:p>
    <w:p w:rsidR="00FC7423" w:rsidRDefault="00FC7423" w:rsidP="00FC7423">
      <w:pPr>
        <w:jc w:val="both"/>
      </w:pPr>
      <w:r>
        <w:t xml:space="preserve"> </w:t>
      </w:r>
    </w:p>
    <w:p w:rsidR="00FC7423" w:rsidRDefault="00FC7423" w:rsidP="00FC7423">
      <w:pPr>
        <w:pStyle w:val="Cabealho3"/>
      </w:pPr>
      <w:r>
        <w:t>Entradas/Saídas</w:t>
      </w:r>
    </w:p>
    <w:p w:rsidR="00FC7423" w:rsidRDefault="00FC7423" w:rsidP="00FC7423">
      <w:pPr>
        <w:jc w:val="both"/>
      </w:pPr>
      <w:r>
        <w:t>Uma saída, a de accionamento do motor.</w:t>
      </w:r>
    </w:p>
    <w:p w:rsidR="00FC7423" w:rsidRDefault="00FC7423" w:rsidP="00FC7423">
      <w:pPr>
        <w:jc w:val="both"/>
      </w:pPr>
      <w:r>
        <w:t>Duas entradas, sensores para cada posição do travão.</w:t>
      </w:r>
    </w:p>
    <w:p w:rsidR="00FC7423" w:rsidRDefault="00FC7423" w:rsidP="00FC7423">
      <w:pPr>
        <w:jc w:val="both"/>
      </w:pPr>
    </w:p>
    <w:p w:rsidR="00FC7423" w:rsidRDefault="00FC7423" w:rsidP="00FC7423">
      <w:pPr>
        <w:pStyle w:val="Cabealho3"/>
      </w:pPr>
      <w:r>
        <w:t>Sensores</w:t>
      </w:r>
    </w:p>
    <w:p w:rsidR="00FC7423" w:rsidRDefault="00FC7423" w:rsidP="00FC7423">
      <w:pPr>
        <w:jc w:val="both"/>
      </w:pPr>
      <w:r>
        <w:t>A alavanca já possui um sensor que pode ser aproveito, por isso só será preciso adquirir um.</w:t>
      </w:r>
    </w:p>
    <w:p w:rsidR="00FC7423" w:rsidRDefault="00FC7423" w:rsidP="00FC7423">
      <w:pPr>
        <w:pStyle w:val="Cabealho2"/>
      </w:pPr>
    </w:p>
    <w:p w:rsidR="00FC7423" w:rsidRDefault="00FC7423" w:rsidP="00FC7423">
      <w:pPr>
        <w:pStyle w:val="Cabealho2"/>
      </w:pPr>
      <w:bookmarkStart w:id="11" w:name="_Toc280658876"/>
      <w:r>
        <w:t>Funcionamento</w:t>
      </w:r>
      <w:bookmarkEnd w:id="11"/>
    </w:p>
    <w:p w:rsidR="00FC7423" w:rsidRDefault="00FC7423" w:rsidP="00FC7423">
      <w:pPr>
        <w:jc w:val="both"/>
      </w:pPr>
    </w:p>
    <w:p w:rsidR="00FC7423" w:rsidRDefault="00FC7423" w:rsidP="00FC7423">
      <w:pPr>
        <w:jc w:val="both"/>
      </w:pPr>
      <w:r>
        <w:t xml:space="preserve">O sistema foi dimensionado para um tempo de accionamento de 3 segundos. </w:t>
      </w:r>
    </w:p>
    <w:p w:rsidR="00FC7423" w:rsidRDefault="00FC7423" w:rsidP="00FC7423">
      <w:pPr>
        <w:jc w:val="both"/>
      </w:pPr>
    </w:p>
    <w:p w:rsidR="00FC7423" w:rsidRPr="00551ACE" w:rsidRDefault="00FC7423" w:rsidP="00FC7423">
      <w:pPr>
        <w:pStyle w:val="Cabealho2"/>
      </w:pPr>
      <w:bookmarkStart w:id="12" w:name="_Toc280658877"/>
      <w:r w:rsidRPr="00551ACE">
        <w:t>Travagem</w:t>
      </w:r>
      <w:bookmarkEnd w:id="12"/>
      <w:r w:rsidRPr="00551ACE">
        <w:t xml:space="preserve"> </w:t>
      </w:r>
    </w:p>
    <w:p w:rsidR="00FC7423" w:rsidRDefault="00FC7423" w:rsidP="00FC7423">
      <w:pPr>
        <w:jc w:val="both"/>
      </w:pPr>
    </w:p>
    <w:p w:rsidR="00FC7423" w:rsidRDefault="00FC7423" w:rsidP="00FC7423">
      <w:pPr>
        <w:jc w:val="both"/>
      </w:pPr>
      <w:r>
        <w:tab/>
        <w:t>Para realizar a travagem apenas será necessária accionar o motor rotativo no sentido correcto, por motivo de segurança é importante verificar as seguintes condições para poder accionar o travão:</w:t>
      </w:r>
    </w:p>
    <w:p w:rsidR="00FC7423" w:rsidRDefault="00FC7423" w:rsidP="00FC7423">
      <w:pPr>
        <w:ind w:firstLine="720"/>
        <w:jc w:val="both"/>
      </w:pPr>
      <w:r>
        <w:t>- Carro parado.</w:t>
      </w:r>
    </w:p>
    <w:p w:rsidR="00FC7423" w:rsidRDefault="00FC7423" w:rsidP="00FC7423">
      <w:pPr>
        <w:ind w:firstLine="720"/>
        <w:jc w:val="both"/>
      </w:pPr>
      <w:r>
        <w:t>- Alavanca encontra-se na parte inferior.</w:t>
      </w:r>
    </w:p>
    <w:p w:rsidR="00FC7423" w:rsidRDefault="00FC7423" w:rsidP="00FC7423">
      <w:pPr>
        <w:jc w:val="both"/>
      </w:pPr>
    </w:p>
    <w:p w:rsidR="00301E19" w:rsidRDefault="00301E19" w:rsidP="00FC7423">
      <w:pPr>
        <w:jc w:val="both"/>
      </w:pPr>
    </w:p>
    <w:p w:rsidR="00FC7423" w:rsidRPr="00551ACE" w:rsidRDefault="00FC7423" w:rsidP="00FC7423">
      <w:pPr>
        <w:pStyle w:val="Cabealho2"/>
      </w:pPr>
      <w:bookmarkStart w:id="13" w:name="_Toc280658878"/>
      <w:proofErr w:type="spellStart"/>
      <w:r w:rsidRPr="00551ACE">
        <w:lastRenderedPageBreak/>
        <w:t>Destravagem</w:t>
      </w:r>
      <w:bookmarkEnd w:id="13"/>
      <w:proofErr w:type="spellEnd"/>
    </w:p>
    <w:p w:rsidR="00FC7423" w:rsidRDefault="00FC7423" w:rsidP="00FC7423">
      <w:pPr>
        <w:jc w:val="both"/>
      </w:pPr>
    </w:p>
    <w:p w:rsidR="00FC7423" w:rsidRDefault="00FC7423" w:rsidP="00FC7423">
      <w:pPr>
        <w:ind w:firstLine="720"/>
        <w:jc w:val="both"/>
      </w:pPr>
      <w:r>
        <w:t xml:space="preserve">A </w:t>
      </w:r>
      <w:proofErr w:type="spellStart"/>
      <w:r>
        <w:t>destravagem</w:t>
      </w:r>
      <w:proofErr w:type="spellEnd"/>
      <w:r>
        <w:t xml:space="preserve"> já é mais complicada, é constituído por três fases:</w:t>
      </w:r>
    </w:p>
    <w:p w:rsidR="00FC7423" w:rsidRDefault="00FC7423" w:rsidP="00FC7423">
      <w:pPr>
        <w:jc w:val="both"/>
      </w:pPr>
      <w:r>
        <w:tab/>
      </w:r>
      <w:r>
        <w:tab/>
        <w:t>1º - Accionamento do solenóide.</w:t>
      </w:r>
    </w:p>
    <w:p w:rsidR="00FC7423" w:rsidRDefault="00FC7423" w:rsidP="00FC7423">
      <w:pPr>
        <w:jc w:val="both"/>
      </w:pPr>
      <w:r>
        <w:tab/>
      </w:r>
      <w:r>
        <w:tab/>
        <w:t>2º - Ligeira subida da alavanca.</w:t>
      </w:r>
    </w:p>
    <w:p w:rsidR="00FC7423" w:rsidRDefault="00FC7423" w:rsidP="00FC7423">
      <w:pPr>
        <w:jc w:val="both"/>
      </w:pPr>
      <w:r>
        <w:tab/>
      </w:r>
      <w:r>
        <w:tab/>
        <w:t>3º - Descida da alavanca.</w:t>
      </w:r>
    </w:p>
    <w:p w:rsidR="00FC7423" w:rsidRDefault="00FC7423" w:rsidP="00FC7423">
      <w:pPr>
        <w:jc w:val="both"/>
      </w:pPr>
      <w:r>
        <w:tab/>
      </w:r>
      <w:r>
        <w:tab/>
        <w:t>4º - Fim do accionamento do solenóide.</w:t>
      </w:r>
    </w:p>
    <w:p w:rsidR="00FC7423" w:rsidRDefault="00FC7423" w:rsidP="00FC7423">
      <w:pPr>
        <w:jc w:val="both"/>
      </w:pPr>
    </w:p>
    <w:p w:rsidR="00FC7423" w:rsidRDefault="00FC7423" w:rsidP="00FC7423">
      <w:pPr>
        <w:pStyle w:val="Cabealho2"/>
      </w:pPr>
      <w:bookmarkStart w:id="14" w:name="_Toc280658879"/>
      <w:r>
        <w:t>Conclusão</w:t>
      </w:r>
      <w:bookmarkEnd w:id="14"/>
    </w:p>
    <w:p w:rsidR="00FC7423" w:rsidRDefault="00FC7423" w:rsidP="00FC7423">
      <w:pPr>
        <w:jc w:val="both"/>
      </w:pPr>
    </w:p>
    <w:p w:rsidR="00FC7423" w:rsidRDefault="00FC7423" w:rsidP="00FC7423">
      <w:pPr>
        <w:jc w:val="both"/>
      </w:pPr>
      <w:r>
        <w:t>Nº de sensores a adquirir: 1.</w:t>
      </w:r>
    </w:p>
    <w:p w:rsidR="00FC7423" w:rsidRDefault="00FC7423" w:rsidP="00FC7423">
      <w:pPr>
        <w:jc w:val="both"/>
      </w:pPr>
      <w:r>
        <w:t>Entradas digitais necessárias – 2.</w:t>
      </w:r>
    </w:p>
    <w:p w:rsidR="00FC7423" w:rsidRDefault="00FC7423" w:rsidP="00FC7423">
      <w:pPr>
        <w:jc w:val="both"/>
      </w:pPr>
      <w:r>
        <w:t>Saídas digitais – 2.</w:t>
      </w:r>
    </w:p>
    <w:p w:rsidR="00FC7423" w:rsidRDefault="00FC7423" w:rsidP="00FC7423">
      <w:pPr>
        <w:jc w:val="both"/>
      </w:pPr>
      <w:r>
        <w:t>Orçamento disponível - €120</w:t>
      </w:r>
    </w:p>
    <w:p w:rsidR="00FC7423" w:rsidRPr="00DF593B" w:rsidRDefault="00FC7423" w:rsidP="00FC7423">
      <w:pPr>
        <w:jc w:val="both"/>
        <w:rPr>
          <w:u w:val="single"/>
        </w:rPr>
      </w:pPr>
      <w:r>
        <w:t>Gastos (motor e solenóide) - €70 (não incluindo eventuais portes de envio)</w:t>
      </w:r>
    </w:p>
    <w:p w:rsidR="00FC7423" w:rsidRDefault="00FC7423" w:rsidP="00733050">
      <w:pPr>
        <w:jc w:val="both"/>
      </w:pPr>
    </w:p>
    <w:p w:rsidR="00932ECF" w:rsidRDefault="00932ECF">
      <w:r>
        <w:br w:type="page"/>
      </w:r>
    </w:p>
    <w:p w:rsidR="00932ECF" w:rsidRPr="00733050" w:rsidRDefault="00932ECF" w:rsidP="00932ECF">
      <w:pPr>
        <w:pStyle w:val="Cabealho1"/>
        <w:jc w:val="center"/>
        <w:rPr>
          <w:sz w:val="40"/>
        </w:rPr>
      </w:pPr>
      <w:bookmarkStart w:id="15" w:name="_Toc280658880"/>
      <w:r w:rsidRPr="00932ECF">
        <w:rPr>
          <w:sz w:val="40"/>
        </w:rPr>
        <w:lastRenderedPageBreak/>
        <w:t>Caixa de velocidades</w:t>
      </w:r>
      <w:bookmarkEnd w:id="15"/>
    </w:p>
    <w:p w:rsidR="00932ECF" w:rsidRDefault="00932ECF" w:rsidP="00932ECF">
      <w:pPr>
        <w:jc w:val="both"/>
      </w:pPr>
    </w:p>
    <w:p w:rsidR="004B50C2" w:rsidRDefault="004B50C2" w:rsidP="00932ECF">
      <w:pPr>
        <w:jc w:val="both"/>
      </w:pPr>
    </w:p>
    <w:p w:rsidR="004B50C2" w:rsidRDefault="004B50C2" w:rsidP="00932ECF">
      <w:pPr>
        <w:jc w:val="both"/>
        <w:sectPr w:rsidR="004B50C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32ECF" w:rsidRDefault="00932ECF" w:rsidP="00932ECF">
      <w:pPr>
        <w:jc w:val="both"/>
      </w:pPr>
    </w:p>
    <w:p w:rsidR="00932ECF" w:rsidRDefault="00932ECF" w:rsidP="00932ECF">
      <w:pPr>
        <w:jc w:val="both"/>
      </w:pPr>
    </w:p>
    <w:p w:rsidR="00932ECF" w:rsidRDefault="00932ECF" w:rsidP="00932ECF">
      <w:pPr>
        <w:jc w:val="both"/>
      </w:pPr>
    </w:p>
    <w:p w:rsidR="00932ECF" w:rsidRDefault="00932ECF" w:rsidP="00932ECF">
      <w:pPr>
        <w:jc w:val="both"/>
      </w:pPr>
    </w:p>
    <w:p w:rsidR="00932ECF" w:rsidRDefault="00932ECF" w:rsidP="00932ECF">
      <w:pPr>
        <w:jc w:val="right"/>
      </w:pPr>
      <w:r>
        <w:lastRenderedPageBreak/>
        <w:t xml:space="preserve">Miguel </w:t>
      </w:r>
      <w:proofErr w:type="spellStart"/>
      <w:r>
        <w:t>Mieiro</w:t>
      </w:r>
      <w:proofErr w:type="spellEnd"/>
    </w:p>
    <w:p w:rsidR="00932ECF" w:rsidRDefault="00932ECF" w:rsidP="00932ECF">
      <w:pPr>
        <w:jc w:val="right"/>
      </w:pPr>
      <w:r>
        <w:t>Nuno Silva</w:t>
      </w:r>
    </w:p>
    <w:p w:rsidR="00932ECF" w:rsidRDefault="00932ECF" w:rsidP="00932ECF">
      <w:pPr>
        <w:pBdr>
          <w:bottom w:val="single" w:sz="12" w:space="1" w:color="auto"/>
        </w:pBdr>
        <w:jc w:val="right"/>
      </w:pPr>
      <w:r>
        <w:t>Orientador: Ricardo Pascoal</w:t>
      </w:r>
    </w:p>
    <w:p w:rsidR="00932ECF" w:rsidRDefault="00932ECF" w:rsidP="00932ECF">
      <w:pPr>
        <w:jc w:val="both"/>
        <w:sectPr w:rsidR="00932ECF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932ECF" w:rsidRDefault="00932ECF" w:rsidP="00932ECF">
      <w:pPr>
        <w:pStyle w:val="Cabealho2"/>
      </w:pPr>
      <w:bookmarkStart w:id="16" w:name="_Toc280658881"/>
      <w:r>
        <w:lastRenderedPageBreak/>
        <w:t>Introdução</w:t>
      </w:r>
      <w:bookmarkEnd w:id="16"/>
    </w:p>
    <w:p w:rsidR="00932ECF" w:rsidRPr="00932ECF" w:rsidRDefault="00932ECF" w:rsidP="00932ECF"/>
    <w:p w:rsidR="00932ECF" w:rsidRDefault="00932ECF" w:rsidP="00932ECF">
      <w:pPr>
        <w:pStyle w:val="SemEspaamento"/>
        <w:spacing w:after="0"/>
        <w:jc w:val="both"/>
      </w:pPr>
      <w:r>
        <w:t>Esta versão do trabalho tem como objectivo o dimensionamento detalhado das principais peças e motores para a solução adoptada. Para chegar a tal fim foram retiradas as dimensões do espaço disponível e as forças necessárias para a actuação do sistema existente no veículo. A partir destas foi dimensionado o sistema e construído o CAD.</w:t>
      </w:r>
    </w:p>
    <w:p w:rsidR="00932ECF" w:rsidRDefault="00932ECF" w:rsidP="00932ECF">
      <w:pPr>
        <w:pStyle w:val="SemEspaamento"/>
        <w:spacing w:after="0"/>
        <w:jc w:val="both"/>
      </w:pPr>
    </w:p>
    <w:p w:rsidR="00932ECF" w:rsidRDefault="00932ECF" w:rsidP="00932ECF">
      <w:pPr>
        <w:pStyle w:val="Cabealho2"/>
      </w:pPr>
      <w:bookmarkStart w:id="17" w:name="_Toc280658882"/>
      <w:r>
        <w:t>Princípio de funcionamento</w:t>
      </w:r>
      <w:bookmarkEnd w:id="17"/>
    </w:p>
    <w:p w:rsidR="00932ECF" w:rsidRPr="00932ECF" w:rsidRDefault="00932ECF" w:rsidP="00932ECF"/>
    <w:p w:rsidR="00932ECF" w:rsidRDefault="00932ECF" w:rsidP="00932ECF">
      <w:pPr>
        <w:pStyle w:val="SemEspaamento"/>
        <w:jc w:val="both"/>
      </w:pPr>
      <w:r>
        <w:t xml:space="preserve">O deslocamento da alavanca das mudanças é realizado através da acção de dois motores que provocam dois movimentos perpendiculares. A combinação destes dois movimentos possibilita a engrenagem de todas as mudanças. </w:t>
      </w:r>
    </w:p>
    <w:p w:rsidR="00932ECF" w:rsidRDefault="005461C6" w:rsidP="00932ECF">
      <w:pPr>
        <w:pStyle w:val="SemEspaamento"/>
        <w:jc w:val="both"/>
      </w:pPr>
      <w:r>
        <w:rPr>
          <w:noProof/>
          <w:lang w:eastAsia="pt-PT"/>
        </w:rPr>
        <w:pict>
          <v:group id="Grupo 21" o:spid="_x0000_s1026" style="position:absolute;left:0;text-align:left;margin-left:348.35pt;margin-top:4.95pt;width:119.1pt;height:285.45pt;z-index:-251656192;mso-width-relative:margin;mso-height-relative:margin" coordorigin=",-1651" coordsize="15131,36252" wrapcoords="135 0 135 17291 10867 18141 407 18425 -135 18425 -135 21486 21328 21486 21328 18481 20784 18425 10867 18141 21735 17291 21735 0 135 0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9" o:spid="_x0000_s1027" type="#_x0000_t202" style="position:absolute;top:29388;width:14852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yW8MA&#10;AADbAAAADwAAAGRycy9kb3ducmV2LnhtbERPTWsCMRC9C/0PYQpeRLNtRXQ1ikiFthfp1ou3YTNu&#10;1m4mS5LV7b9vCgVv83ifs9r0thFX8qF2rOBpkoEgLp2uuVJw/NqP5yBCRNbYOCYFPxRgs34YrDDX&#10;7safdC1iJVIIhxwVmBjbXMpQGrIYJq4lTtzZeYsxQV9J7fGWwm0jn7NsJi3WnBoMtrQzVH4XnVVw&#10;mJ4OZtSdXz+20xf/fux2s0tVKDV87LdLEJH6eBf/u990mr+A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yW8MAAADbAAAADwAAAAAAAAAAAAAAAACYAgAAZHJzL2Rv&#10;d25yZXYueG1sUEsFBgAAAAAEAAQA9QAAAIgDAAAAAA==&#10;" stroked="f">
              <v:textbox style="mso-fit-shape-to-text:t" inset="0,0,0,0">
                <w:txbxContent>
                  <w:p w:rsidR="005461C6" w:rsidRDefault="005461C6" w:rsidP="00932ECF">
                    <w:pPr>
                      <w:pStyle w:val="Legenda"/>
                      <w:rPr>
                        <w:noProof/>
                      </w:rPr>
                    </w:pPr>
                    <w:r>
                      <w:t>Figura 4.</w:t>
                    </w:r>
                    <w:fldSimple w:instr=" SEQ Figura \* ARABIC ">
                      <w:r w:rsidR="00B8148A">
                        <w:rPr>
                          <w:noProof/>
                        </w:rPr>
                        <w:t>1</w:t>
                      </w:r>
                    </w:fldSimple>
                    <w:r>
                      <w:t>- Representação bidimensional da alavanca das mudanças.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áfico 20" o:spid="_x0000_s1028" type="#_x0000_t75" style="position:absolute;left:243;top:-1651;width:14941;height:290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KOm&#10;scEAAADbAAAADwAAAGRycy9kb3ducmV2LnhtbERPz2vCMBS+D/Y/hCd4m6lVh9RGEUHY8LRuw+uj&#10;eW2KzUtJonb765fDwOPH97vcjbYXN/Khc6xgPstAENdOd9wq+Po8vqxBhIissXdMCn4owG77/FRi&#10;od2dP+hWxVakEA4FKjAxDoWUoTZkMczcQJy4xnmLMUHfSu3xnsJtL/Mse5UWO04NBgc6GKov1dUq&#10;sO/D4rT6vR47d94flt58N1XeKzWdjPsNiEhjfIj/3W9aQZ7Wpy/pB8jtH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ko6axwQAAANsAAAAPAAAAAAAAAAAAAAAAAJsCAABkcnMvZG93&#10;bnJldi54bWxQSwUGAAAAAAQABADzAAAAiQMAAAAA&#10;">
              <v:imagedata r:id="rId26" o:title=""/>
              <o:lock v:ext="edit" aspectratio="f"/>
            </v:shape>
            <w10:wrap type="tight"/>
          </v:group>
        </w:pict>
      </w:r>
      <w:r w:rsidR="00932ECF">
        <w:t>O movimento de um dos motores é transmitido a um patim, através de correias, onde está acoplado o outro motor que é assim deslocado também. O movimento deste segundo motor provoca um deslocamento perpendicular ao deslocamento originado pelo movimento do primeiro motor.</w:t>
      </w:r>
    </w:p>
    <w:p w:rsidR="00932ECF" w:rsidRDefault="00932ECF" w:rsidP="00932ECF">
      <w:pPr>
        <w:pStyle w:val="SemEspaamento"/>
        <w:jc w:val="both"/>
      </w:pPr>
      <w:r>
        <w:t>Na posição final de cada movimento será colocado um sensor que indicará qual a posição da alavanca (mudança que está engrenada).</w:t>
      </w:r>
    </w:p>
    <w:p w:rsidR="00932ECF" w:rsidRDefault="00932ECF" w:rsidP="00932ECF">
      <w:pPr>
        <w:pStyle w:val="SemEspaamento"/>
        <w:jc w:val="both"/>
      </w:pPr>
      <w:r>
        <w:t xml:space="preserve">Este sistema, devido á utilização de motores DC e rodas dentadas, permite também a actuação manual da alavanca das mudanças. </w:t>
      </w:r>
    </w:p>
    <w:p w:rsidR="00932ECF" w:rsidRDefault="00932ECF" w:rsidP="00932ECF">
      <w:pPr>
        <w:pStyle w:val="Cabealho2"/>
      </w:pPr>
      <w:bookmarkStart w:id="18" w:name="_Toc280658883"/>
      <w:r>
        <w:t>Dimensionamento</w:t>
      </w:r>
      <w:bookmarkEnd w:id="18"/>
    </w:p>
    <w:p w:rsidR="00932ECF" w:rsidRDefault="00932ECF" w:rsidP="00932ECF">
      <w:pPr>
        <w:pStyle w:val="Cabealho3"/>
      </w:pPr>
      <w:r>
        <w:t>Motor</w:t>
      </w:r>
    </w:p>
    <w:p w:rsidR="00932ECF" w:rsidRDefault="00932ECF" w:rsidP="00932ECF">
      <w:pPr>
        <w:pStyle w:val="SemEspaamento"/>
        <w:jc w:val="both"/>
      </w:pPr>
      <w:r>
        <w:t xml:space="preserve">Para a actuação da alavanca na </w:t>
      </w:r>
      <w:proofErr w:type="spellStart"/>
      <w:r>
        <w:t>manete</w:t>
      </w:r>
      <w:proofErr w:type="spellEnd"/>
      <w:r>
        <w:t xml:space="preserve"> foi verificado que era necessária uma força máxima de 80 [N].</w:t>
      </w:r>
      <w:r>
        <w:rPr>
          <w:lang w:eastAsia="pt-PT"/>
        </w:rPr>
        <w:t xml:space="preserve"> </w:t>
      </w:r>
    </w:p>
    <w:p w:rsidR="00932ECF" w:rsidRDefault="00932ECF" w:rsidP="00932ECF">
      <w:pPr>
        <w:pStyle w:val="SemEspaamento"/>
        <w:jc w:val="both"/>
      </w:pPr>
    </w:p>
    <w:p w:rsidR="00932ECF" w:rsidRDefault="00932ECF" w:rsidP="00932ECF">
      <w:pPr>
        <w:pStyle w:val="SemEspaamento"/>
        <w:jc w:val="both"/>
      </w:pPr>
      <w:r>
        <w:t>Tendo em consideração que a actuação desta seja realizada em 0.5 [s], foram efectuados os seguintes cálculos.</w:t>
      </w:r>
    </w:p>
    <w:p w:rsidR="00932ECF" w:rsidRDefault="00932ECF" w:rsidP="00932ECF">
      <w:pPr>
        <w:pStyle w:val="Cabealho4"/>
      </w:pPr>
      <w:r>
        <w:lastRenderedPageBreak/>
        <w:t xml:space="preserve">Cálculos referentes á </w:t>
      </w:r>
      <w:proofErr w:type="spellStart"/>
      <w:r>
        <w:t>manete</w:t>
      </w:r>
      <w:proofErr w:type="spellEnd"/>
      <w:r>
        <w:t>:</w:t>
      </w:r>
    </w:p>
    <w:p w:rsidR="00932ECF" w:rsidRDefault="00932ECF" w:rsidP="00932ECF">
      <w:pPr>
        <w:pStyle w:val="SemEspaamento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Força = 80 [N]</m:t>
          </m:r>
        </m:oMath>
      </m:oMathPara>
    </w:p>
    <w:p w:rsidR="00932ECF" w:rsidRDefault="00932ECF" w:rsidP="00932ECF">
      <w:pPr>
        <w:pStyle w:val="SemEspaamento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Ponto de aplicação (altura) = 290 mm = 0.29 [m]</m:t>
          </m:r>
          <m:r>
            <w:rPr>
              <w:rFonts w:ascii="Cambria Math" w:hAnsi="Cambria Math"/>
              <w:noProof/>
              <w:lang w:eastAsia="pt-PT"/>
            </w:rPr>
            <m:t xml:space="preserve"> </m:t>
          </m:r>
        </m:oMath>
      </m:oMathPara>
    </w:p>
    <w:p w:rsidR="00932ECF" w:rsidRDefault="00932ECF" w:rsidP="00932ECF">
      <w:pPr>
        <w:pStyle w:val="SemEspaamento"/>
        <w:rPr>
          <w:rFonts w:ascii="Cambria Math" w:hAnsi="Cambria Math"/>
          <w:oMath/>
        </w:rPr>
      </w:pPr>
    </w:p>
    <w:p w:rsidR="00932ECF" w:rsidRDefault="00932ECF" w:rsidP="00932ECF">
      <w:pPr>
        <w:pStyle w:val="SemEspaamento"/>
        <w:rPr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Momento = força × braço = 80 × 0.29 = 23.2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Nm</m:t>
              </m:r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:rsidR="00932ECF" w:rsidRDefault="00932ECF" w:rsidP="00932ECF">
      <w:pPr>
        <w:pStyle w:val="SemEspaamento"/>
        <w:rPr>
          <w:noProof/>
        </w:rPr>
      </w:pPr>
    </w:p>
    <w:p w:rsidR="00932ECF" w:rsidRDefault="00932ECF" w:rsidP="00932ECF">
      <w:pPr>
        <w:pStyle w:val="SemEspaamento"/>
        <w:rPr>
          <w:noProof/>
        </w:rPr>
      </w:pPr>
    </w:p>
    <w:p w:rsidR="00932ECF" w:rsidRDefault="00932ECF" w:rsidP="00932ECF">
      <w:pPr>
        <w:pStyle w:val="SemEspaamento"/>
        <w:rPr>
          <w:noProof/>
        </w:rPr>
      </w:pPr>
    </w:p>
    <w:p w:rsidR="00932ECF" w:rsidRDefault="00932ECF" w:rsidP="00932ECF">
      <w:pPr>
        <w:pStyle w:val="SemEspaamento"/>
        <w:rPr>
          <w:noProof/>
        </w:rPr>
      </w:pPr>
    </w:p>
    <w:p w:rsidR="00932ECF" w:rsidRDefault="00932ECF" w:rsidP="00932ECF">
      <w:pPr>
        <w:pStyle w:val="Cabealho4"/>
      </w:pPr>
      <w:proofErr w:type="gramStart"/>
      <w:r>
        <w:t>Cálculos referentes ao ponto onde a alavanca tem</w:t>
      </w:r>
      <w:proofErr w:type="gramEnd"/>
      <w:r>
        <w:t xml:space="preserve"> a dobra (altura = 130 mm)</w:t>
      </w:r>
    </w:p>
    <w:p w:rsidR="00932ECF" w:rsidRDefault="00932ECF" w:rsidP="00932ECF">
      <w:pPr>
        <w:pStyle w:val="SemEspaamento"/>
        <w:jc w:val="both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Distância a percorrer = 38 [mm]</m:t>
          </m:r>
        </m:oMath>
      </m:oMathPara>
    </w:p>
    <w:p w:rsidR="00932ECF" w:rsidRDefault="00932ECF" w:rsidP="00932ECF">
      <w:pPr>
        <w:pStyle w:val="SemEspaamento"/>
        <w:jc w:val="both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Velocidade média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distância</m:t>
              </m:r>
            </m:num>
            <m:den>
              <m:r>
                <w:rPr>
                  <w:rFonts w:ascii="Cambria Math" w:hAnsi="Cambria Math"/>
                </w:rPr>
                <m:t>tempo</m:t>
              </m:r>
            </m:den>
          </m:f>
          <m:r>
            <w:rPr>
              <w:rFonts w:ascii="Cambria Math" w:hAnsi="Cambria Math"/>
            </w:rPr>
            <m:t xml:space="preserve"> = 380.5 = 152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mm/s</m:t>
              </m:r>
            </m:e>
          </m:d>
        </m:oMath>
      </m:oMathPara>
    </w:p>
    <w:p w:rsidR="00932ECF" w:rsidRDefault="00932ECF" w:rsidP="00932ECF">
      <w:pPr>
        <w:pStyle w:val="SemEspaamento"/>
        <w:jc w:val="both"/>
        <w:rPr>
          <w:rFonts w:ascii="Cambria Math" w:eastAsiaTheme="majorEastAsia" w:hAnsi="Cambria Math" w:cstheme="majorBidi"/>
          <w:oMath/>
        </w:rPr>
      </w:pPr>
      <m:oMathPara>
        <m:oMathParaPr>
          <m:jc m:val="left"/>
        </m:oMathParaPr>
        <m:oMath>
          <m:r>
            <w:rPr>
              <w:rFonts w:ascii="Cambria Math" w:eastAsiaTheme="majorEastAsia" w:hAnsi="Cambria Math" w:cs="Cambria Math"/>
            </w:rPr>
            <m:t>For</m:t>
          </m:r>
          <m:r>
            <w:rPr>
              <w:rFonts w:ascii="Cambria Math" w:eastAsiaTheme="majorEastAsia" w:hAnsi="Cambria Math" w:cstheme="majorBidi"/>
            </w:rPr>
            <m:t>ç</m:t>
          </m:r>
          <m:r>
            <w:rPr>
              <w:rFonts w:ascii="Cambria Math" w:eastAsiaTheme="majorEastAsia" w:hAnsi="Cambria Math" w:cs="Cambria Math"/>
            </w:rPr>
            <m:t>a</m:t>
          </m:r>
          <m:r>
            <w:rPr>
              <w:rFonts w:ascii="Cambria Math" w:eastAsiaTheme="majorEastAsia" w:hAnsi="Cambria Math" w:cstheme="majorBidi"/>
            </w:rPr>
            <m:t xml:space="preserve"> =</m:t>
          </m:r>
          <m:f>
            <m:fPr>
              <m:ctrlPr>
                <w:rPr>
                  <w:rFonts w:ascii="Cambria Math" w:eastAsiaTheme="majorEastAsia" w:hAnsi="Cambria Math" w:cs="Cambria Math"/>
                  <w:i/>
                </w:rPr>
              </m:ctrlPr>
            </m:fPr>
            <m:num>
              <m:r>
                <w:rPr>
                  <w:rFonts w:ascii="Cambria Math" w:eastAsiaTheme="majorEastAsia" w:hAnsi="Cambria Math" w:cstheme="majorBidi"/>
                </w:rPr>
                <m:t xml:space="preserve"> </m:t>
              </m:r>
              <m:r>
                <w:rPr>
                  <w:rFonts w:ascii="Cambria Math" w:eastAsiaTheme="majorEastAsia" w:hAnsi="Cambria Math" w:cs="Cambria Math"/>
                </w:rPr>
                <m:t>momento</m:t>
              </m:r>
              <m:r>
                <w:rPr>
                  <w:rFonts w:ascii="Cambria Math" w:eastAsiaTheme="majorEastAsia" w:hAnsi="Cambria Math" w:cstheme="majorBidi"/>
                </w:rPr>
                <m:t xml:space="preserve"> </m:t>
              </m:r>
              <m:r>
                <w:rPr>
                  <w:rFonts w:ascii="Cambria Math" w:eastAsiaTheme="majorEastAsia" w:hAnsi="Cambria Math" w:cs="Cambria Math"/>
                </w:rPr>
                <m:t>da alavanca</m:t>
              </m:r>
            </m:num>
            <m:den>
              <m:r>
                <w:rPr>
                  <w:rFonts w:ascii="Cambria Math" w:eastAsiaTheme="majorEastAsia" w:hAnsi="Cambria Math" w:cs="Cambria Math"/>
                </w:rPr>
                <m:t>ponto</m:t>
              </m:r>
              <m:r>
                <w:rPr>
                  <w:rFonts w:ascii="Cambria Math" w:eastAsiaTheme="majorEastAsia" w:hAnsi="Cambria Math" w:cstheme="majorBidi"/>
                </w:rPr>
                <m:t xml:space="preserve"> </m:t>
              </m:r>
              <m:r>
                <w:rPr>
                  <w:rFonts w:ascii="Cambria Math" w:eastAsiaTheme="majorEastAsia" w:hAnsi="Cambria Math" w:cs="Cambria Math"/>
                </w:rPr>
                <m:t>de</m:t>
              </m:r>
              <m:r>
                <w:rPr>
                  <w:rFonts w:ascii="Cambria Math" w:eastAsiaTheme="majorEastAsia" w:hAnsi="Cambria Math" w:cstheme="majorBidi"/>
                </w:rPr>
                <m:t xml:space="preserve"> </m:t>
              </m:r>
              <m:r>
                <w:rPr>
                  <w:rFonts w:ascii="Cambria Math" w:eastAsiaTheme="majorEastAsia" w:hAnsi="Cambria Math" w:cs="Cambria Math"/>
                </w:rPr>
                <m:t>aplica</m:t>
              </m:r>
              <m:r>
                <w:rPr>
                  <w:rFonts w:ascii="Cambria Math" w:eastAsiaTheme="majorEastAsia" w:hAnsi="Cambria Math" w:cstheme="majorBidi"/>
                </w:rPr>
                <m:t>çã</m:t>
              </m:r>
              <m:r>
                <w:rPr>
                  <w:rFonts w:ascii="Cambria Math" w:eastAsiaTheme="majorEastAsia" w:hAnsi="Cambria Math" w:cs="Cambria Math"/>
                </w:rPr>
                <m:t>o</m:t>
              </m:r>
            </m:den>
          </m:f>
          <m:r>
            <w:rPr>
              <w:rFonts w:ascii="Cambria Math" w:eastAsiaTheme="majorEastAsia" w:hAnsi="Cambria Math" w:cstheme="majorBidi"/>
            </w:rPr>
            <m:t xml:space="preserve"> =</m:t>
          </m:r>
          <m:f>
            <m:fPr>
              <m:ctrlPr>
                <w:rPr>
                  <w:rFonts w:ascii="Cambria Math" w:eastAsiaTheme="majorEastAsia" w:hAnsi="Cambria Math" w:cstheme="majorBidi"/>
                  <w:i/>
                </w:rPr>
              </m:ctrlPr>
            </m:fPr>
            <m:num>
              <m:r>
                <w:rPr>
                  <w:rFonts w:ascii="Cambria Math" w:eastAsiaTheme="majorEastAsia" w:hAnsi="Cambria Math" w:cstheme="majorBidi"/>
                </w:rPr>
                <m:t>23.2</m:t>
              </m:r>
            </m:num>
            <m:den>
              <m:r>
                <w:rPr>
                  <w:rFonts w:ascii="Cambria Math" w:eastAsiaTheme="majorEastAsia" w:hAnsi="Cambria Math" w:cstheme="majorBidi"/>
                </w:rPr>
                <m:t>0.13</m:t>
              </m:r>
            </m:den>
          </m:f>
          <m:r>
            <w:rPr>
              <w:rFonts w:ascii="Cambria Math" w:eastAsiaTheme="majorEastAsia" w:hAnsi="Cambria Math" w:cstheme="majorBidi"/>
            </w:rPr>
            <m:t xml:space="preserve"> = 178.46 </m:t>
          </m:r>
          <m:d>
            <m:dPr>
              <m:begChr m:val="["/>
              <m:endChr m:val="]"/>
              <m:ctrlPr>
                <w:rPr>
                  <w:rFonts w:ascii="Cambria Math" w:eastAsiaTheme="majorEastAsia" w:hAnsi="Cambria Math" w:cstheme="majorBidi"/>
                  <w:i/>
                </w:rPr>
              </m:ctrlPr>
            </m:dPr>
            <m:e>
              <m:r>
                <w:rPr>
                  <w:rFonts w:ascii="Cambria Math" w:eastAsiaTheme="majorEastAsia" w:hAnsi="Cambria Math" w:cs="Cambria Math"/>
                </w:rPr>
                <m:t>N</m:t>
              </m:r>
            </m:e>
          </m:d>
        </m:oMath>
      </m:oMathPara>
    </w:p>
    <w:p w:rsidR="00932ECF" w:rsidRDefault="00932ECF" w:rsidP="00932ECF">
      <w:pPr>
        <w:pStyle w:val="SemEspaamento"/>
        <w:jc w:val="both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Potência = força × velocidade = 178.46 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152</m:t>
              </m:r>
            </m:num>
            <m:den>
              <m:r>
                <w:rPr>
                  <w:rFonts w:ascii="Cambria Math" w:hAnsi="Cambria Math"/>
                </w:rPr>
                <m:t>1000</m:t>
              </m:r>
            </m:den>
          </m:f>
          <m:r>
            <w:rPr>
              <w:rFonts w:ascii="Cambria Math" w:hAnsi="Cambria Math"/>
            </w:rPr>
            <m:t xml:space="preserve">= 27.13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W</m:t>
              </m:r>
            </m:e>
          </m:d>
        </m:oMath>
      </m:oMathPara>
    </w:p>
    <w:p w:rsidR="00932ECF" w:rsidRDefault="00932ECF" w:rsidP="00932ECF">
      <w:pPr>
        <w:pStyle w:val="SemEspaamento"/>
        <w:jc w:val="both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Diâmetro primitivo da polia = 20 [mm] = 0.02 [m]</m:t>
          </m:r>
        </m:oMath>
      </m:oMathPara>
    </w:p>
    <w:p w:rsidR="00932ECF" w:rsidRDefault="00932ECF" w:rsidP="00932ECF">
      <w:pPr>
        <w:pStyle w:val="SemEspaamento"/>
        <w:jc w:val="both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RPM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velocidade</m:t>
              </m:r>
            </m:num>
            <m:den>
              <m:r>
                <w:rPr>
                  <w:rFonts w:ascii="Cambria Math" w:hAnsi="Cambria Math"/>
                </w:rPr>
                <m:t>π×diâmetro</m:t>
              </m:r>
            </m:den>
          </m:f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152</m:t>
              </m:r>
            </m:num>
            <m:den>
              <m:r>
                <w:rPr>
                  <w:rFonts w:ascii="Cambria Math" w:hAnsi="Cambria Math"/>
                </w:rPr>
                <m:t>3.141×0.020</m:t>
              </m:r>
            </m:den>
          </m:f>
          <m:r>
            <w:rPr>
              <w:rFonts w:ascii="Cambria Math" w:hAnsi="Cambria Math"/>
            </w:rPr>
            <m:t xml:space="preserve"> 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</m:t>
              </m:r>
            </m:num>
            <m:den>
              <m:r>
                <w:rPr>
                  <w:rFonts w:ascii="Cambria Math" w:hAnsi="Cambria Math"/>
                </w:rPr>
                <m:t>1000</m:t>
              </m:r>
            </m:den>
          </m:f>
          <m:r>
            <w:rPr>
              <w:rFonts w:ascii="Cambria Math" w:hAnsi="Cambria Math"/>
            </w:rPr>
            <m:t xml:space="preserve">= 145.15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rpm</m:t>
              </m:r>
            </m:e>
          </m:d>
        </m:oMath>
      </m:oMathPara>
    </w:p>
    <w:p w:rsidR="00932ECF" w:rsidRDefault="00932ECF" w:rsidP="00932ECF">
      <w:pPr>
        <w:pStyle w:val="SemEspaamento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Momento = força ×raio= 178.46 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0.020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 1.78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Nm</m:t>
              </m:r>
            </m:e>
          </m:d>
        </m:oMath>
      </m:oMathPara>
    </w:p>
    <w:p w:rsidR="00932ECF" w:rsidRDefault="00932ECF" w:rsidP="00932ECF">
      <w:pPr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Potência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confirmação</m:t>
              </m:r>
            </m:e>
          </m:d>
          <m:r>
            <w:rPr>
              <w:rFonts w:ascii="Cambria Math" w:hAnsi="Cambria Math"/>
            </w:rPr>
            <m:t>= momento×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rpm</m:t>
              </m:r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  <m:r>
            <w:rPr>
              <w:rFonts w:ascii="Cambria Math" w:hAnsi="Cambria Math"/>
            </w:rPr>
            <m:t>×2π =1.78 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145.15</m:t>
              </m:r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  <m:r>
            <w:rPr>
              <w:rFonts w:ascii="Cambria Math" w:hAnsi="Cambria Math"/>
            </w:rPr>
            <m:t xml:space="preserve">×2 ×3.141=27.13 W </m:t>
          </m:r>
        </m:oMath>
      </m:oMathPara>
    </w:p>
    <w:p w:rsidR="00932ECF" w:rsidRDefault="00932ECF" w:rsidP="00932ECF">
      <w:pPr>
        <w:pStyle w:val="Cabealho3"/>
      </w:pPr>
    </w:p>
    <w:p w:rsidR="00932ECF" w:rsidRDefault="00932ECF" w:rsidP="00932ECF">
      <w:pPr>
        <w:pStyle w:val="Cabealho4"/>
      </w:pPr>
      <w:r>
        <w:t>Rendimentos considerados:</w:t>
      </w:r>
    </w:p>
    <w:p w:rsidR="00932ECF" w:rsidRDefault="00932ECF" w:rsidP="00932ECF">
      <w:pPr>
        <w:pStyle w:val="SemEspaamento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Motor = 1 (o rendimento é tido em conta nos dados fornecidos pelo fabricante)</m:t>
          </m:r>
        </m:oMath>
      </m:oMathPara>
    </w:p>
    <w:p w:rsidR="00932ECF" w:rsidRDefault="00932ECF" w:rsidP="00932ECF">
      <w:pPr>
        <w:pStyle w:val="SemEspaamento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Caixa = 0.61</m:t>
          </m:r>
        </m:oMath>
      </m:oMathPara>
    </w:p>
    <w:p w:rsidR="00932ECF" w:rsidRDefault="00932ECF" w:rsidP="00932ECF">
      <w:pPr>
        <w:pStyle w:val="SemEspaamento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Polias + correias + guias = 0.7</m:t>
          </m:r>
        </m:oMath>
      </m:oMathPara>
    </w:p>
    <w:p w:rsidR="00932ECF" w:rsidRDefault="00932ECF" w:rsidP="00932ECF">
      <w:pPr>
        <w:pStyle w:val="SemEspaamento"/>
        <w:rPr>
          <w:rFonts w:asciiTheme="majorHAnsi" w:eastAsiaTheme="majorEastAsia" w:hAnsiTheme="majorHAns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Rendimento total = 1 × 0.61 × 0.7 = 0.427 </m:t>
          </m:r>
        </m:oMath>
      </m:oMathPara>
    </w:p>
    <w:p w:rsidR="00932ECF" w:rsidRDefault="00932ECF" w:rsidP="00932ECF">
      <w:pPr>
        <w:pStyle w:val="SemEspaamento"/>
        <w:rPr>
          <w:rFonts w:asciiTheme="majorHAnsi" w:eastAsiaTheme="majorEastAsia" w:hAnsiTheme="majorHAnsi" w:cstheme="majorBidi"/>
        </w:rPr>
      </w:pPr>
    </w:p>
    <w:p w:rsidR="00932ECF" w:rsidRDefault="00932ECF" w:rsidP="00932ECF">
      <w:pPr>
        <w:rPr>
          <w:rFonts w:ascii="Cambria Math" w:eastAsiaTheme="majorEastAsia" w:hAnsi="Cambria Math"/>
          <w:oMath/>
        </w:rPr>
      </w:pPr>
      <m:oMathPara>
        <m:oMathParaPr>
          <m:jc m:val="left"/>
        </m:oMathParaPr>
        <m:oMath>
          <m:r>
            <w:rPr>
              <w:rFonts w:ascii="Cambria Math" w:eastAsiaTheme="majorEastAsia" w:hAnsi="Cambria Math"/>
              <w:sz w:val="26"/>
              <w:szCs w:val="26"/>
            </w:rPr>
            <m:t>Potência necessária =</m:t>
          </m:r>
          <m:f>
            <m:fPr>
              <m:ctrlPr>
                <w:rPr>
                  <w:rFonts w:ascii="Cambria Math" w:eastAsiaTheme="majorEastAsia" w:hAnsi="Cambria Math"/>
                  <w:bCs/>
                  <w:i/>
                  <w:iCs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ajorEastAsia" w:hAnsi="Cambria Math"/>
                  <w:sz w:val="26"/>
                  <w:szCs w:val="26"/>
                </w:rPr>
                <m:t>potência</m:t>
              </m:r>
            </m:num>
            <m:den>
              <m:r>
                <w:rPr>
                  <w:rFonts w:ascii="Cambria Math" w:eastAsiaTheme="majorEastAsia" w:hAnsi="Cambria Math"/>
                  <w:sz w:val="26"/>
                  <w:szCs w:val="26"/>
                </w:rPr>
                <m:t>rendimento</m:t>
              </m:r>
            </m:den>
          </m:f>
          <m:r>
            <w:rPr>
              <w:rFonts w:ascii="Cambria Math" w:eastAsiaTheme="majorEastAsia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Theme="majorEastAsia" w:hAnsi="Cambria Math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Theme="majorEastAsia" w:hAnsi="Cambria Math"/>
                  <w:sz w:val="26"/>
                  <w:szCs w:val="26"/>
                </w:rPr>
                <m:t>27.13</m:t>
              </m:r>
            </m:num>
            <m:den>
              <m:r>
                <w:rPr>
                  <w:rFonts w:ascii="Cambria Math" w:eastAsiaTheme="majorEastAsia" w:hAnsi="Cambria Math"/>
                  <w:sz w:val="26"/>
                  <w:szCs w:val="26"/>
                </w:rPr>
                <m:t>0.427</m:t>
              </m:r>
            </m:den>
          </m:f>
          <m:r>
            <w:rPr>
              <w:rFonts w:ascii="Cambria Math" w:eastAsiaTheme="majorEastAsia" w:hAnsi="Cambria Math"/>
              <w:sz w:val="26"/>
              <w:szCs w:val="26"/>
            </w:rPr>
            <m:t xml:space="preserve">=63.53 </m:t>
          </m:r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bCs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ajorEastAsia" w:hAnsi="Cambria Math"/>
                  <w:sz w:val="26"/>
                  <w:szCs w:val="26"/>
                </w:rPr>
                <m:t>W</m:t>
              </m:r>
            </m:e>
          </m:d>
        </m:oMath>
      </m:oMathPara>
    </w:p>
    <w:p w:rsidR="00932ECF" w:rsidRDefault="00932ECF" w:rsidP="00932ECF">
      <w:pPr>
        <w:pStyle w:val="Cabealho21"/>
        <w:numPr>
          <w:ilvl w:val="1"/>
          <w:numId w:val="8"/>
        </w:numPr>
      </w:pPr>
    </w:p>
    <w:p w:rsidR="00932ECF" w:rsidRDefault="00932ECF" w:rsidP="00932ECF">
      <w:pPr>
        <w:pStyle w:val="Cabealho3"/>
      </w:pPr>
      <w:r>
        <w:t>Estrutura</w:t>
      </w:r>
    </w:p>
    <w:p w:rsidR="00932ECF" w:rsidRDefault="00932ECF" w:rsidP="00932ECF">
      <w:pPr>
        <w:pStyle w:val="SemEspaamento"/>
        <w:jc w:val="both"/>
      </w:pPr>
      <w:r>
        <w:t xml:space="preserve">A estrutura onde serão </w:t>
      </w:r>
      <w:proofErr w:type="gramStart"/>
      <w:r>
        <w:t>fixos</w:t>
      </w:r>
      <w:proofErr w:type="gramEnd"/>
      <w:r>
        <w:t xml:space="preserve"> </w:t>
      </w:r>
      <w:proofErr w:type="gramStart"/>
      <w:r>
        <w:t>todos os</w:t>
      </w:r>
      <w:proofErr w:type="gramEnd"/>
      <w:r>
        <w:t xml:space="preserve"> componentes terá uma plataforma colocada a 150 mm da base do selector de velocidades. Esta plataforma será fixa ao chassis do carro utilizando elementos de fixação, já existentes neste, pertencentes a parte do sistema anterior. </w:t>
      </w:r>
    </w:p>
    <w:p w:rsidR="00932ECF" w:rsidRDefault="00932ECF" w:rsidP="00932ECF">
      <w:pPr>
        <w:pStyle w:val="SemEspaamento"/>
      </w:pPr>
    </w:p>
    <w:p w:rsidR="00932ECF" w:rsidRDefault="00932ECF" w:rsidP="00932ECF">
      <w:pPr>
        <w:pStyle w:val="Cabealho2"/>
      </w:pPr>
      <w:bookmarkStart w:id="19" w:name="_Toc280658884"/>
      <w:r>
        <w:t>Componentes escolhidos</w:t>
      </w:r>
      <w:bookmarkEnd w:id="19"/>
    </w:p>
    <w:tbl>
      <w:tblPr>
        <w:tblW w:w="96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41"/>
        <w:gridCol w:w="1288"/>
        <w:gridCol w:w="1505"/>
        <w:gridCol w:w="1021"/>
        <w:gridCol w:w="679"/>
        <w:gridCol w:w="1312"/>
      </w:tblGrid>
      <w:tr w:rsidR="004338D7">
        <w:trPr>
          <w:trHeight w:val="420"/>
        </w:trPr>
        <w:tc>
          <w:tcPr>
            <w:tcW w:w="9646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</w:pPr>
            <w:r>
              <w:t>Lista de material</w:t>
            </w:r>
          </w:p>
        </w:tc>
      </w:tr>
      <w:tr w:rsidR="004338D7">
        <w:trPr>
          <w:trHeight w:val="300"/>
        </w:trPr>
        <w:tc>
          <w:tcPr>
            <w:tcW w:w="38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Componente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Quantidade</w:t>
            </w:r>
          </w:p>
        </w:tc>
        <w:tc>
          <w:tcPr>
            <w:tcW w:w="15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Loja</w:t>
            </w:r>
          </w:p>
        </w:tc>
        <w:tc>
          <w:tcPr>
            <w:tcW w:w="10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6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Preço /</w:t>
            </w:r>
            <w:proofErr w:type="spellStart"/>
            <w:r>
              <w:rPr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13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Preço total</w:t>
            </w:r>
          </w:p>
        </w:tc>
      </w:tr>
      <w:tr w:rsidR="004338D7">
        <w:trPr>
          <w:trHeight w:val="300"/>
        </w:trPr>
        <w:tc>
          <w:tcPr>
            <w:tcW w:w="3841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Pr="00F946C6" w:rsidRDefault="004338D7" w:rsidP="00747331">
            <w:pPr>
              <w:pStyle w:val="SemEspaamen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Motor (Caixa </w:t>
            </w:r>
            <w:proofErr w:type="spellStart"/>
            <w:r>
              <w:rPr>
                <w:sz w:val="20"/>
                <w:szCs w:val="20"/>
              </w:rPr>
              <w:t>Reduc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F946C6">
              <w:rPr>
                <w:sz w:val="20"/>
                <w:szCs w:val="20"/>
                <w:lang w:val="en-US"/>
              </w:rPr>
              <w:t xml:space="preserve">104:1, Motor 6-12Vdc, </w:t>
            </w:r>
            <w:r>
              <w:rPr>
                <w:sz w:val="20"/>
                <w:szCs w:val="20"/>
              </w:rPr>
              <w:t xml:space="preserve">dia </w:t>
            </w:r>
            <w:r w:rsidRPr="00F946C6">
              <w:rPr>
                <w:sz w:val="20"/>
                <w:szCs w:val="20"/>
                <w:lang w:val="en-US"/>
              </w:rPr>
              <w:t xml:space="preserve">42mm, </w:t>
            </w:r>
            <w:r>
              <w:rPr>
                <w:sz w:val="20"/>
                <w:szCs w:val="20"/>
                <w:lang w:val="en-US"/>
              </w:rPr>
              <w:t>P=</w:t>
            </w:r>
            <w:r w:rsidRPr="00F946C6">
              <w:rPr>
                <w:sz w:val="20"/>
                <w:szCs w:val="20"/>
                <w:lang w:val="en-US"/>
              </w:rPr>
              <w:t>66 W)</w:t>
            </w:r>
          </w:p>
        </w:tc>
        <w:tc>
          <w:tcPr>
            <w:tcW w:w="1288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rs-components</w:t>
            </w:r>
            <w:proofErr w:type="spellEnd"/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420-621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56,27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112,54</w:t>
            </w:r>
          </w:p>
        </w:tc>
      </w:tr>
      <w:tr w:rsidR="004338D7">
        <w:trPr>
          <w:trHeight w:val="300"/>
        </w:trPr>
        <w:tc>
          <w:tcPr>
            <w:tcW w:w="384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Polias (25 dentes </w:t>
            </w:r>
            <w:proofErr w:type="spellStart"/>
            <w:r>
              <w:rPr>
                <w:sz w:val="20"/>
                <w:szCs w:val="20"/>
              </w:rPr>
              <w:t>Al</w:t>
            </w:r>
            <w:proofErr w:type="spellEnd"/>
            <w:r>
              <w:rPr>
                <w:sz w:val="20"/>
                <w:szCs w:val="20"/>
              </w:rPr>
              <w:t>, L 10mm, passo5mm)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rs-components</w:t>
            </w:r>
            <w:proofErr w:type="spellEnd"/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268-5685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14,76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59,04</w:t>
            </w:r>
          </w:p>
        </w:tc>
      </w:tr>
      <w:tr w:rsidR="004338D7">
        <w:trPr>
          <w:trHeight w:val="300"/>
        </w:trPr>
        <w:tc>
          <w:tcPr>
            <w:tcW w:w="384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Guias miniatura de perfil T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www.igus.pt</w:t>
            </w:r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TS-04-09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32,78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32,78</w:t>
            </w:r>
          </w:p>
        </w:tc>
      </w:tr>
      <w:tr w:rsidR="004338D7">
        <w:trPr>
          <w:trHeight w:val="300"/>
        </w:trPr>
        <w:tc>
          <w:tcPr>
            <w:tcW w:w="384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Patins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www.igus.pt</w:t>
            </w:r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TW-04-09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34,53</w:t>
            </w:r>
          </w:p>
        </w:tc>
      </w:tr>
      <w:tr w:rsidR="004338D7">
        <w:trPr>
          <w:trHeight w:val="300"/>
        </w:trPr>
        <w:tc>
          <w:tcPr>
            <w:tcW w:w="384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Correias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rs-components</w:t>
            </w:r>
            <w:proofErr w:type="spellEnd"/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474-5707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24,72</w:t>
            </w:r>
          </w:p>
        </w:tc>
      </w:tr>
      <w:tr w:rsidR="004338D7">
        <w:trPr>
          <w:trHeight w:val="300"/>
        </w:trPr>
        <w:tc>
          <w:tcPr>
            <w:tcW w:w="384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Sensores (fim de curso) perguntar ao Tiago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rs-components</w:t>
            </w:r>
            <w:proofErr w:type="spellEnd"/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682-1478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5,28</w:t>
            </w:r>
          </w:p>
        </w:tc>
      </w:tr>
      <w:tr w:rsidR="004338D7">
        <w:trPr>
          <w:trHeight w:val="300"/>
        </w:trPr>
        <w:tc>
          <w:tcPr>
            <w:tcW w:w="3841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</w:tcPr>
          <w:p w:rsidR="004338D7" w:rsidRDefault="004338D7" w:rsidP="00747331">
            <w:pPr>
              <w:pStyle w:val="SemEspaamen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Rolamentos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7a 12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4338D7" w:rsidRDefault="004338D7" w:rsidP="00747331">
            <w:pPr>
              <w:pStyle w:val="SemEspaamento"/>
              <w:jc w:val="center"/>
              <w:rPr>
                <w:sz w:val="20"/>
                <w:szCs w:val="20"/>
              </w:rPr>
            </w:pPr>
          </w:p>
        </w:tc>
      </w:tr>
    </w:tbl>
    <w:p w:rsidR="00932ECF" w:rsidRDefault="00932ECF" w:rsidP="00932ECF">
      <w:pPr>
        <w:pStyle w:val="SemEspaamento"/>
      </w:pPr>
    </w:p>
    <w:p w:rsidR="00655CC5" w:rsidRDefault="00932ECF" w:rsidP="00655CC5">
      <w:pPr>
        <w:pStyle w:val="SemEspaamento"/>
      </w:pPr>
      <w:r>
        <w:t>Não tendo em conta o material para a estrutura e o preço dos rolamentos, devido ainda não termos recebido o orçamento destes, o preço total está em 268,89 €. Considerando já os elementos em falta, pensamos não ultrapassar os 350€.</w:t>
      </w:r>
      <w:r w:rsidR="00C375B2">
        <w:t xml:space="preserve"> </w:t>
      </w:r>
    </w:p>
    <w:p w:rsidR="00932ECF" w:rsidRDefault="00932ECF" w:rsidP="00932ECF">
      <w:pPr>
        <w:pStyle w:val="Cabealho2"/>
      </w:pPr>
      <w:bookmarkStart w:id="20" w:name="_Toc280658885"/>
      <w:r>
        <w:t>Análise do modo de falha de concepção e funcionamento do produto</w:t>
      </w:r>
      <w:bookmarkEnd w:id="20"/>
    </w:p>
    <w:p w:rsidR="00932ECF" w:rsidRDefault="00932ECF" w:rsidP="00932ECF">
      <w:pPr>
        <w:pStyle w:val="SemEspaamento"/>
      </w:pPr>
    </w:p>
    <w:tbl>
      <w:tblPr>
        <w:tblW w:w="0" w:type="auto"/>
        <w:tblInd w:w="-567" w:type="dxa"/>
        <w:tblBorders>
          <w:top w:val="single" w:sz="18" w:space="0" w:color="00000A"/>
          <w:left w:val="single" w:sz="18" w:space="0" w:color="00000A"/>
          <w:bottom w:val="single" w:sz="18" w:space="0" w:color="00000A"/>
          <w:right w:val="single" w:sz="18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3"/>
        <w:gridCol w:w="1960"/>
        <w:gridCol w:w="2734"/>
        <w:gridCol w:w="3060"/>
      </w:tblGrid>
      <w:tr w:rsidR="00932ECF">
        <w:trPr>
          <w:trHeight w:val="330"/>
        </w:trPr>
        <w:tc>
          <w:tcPr>
            <w:tcW w:w="24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Falha</w:t>
            </w:r>
          </w:p>
        </w:tc>
        <w:tc>
          <w:tcPr>
            <w:tcW w:w="472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Causa</w:t>
            </w:r>
          </w:p>
        </w:tc>
        <w:tc>
          <w:tcPr>
            <w:tcW w:w="702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Consequência</w:t>
            </w:r>
          </w:p>
        </w:tc>
        <w:tc>
          <w:tcPr>
            <w:tcW w:w="963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Solução</w:t>
            </w:r>
          </w:p>
        </w:tc>
      </w:tr>
      <w:tr w:rsidR="00932ECF">
        <w:trPr>
          <w:trHeight w:val="585"/>
        </w:trPr>
        <w:tc>
          <w:tcPr>
            <w:tcW w:w="2454" w:type="dxa"/>
            <w:vMerge w:val="restart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Mudança não engrena</w:t>
            </w:r>
          </w:p>
        </w:tc>
        <w:tc>
          <w:tcPr>
            <w:tcW w:w="4722" w:type="dxa"/>
            <w:tcBorders>
              <w:top w:val="single" w:sz="18" w:space="0" w:color="00000A"/>
              <w:left w:val="single" w:sz="18" w:space="0" w:color="00000A"/>
              <w:bottom w:val="single" w:sz="4" w:space="0" w:color="000001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Falta de potência no motor</w:t>
            </w:r>
          </w:p>
        </w:tc>
        <w:tc>
          <w:tcPr>
            <w:tcW w:w="7022" w:type="dxa"/>
            <w:vMerge w:val="restart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O sistema não funciona</w:t>
            </w:r>
          </w:p>
        </w:tc>
        <w:tc>
          <w:tcPr>
            <w:tcW w:w="9638" w:type="dxa"/>
            <w:tcBorders>
              <w:top w:val="single" w:sz="18" w:space="0" w:color="00000A"/>
              <w:left w:val="single" w:sz="18" w:space="0" w:color="00000A"/>
              <w:bottom w:val="single" w:sz="4" w:space="0" w:color="000001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Colocar motor mais potente</w:t>
            </w:r>
          </w:p>
        </w:tc>
      </w:tr>
      <w:tr w:rsidR="00932ECF">
        <w:trPr>
          <w:trHeight w:val="870"/>
        </w:trPr>
        <w:tc>
          <w:tcPr>
            <w:tcW w:w="0" w:type="auto"/>
            <w:vMerge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:rsidR="00932ECF" w:rsidRDefault="00932ECF">
            <w:pPr>
              <w:spacing w:after="0" w:line="240" w:lineRule="auto"/>
              <w:rPr>
                <w:rFonts w:ascii="Calibri" w:eastAsia="DejaVu Sans" w:hAnsi="Calibri"/>
              </w:rPr>
            </w:pPr>
          </w:p>
        </w:tc>
        <w:tc>
          <w:tcPr>
            <w:tcW w:w="4722" w:type="dxa"/>
            <w:tcBorders>
              <w:top w:val="single" w:sz="4" w:space="0" w:color="000001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Obstrução do espaço de trabalho</w:t>
            </w:r>
          </w:p>
        </w:tc>
        <w:tc>
          <w:tcPr>
            <w:tcW w:w="0" w:type="auto"/>
            <w:vMerge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:rsidR="00932ECF" w:rsidRDefault="00932ECF">
            <w:pPr>
              <w:spacing w:after="0" w:line="240" w:lineRule="auto"/>
              <w:rPr>
                <w:rFonts w:ascii="Calibri" w:eastAsia="DejaVu Sans" w:hAnsi="Calibri"/>
              </w:rPr>
            </w:pPr>
          </w:p>
        </w:tc>
        <w:tc>
          <w:tcPr>
            <w:tcW w:w="9638" w:type="dxa"/>
            <w:tcBorders>
              <w:top w:val="single" w:sz="4" w:space="0" w:color="000001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Colocar uma protecção do sistema</w:t>
            </w:r>
          </w:p>
        </w:tc>
      </w:tr>
      <w:tr w:rsidR="00932ECF">
        <w:trPr>
          <w:trHeight w:val="1005"/>
        </w:trPr>
        <w:tc>
          <w:tcPr>
            <w:tcW w:w="24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Movimento demora muito tempo</w:t>
            </w:r>
          </w:p>
        </w:tc>
        <w:tc>
          <w:tcPr>
            <w:tcW w:w="472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Falta de potência no motor</w:t>
            </w:r>
          </w:p>
        </w:tc>
        <w:tc>
          <w:tcPr>
            <w:tcW w:w="702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É necessário engrenar a mudança anterior</w:t>
            </w:r>
          </w:p>
        </w:tc>
        <w:tc>
          <w:tcPr>
            <w:tcW w:w="963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Colocar motor mais potente</w:t>
            </w:r>
          </w:p>
        </w:tc>
      </w:tr>
      <w:tr w:rsidR="00932ECF">
        <w:trPr>
          <w:trHeight w:val="615"/>
        </w:trPr>
        <w:tc>
          <w:tcPr>
            <w:tcW w:w="245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Empeno da estrutura</w:t>
            </w:r>
          </w:p>
        </w:tc>
        <w:tc>
          <w:tcPr>
            <w:tcW w:w="472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Material pouco rígido</w:t>
            </w:r>
          </w:p>
        </w:tc>
        <w:tc>
          <w:tcPr>
            <w:tcW w:w="702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O sistema não funciona</w:t>
            </w:r>
          </w:p>
        </w:tc>
        <w:tc>
          <w:tcPr>
            <w:tcW w:w="9638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ECF" w:rsidRDefault="00932ECF">
            <w:pPr>
              <w:pStyle w:val="SemEspaamento"/>
              <w:spacing w:after="0" w:line="100" w:lineRule="atLeast"/>
              <w:jc w:val="center"/>
            </w:pPr>
            <w:r>
              <w:t>Utilização de um material mais resistente</w:t>
            </w:r>
          </w:p>
        </w:tc>
      </w:tr>
    </w:tbl>
    <w:p w:rsidR="00932ECF" w:rsidRDefault="00932ECF" w:rsidP="00932ECF">
      <w:pPr>
        <w:pStyle w:val="Cabealho2"/>
      </w:pPr>
      <w:bookmarkStart w:id="21" w:name="_Toc280658886"/>
      <w:r>
        <w:lastRenderedPageBreak/>
        <w:t>Desenhos</w:t>
      </w:r>
      <w:bookmarkEnd w:id="21"/>
    </w:p>
    <w:p w:rsidR="00932ECF" w:rsidRDefault="00932ECF" w:rsidP="00932ECF">
      <w:pPr>
        <w:pStyle w:val="SemEspaamento"/>
      </w:pPr>
    </w:p>
    <w:p w:rsidR="00655CC5" w:rsidRDefault="00932ECF" w:rsidP="00932ECF">
      <w:pPr>
        <w:pStyle w:val="SemEspaamento"/>
      </w:pPr>
      <w:r>
        <w:t>Nas próximas figuras será apresentado o nosso sistema já perto da solução final.</w:t>
      </w:r>
    </w:p>
    <w:p w:rsidR="00932ECF" w:rsidRDefault="00932ECF" w:rsidP="00932ECF">
      <w:pPr>
        <w:pStyle w:val="SemEspaamento"/>
        <w:keepNext/>
      </w:pPr>
      <w:r>
        <w:rPr>
          <w:noProof/>
          <w:lang w:eastAsia="pt-PT"/>
        </w:rPr>
        <w:drawing>
          <wp:inline distT="0" distB="0" distL="0" distR="0">
            <wp:extent cx="5399405" cy="3276600"/>
            <wp:effectExtent l="0" t="0" r="0" b="0"/>
            <wp:docPr id="18" name="Imagem 18" descr="Descrição: C:\Users\Miguel\Documents\My Dropbox\PARI 2010\SolidWorks\2 fase\Fotos\Asse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Miguel\Documents\My Dropbox\PARI 2010\SolidWorks\2 fase\Fotos\Assem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CF" w:rsidRDefault="00932ECF" w:rsidP="00932ECF">
      <w:pPr>
        <w:pStyle w:val="Legenda"/>
      </w:pPr>
      <w:r>
        <w:t>Figura</w:t>
      </w:r>
      <w:r w:rsidR="004934A8">
        <w:t>4.</w:t>
      </w:r>
      <w:r>
        <w:t xml:space="preserve"> </w:t>
      </w:r>
      <w:fldSimple w:instr=" SEQ Figura \* ARABIC ">
        <w:r w:rsidR="00B8148A">
          <w:rPr>
            <w:noProof/>
          </w:rPr>
          <w:t>2</w:t>
        </w:r>
      </w:fldSimple>
      <w:r>
        <w:t xml:space="preserve"> – Sistema assemblado (vista 1)</w:t>
      </w:r>
    </w:p>
    <w:p w:rsidR="00932ECF" w:rsidRDefault="00932ECF" w:rsidP="00932ECF">
      <w:pPr>
        <w:pStyle w:val="SemEspaamento"/>
        <w:keepNext/>
        <w:jc w:val="center"/>
      </w:pPr>
      <w:r>
        <w:rPr>
          <w:noProof/>
          <w:lang w:eastAsia="pt-PT"/>
        </w:rPr>
        <w:drawing>
          <wp:inline distT="0" distB="0" distL="0" distR="0">
            <wp:extent cx="5399405" cy="3276600"/>
            <wp:effectExtent l="0" t="0" r="0" b="0"/>
            <wp:docPr id="17" name="Imagem 17" descr="Descrição: C:\Users\Miguel\Documents\My Dropbox\PARI 2010\SolidWorks\2 fase\Fotos\Assem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C:\Users\Miguel\Documents\My Dropbox\PARI 2010\SolidWorks\2 fase\Fotos\Assemb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CF" w:rsidRDefault="00932ECF" w:rsidP="00932ECF">
      <w:pPr>
        <w:pStyle w:val="Legenda"/>
      </w:pPr>
      <w:r>
        <w:t xml:space="preserve">Figura </w:t>
      </w:r>
      <w:r w:rsidR="004934A8">
        <w:t>4.</w:t>
      </w:r>
      <w:fldSimple w:instr=" SEQ Figura \* ARABIC ">
        <w:r w:rsidR="00B8148A">
          <w:rPr>
            <w:noProof/>
          </w:rPr>
          <w:t>3</w:t>
        </w:r>
      </w:fldSimple>
      <w:r w:rsidR="00C375B2">
        <w:t xml:space="preserve"> </w:t>
      </w:r>
      <w:r>
        <w:t>– Sistema assemblado (vista 2)</w:t>
      </w:r>
    </w:p>
    <w:p w:rsidR="00386E1E" w:rsidRDefault="00386E1E" w:rsidP="00932ECF">
      <w:pPr>
        <w:pStyle w:val="SemEspaamento"/>
        <w:keepNext/>
        <w:jc w:val="center"/>
      </w:pPr>
    </w:p>
    <w:p w:rsidR="00386E1E" w:rsidRDefault="00386E1E" w:rsidP="00932ECF">
      <w:pPr>
        <w:pStyle w:val="SemEspaamento"/>
        <w:keepNext/>
        <w:jc w:val="center"/>
      </w:pPr>
    </w:p>
    <w:p w:rsidR="00932ECF" w:rsidRDefault="00932ECF" w:rsidP="00932ECF">
      <w:pPr>
        <w:pStyle w:val="SemEspaamento"/>
        <w:keepNext/>
        <w:jc w:val="center"/>
      </w:pPr>
      <w:r>
        <w:rPr>
          <w:noProof/>
          <w:lang w:eastAsia="pt-PT"/>
        </w:rPr>
        <w:drawing>
          <wp:inline distT="0" distB="0" distL="0" distR="0">
            <wp:extent cx="5399405" cy="3276600"/>
            <wp:effectExtent l="0" t="0" r="0" b="0"/>
            <wp:docPr id="16" name="Imagem 16" descr="Descrição: C:\Users\Miguel\Documents\My Dropbox\PARI 2010\SolidWorks\2 fase\Fotos\Assem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C:\Users\Miguel\Documents\My Dropbox\PARI 2010\SolidWorks\2 fase\Fotos\Assemb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CF" w:rsidRDefault="00932ECF" w:rsidP="00932ECF">
      <w:pPr>
        <w:pStyle w:val="Legenda"/>
      </w:pPr>
      <w:r>
        <w:t xml:space="preserve">Figura </w:t>
      </w:r>
      <w:r w:rsidR="004934A8">
        <w:t>4.</w:t>
      </w:r>
      <w:fldSimple w:instr=" SEQ Figura \* ARABIC ">
        <w:r w:rsidR="00B8148A">
          <w:rPr>
            <w:noProof/>
          </w:rPr>
          <w:t>4</w:t>
        </w:r>
      </w:fldSimple>
      <w:r>
        <w:t xml:space="preserve"> – Sistema assemblado (vista 3)</w:t>
      </w:r>
    </w:p>
    <w:p w:rsidR="00932ECF" w:rsidRDefault="00932ECF" w:rsidP="00932ECF">
      <w:pPr>
        <w:pStyle w:val="SemEspaamento"/>
        <w:keepNext/>
        <w:jc w:val="center"/>
      </w:pPr>
      <w:r>
        <w:rPr>
          <w:noProof/>
          <w:lang w:eastAsia="pt-PT"/>
        </w:rPr>
        <w:drawing>
          <wp:inline distT="0" distB="0" distL="0" distR="0">
            <wp:extent cx="5399405" cy="4017010"/>
            <wp:effectExtent l="0" t="0" r="0" b="2540"/>
            <wp:docPr id="15" name="Imagem 15" descr="Descrição: C:\Users\Miguel\Documents\My Dropbox\PARI 2010\SolidWorks\2 fase\Fotos\prim_vista_c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C:\Users\Miguel\Documents\My Dropbox\PARI 2010\SolidWorks\2 fase\Fotos\prim_vista_cim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CF" w:rsidRDefault="00932ECF" w:rsidP="00932ECF">
      <w:pPr>
        <w:pStyle w:val="Legenda"/>
      </w:pPr>
      <w:r>
        <w:t>Figura</w:t>
      </w:r>
      <w:r w:rsidR="004934A8">
        <w:t>4.</w:t>
      </w:r>
      <w:r>
        <w:t xml:space="preserve"> </w:t>
      </w:r>
      <w:fldSimple w:instr=" SEQ Figura \* ARABIC ">
        <w:r w:rsidR="00B8148A">
          <w:rPr>
            <w:noProof/>
          </w:rPr>
          <w:t>5</w:t>
        </w:r>
      </w:fldSimple>
      <w:r>
        <w:t xml:space="preserve"> – Primeira mudança engatada (Vista de cima no lado esquerdo e vista de baixo no lado direito)</w:t>
      </w:r>
    </w:p>
    <w:p w:rsidR="00932ECF" w:rsidRDefault="00932ECF" w:rsidP="00932ECF">
      <w:pPr>
        <w:pStyle w:val="SemEspaamento"/>
        <w:keepNext/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5225415" cy="3875405"/>
            <wp:effectExtent l="0" t="0" r="0" b="0"/>
            <wp:docPr id="14" name="Imagem 14" descr="Descrição: C:\Users\Miguel\Documents\My Dropbox\PARI 2010\SolidWorks\2 fase\Fotos\seg_vista_ci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C:\Users\Miguel\Documents\My Dropbox\PARI 2010\SolidWorks\2 fase\Fotos\seg_vista_cima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CF" w:rsidRDefault="00932ECF" w:rsidP="00932ECF">
      <w:pPr>
        <w:pStyle w:val="Legenda"/>
      </w:pPr>
      <w:r>
        <w:t>Figura</w:t>
      </w:r>
      <w:r w:rsidR="004934A8">
        <w:t>4.</w:t>
      </w:r>
      <w:r>
        <w:t xml:space="preserve"> </w:t>
      </w:r>
      <w:fldSimple w:instr=" SEQ Figura \* ARABIC ">
        <w:r w:rsidR="00B8148A">
          <w:rPr>
            <w:noProof/>
          </w:rPr>
          <w:t>6</w:t>
        </w:r>
      </w:fldSimple>
      <w:r>
        <w:t xml:space="preserve"> - Segunda mudança engatada (Vista de cima no lado esquerdo e vista de baixo no lado direito)</w:t>
      </w:r>
    </w:p>
    <w:p w:rsidR="00932ECF" w:rsidRDefault="00932ECF" w:rsidP="00932ECF">
      <w:pPr>
        <w:pStyle w:val="SemEspaamento"/>
        <w:keepNext/>
        <w:jc w:val="center"/>
      </w:pPr>
      <w:r>
        <w:rPr>
          <w:noProof/>
          <w:lang w:eastAsia="pt-PT"/>
        </w:rPr>
        <w:drawing>
          <wp:inline distT="0" distB="0" distL="0" distR="0">
            <wp:extent cx="5170805" cy="3820795"/>
            <wp:effectExtent l="0" t="0" r="0" b="8255"/>
            <wp:docPr id="13" name="Imagem 13" descr="Descrição: C:\Users\Miguel\Documents\My Dropbox\PARI 2010\SolidWorks\2 fase\Fotos\marcha_tras_vista_ci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C:\Users\Miguel\Documents\My Dropbox\PARI 2010\SolidWorks\2 fase\Fotos\marcha_tras_vista_cima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CF" w:rsidRDefault="00932ECF" w:rsidP="00932ECF">
      <w:pPr>
        <w:pStyle w:val="Legenda"/>
      </w:pPr>
      <w:r>
        <w:t>Figura</w:t>
      </w:r>
      <w:r w:rsidR="004934A8">
        <w:t>4.</w:t>
      </w:r>
      <w:r>
        <w:t xml:space="preserve"> </w:t>
      </w:r>
      <w:fldSimple w:instr=" SEQ Figura \* ARABIC ">
        <w:r w:rsidR="00B8148A">
          <w:rPr>
            <w:noProof/>
          </w:rPr>
          <w:t>7</w:t>
        </w:r>
      </w:fldSimple>
      <w:r>
        <w:t xml:space="preserve"> – </w:t>
      </w:r>
      <w:proofErr w:type="gramStart"/>
      <w:r>
        <w:t>Marcha-atrás</w:t>
      </w:r>
      <w:proofErr w:type="gramEnd"/>
      <w:r>
        <w:t xml:space="preserve"> mudança engatada (Vista de cima no lado esquerdo e vista de baixo no lado direito)</w:t>
      </w:r>
    </w:p>
    <w:p w:rsidR="00932ECF" w:rsidRDefault="00932ECF" w:rsidP="00932ECF">
      <w:pPr>
        <w:pStyle w:val="Cabealho2"/>
      </w:pPr>
      <w:bookmarkStart w:id="22" w:name="_Toc280658887"/>
      <w:r>
        <w:lastRenderedPageBreak/>
        <w:t>Aspectos analisar</w:t>
      </w:r>
      <w:bookmarkEnd w:id="22"/>
    </w:p>
    <w:p w:rsidR="00932ECF" w:rsidRPr="00932ECF" w:rsidRDefault="00932ECF" w:rsidP="00932ECF"/>
    <w:p w:rsidR="00932ECF" w:rsidRDefault="00932ECF" w:rsidP="00932ECF">
      <w:pPr>
        <w:pStyle w:val="SemEspaamento"/>
        <w:ind w:firstLine="708"/>
        <w:jc w:val="both"/>
      </w:pPr>
      <w:r>
        <w:t>Existe ainda alguns aspectos analisar, pois é provável que seja possível melhorar o seu funcionamento.</w:t>
      </w:r>
    </w:p>
    <w:p w:rsidR="00932ECF" w:rsidRDefault="00932ECF" w:rsidP="00932ECF">
      <w:pPr>
        <w:pStyle w:val="SemEspaamento"/>
        <w:ind w:firstLine="708"/>
        <w:jc w:val="both"/>
      </w:pPr>
      <w:r>
        <w:t>O primeiro é o aperto das correias aos carros da guia. A solução apresentada parece ser viável, no entanto é capaz de ser possível implementar uma melhor (figura 8).</w:t>
      </w:r>
    </w:p>
    <w:p w:rsidR="00932ECF" w:rsidRDefault="00932ECF" w:rsidP="00932ECF">
      <w:pPr>
        <w:pStyle w:val="SemEspaamento"/>
        <w:ind w:firstLine="708"/>
        <w:jc w:val="both"/>
      </w:pPr>
      <w:r>
        <w:t>O próximo aspecto é o suporte dos veios das polias. Pensou-se em algo do género como foi representado, mas é capaz de ser necessário aplicar uma terceira “perna” nos veios em que existe 2 polias (figura 9).</w:t>
      </w:r>
    </w:p>
    <w:p w:rsidR="00932ECF" w:rsidRDefault="00932ECF" w:rsidP="00932ECF">
      <w:pPr>
        <w:pStyle w:val="SemEspaamento"/>
        <w:ind w:firstLine="708"/>
        <w:jc w:val="both"/>
      </w:pPr>
      <w:r>
        <w:t>O terceiro, e último, será a fixação da placa à estrutura que irá garantir os 150mm de altura (figura 10).</w:t>
      </w:r>
    </w:p>
    <w:p w:rsidR="00932ECF" w:rsidRDefault="00932ECF" w:rsidP="00932ECF">
      <w:pPr>
        <w:pStyle w:val="SemEspaamento"/>
        <w:ind w:firstLine="708"/>
      </w:pPr>
    </w:p>
    <w:p w:rsidR="00932ECF" w:rsidRDefault="00932ECF" w:rsidP="00932ECF">
      <w:pPr>
        <w:pStyle w:val="SemEspaamento"/>
        <w:keepNext/>
        <w:ind w:firstLine="708"/>
        <w:jc w:val="center"/>
      </w:pPr>
      <w:r>
        <w:rPr>
          <w:noProof/>
          <w:lang w:eastAsia="pt-PT"/>
        </w:rPr>
        <w:drawing>
          <wp:inline distT="0" distB="0" distL="0" distR="0">
            <wp:extent cx="4049395" cy="2438400"/>
            <wp:effectExtent l="0" t="0" r="825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70" w:rsidRDefault="00932ECF" w:rsidP="00E41A70">
      <w:pPr>
        <w:pStyle w:val="Legenda"/>
      </w:pPr>
      <w:r>
        <w:t>Figura</w:t>
      </w:r>
      <w:r w:rsidR="004934A8">
        <w:t>4.</w:t>
      </w:r>
      <w:r>
        <w:t xml:space="preserve"> </w:t>
      </w:r>
      <w:fldSimple w:instr=" SEQ Figura \* ARABIC ">
        <w:r w:rsidR="00B8148A">
          <w:rPr>
            <w:noProof/>
          </w:rPr>
          <w:t>8</w:t>
        </w:r>
      </w:fldSimple>
      <w:r w:rsidR="00E41A70">
        <w:t xml:space="preserve"> – Pormenor do aperto da correia</w:t>
      </w:r>
    </w:p>
    <w:p w:rsidR="00932ECF" w:rsidRDefault="00932ECF" w:rsidP="00E41A70">
      <w:pPr>
        <w:pStyle w:val="Legenda"/>
      </w:pPr>
      <w:bookmarkStart w:id="23" w:name="_GoBack"/>
      <w:bookmarkEnd w:id="23"/>
      <w:r>
        <w:rPr>
          <w:noProof/>
          <w:lang w:eastAsia="pt-PT"/>
        </w:rPr>
        <w:drawing>
          <wp:inline distT="0" distB="0" distL="0" distR="0" wp14:anchorId="7145B679" wp14:editId="1A762D0E">
            <wp:extent cx="2095500" cy="241714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15" cy="24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CF" w:rsidRDefault="00932ECF" w:rsidP="00932ECF">
      <w:pPr>
        <w:pStyle w:val="Legenda"/>
      </w:pPr>
      <w:r>
        <w:t>Figura</w:t>
      </w:r>
      <w:r w:rsidR="004934A8">
        <w:t>4.</w:t>
      </w:r>
      <w:r>
        <w:t xml:space="preserve"> </w:t>
      </w:r>
      <w:fldSimple w:instr=" SEQ Figura \* ARABIC ">
        <w:r w:rsidR="00B8148A">
          <w:rPr>
            <w:noProof/>
          </w:rPr>
          <w:t>9</w:t>
        </w:r>
      </w:fldSimple>
      <w:r>
        <w:t xml:space="preserve"> – Suporte dos veios das polias</w:t>
      </w:r>
    </w:p>
    <w:p w:rsidR="00E41A70" w:rsidRPr="00E41A70" w:rsidRDefault="00E41A70" w:rsidP="00E41A70"/>
    <w:p w:rsidR="00932ECF" w:rsidRDefault="00932ECF" w:rsidP="00932ECF">
      <w:pPr>
        <w:pStyle w:val="SemEspaamento"/>
        <w:keepNext/>
        <w:ind w:firstLine="708"/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5073015" cy="3048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CF" w:rsidRDefault="00932ECF" w:rsidP="00932ECF">
      <w:pPr>
        <w:pStyle w:val="Legenda"/>
      </w:pPr>
      <w:r>
        <w:t xml:space="preserve">Figura </w:t>
      </w:r>
      <w:r w:rsidR="004934A8">
        <w:t>4.</w:t>
      </w:r>
      <w:fldSimple w:instr=" SEQ Figura \* ARABIC ">
        <w:r w:rsidR="00B8148A">
          <w:rPr>
            <w:noProof/>
          </w:rPr>
          <w:t>10</w:t>
        </w:r>
      </w:fldSimple>
      <w:r>
        <w:t xml:space="preserve"> – Pormenor para a fixação da estrutura á placa</w:t>
      </w:r>
    </w:p>
    <w:p w:rsidR="00932ECF" w:rsidRDefault="00932ECF" w:rsidP="00932ECF">
      <w:pPr>
        <w:pStyle w:val="Cabealho2"/>
      </w:pPr>
    </w:p>
    <w:p w:rsidR="00932ECF" w:rsidRDefault="00932ECF" w:rsidP="00932ECF">
      <w:pPr>
        <w:pStyle w:val="Cabealho2"/>
      </w:pPr>
      <w:bookmarkStart w:id="24" w:name="_Toc280658888"/>
      <w:r>
        <w:t>Conclusão</w:t>
      </w:r>
      <w:bookmarkEnd w:id="24"/>
    </w:p>
    <w:p w:rsidR="00932ECF" w:rsidRDefault="00932ECF" w:rsidP="00932ECF">
      <w:pPr>
        <w:pStyle w:val="SemEspaamento"/>
        <w:ind w:firstLine="708"/>
      </w:pPr>
    </w:p>
    <w:p w:rsidR="00932ECF" w:rsidRDefault="00932ECF" w:rsidP="00932ECF">
      <w:pPr>
        <w:pStyle w:val="SemEspaamento"/>
        <w:ind w:firstLine="708"/>
        <w:jc w:val="both"/>
      </w:pPr>
      <w:r>
        <w:t>A estrutura, as dimensões e a configuração do sistema já estarão próximas das finais. As dimensões são aproximadas porque é extremamente difícil realizar medidas na zona das mudanças, pois não existem bons pontos de referência. Para mitigar este problema estão a ser dadas algumas tolerâncias, assim como idealizar alguns sistemas que permitam ajustar a posição da placa.</w:t>
      </w:r>
    </w:p>
    <w:p w:rsidR="00E1063F" w:rsidRDefault="00E1063F">
      <w:r>
        <w:br w:type="page"/>
      </w:r>
    </w:p>
    <w:p w:rsidR="00CD6B2B" w:rsidRPr="00FD472D" w:rsidRDefault="00CD6B2B" w:rsidP="00CD6B2B">
      <w:pPr>
        <w:pStyle w:val="Cabealho1"/>
        <w:jc w:val="center"/>
        <w:rPr>
          <w:sz w:val="40"/>
        </w:rPr>
      </w:pPr>
      <w:bookmarkStart w:id="25" w:name="_Toc280658889"/>
      <w:r w:rsidRPr="00FD472D">
        <w:rPr>
          <w:sz w:val="40"/>
        </w:rPr>
        <w:lastRenderedPageBreak/>
        <w:t>Accionamento Automático do</w:t>
      </w:r>
      <w:r>
        <w:rPr>
          <w:sz w:val="40"/>
        </w:rPr>
        <w:t xml:space="preserve"> Acelerador de </w:t>
      </w:r>
      <w:r w:rsidRPr="00FD472D">
        <w:rPr>
          <w:sz w:val="40"/>
        </w:rPr>
        <w:t>um Veículo</w:t>
      </w:r>
      <w:bookmarkEnd w:id="25"/>
    </w:p>
    <w:p w:rsidR="00CD6B2B" w:rsidRPr="00733050" w:rsidRDefault="00CD6B2B" w:rsidP="00CD6B2B">
      <w:pPr>
        <w:pStyle w:val="Cabealho1"/>
        <w:jc w:val="center"/>
        <w:rPr>
          <w:sz w:val="40"/>
        </w:rPr>
      </w:pPr>
    </w:p>
    <w:p w:rsidR="00CD6B2B" w:rsidRDefault="00CD6B2B" w:rsidP="00CD6B2B">
      <w:pPr>
        <w:jc w:val="both"/>
        <w:sectPr w:rsidR="00CD6B2B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D6B2B" w:rsidRDefault="00CD6B2B" w:rsidP="00CD6B2B">
      <w:pPr>
        <w:jc w:val="both"/>
      </w:pPr>
    </w:p>
    <w:p w:rsidR="00CD6B2B" w:rsidRDefault="00CD6B2B" w:rsidP="00CD6B2B">
      <w:pPr>
        <w:jc w:val="both"/>
      </w:pPr>
    </w:p>
    <w:p w:rsidR="00CD6B2B" w:rsidRDefault="00CD6B2B" w:rsidP="00CD6B2B">
      <w:pPr>
        <w:jc w:val="both"/>
      </w:pPr>
    </w:p>
    <w:p w:rsidR="00CD6B2B" w:rsidRDefault="00CD6B2B" w:rsidP="00CD6B2B">
      <w:pPr>
        <w:jc w:val="both"/>
      </w:pPr>
    </w:p>
    <w:p w:rsidR="00CD6B2B" w:rsidRDefault="00CD6B2B" w:rsidP="00CD6B2B">
      <w:pPr>
        <w:jc w:val="right"/>
      </w:pPr>
      <w:r>
        <w:t>João Ramalhinho</w:t>
      </w:r>
    </w:p>
    <w:p w:rsidR="00CD6B2B" w:rsidRDefault="00CD6B2B" w:rsidP="00CD6B2B">
      <w:pPr>
        <w:pBdr>
          <w:bottom w:val="single" w:sz="12" w:space="1" w:color="auto"/>
        </w:pBdr>
        <w:jc w:val="right"/>
      </w:pPr>
      <w:r>
        <w:t>Orientador:</w:t>
      </w:r>
      <w:r w:rsidRPr="00FD47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Jorge Almeida</w:t>
      </w:r>
    </w:p>
    <w:p w:rsidR="00CD6B2B" w:rsidRDefault="00CD6B2B" w:rsidP="00CD6B2B">
      <w:pPr>
        <w:jc w:val="both"/>
        <w:sectPr w:rsidR="00CD6B2B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250FC3" w:rsidRPr="0038108C" w:rsidRDefault="00250FC3" w:rsidP="00250FC3">
      <w:pPr>
        <w:pStyle w:val="SemEspaamento"/>
        <w:jc w:val="both"/>
      </w:pPr>
    </w:p>
    <w:p w:rsidR="00250FC3" w:rsidRDefault="00250FC3" w:rsidP="00250FC3">
      <w:pPr>
        <w:pStyle w:val="Cabealho2"/>
      </w:pPr>
      <w:bookmarkStart w:id="26" w:name="_Toc280658890"/>
      <w:r w:rsidRPr="00830474">
        <w:t>Proposta</w:t>
      </w:r>
      <w:r w:rsidR="00F417D2">
        <w:t xml:space="preserve"> em execução</w:t>
      </w:r>
      <w:bookmarkEnd w:id="26"/>
    </w:p>
    <w:p w:rsidR="00033168" w:rsidRPr="00033168" w:rsidRDefault="00033168" w:rsidP="00F417D2">
      <w:pPr>
        <w:pStyle w:val="SemEspaamento"/>
        <w:jc w:val="both"/>
      </w:pPr>
    </w:p>
    <w:p w:rsidR="00F417D2" w:rsidRDefault="00F417D2" w:rsidP="00F417D2">
      <w:pPr>
        <w:pStyle w:val="SemEspaamento"/>
        <w:jc w:val="both"/>
      </w:pPr>
      <w:r>
        <w:t>Uso de borboleta vinda de um sistema drive-</w:t>
      </w:r>
      <w:proofErr w:type="spellStart"/>
      <w:r>
        <w:t>by</w:t>
      </w:r>
      <w:proofErr w:type="spellEnd"/>
      <w:r>
        <w:t>-</w:t>
      </w:r>
      <w:proofErr w:type="spellStart"/>
      <w:r>
        <w:t>wire</w:t>
      </w:r>
      <w:proofErr w:type="spellEnd"/>
      <w:r>
        <w:t xml:space="preserve"> com motor incorporado, e alteração da mesma para funcionamento em modo manual. O motor será controlado por uma </w:t>
      </w:r>
      <w:proofErr w:type="gramStart"/>
      <w:r>
        <w:t>drive</w:t>
      </w:r>
      <w:proofErr w:type="gramEnd"/>
      <w:r>
        <w:t xml:space="preserve"> de motor dc.</w:t>
      </w:r>
    </w:p>
    <w:p w:rsidR="00250FC3" w:rsidRPr="008C7C7B" w:rsidRDefault="00250FC3" w:rsidP="00250FC3">
      <w:pPr>
        <w:pStyle w:val="SemEspaamento"/>
        <w:jc w:val="both"/>
      </w:pPr>
    </w:p>
    <w:p w:rsidR="00250FC3" w:rsidRPr="00AA5322" w:rsidRDefault="00250FC3" w:rsidP="00250FC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250FC3" w:rsidRPr="00AB0BF7" w:rsidRDefault="00250FC3" w:rsidP="00250FC3">
      <w:pPr>
        <w:pStyle w:val="SemEspaamento"/>
        <w:jc w:val="both"/>
        <w:rPr>
          <w:b/>
        </w:rPr>
      </w:pPr>
      <w:r w:rsidRPr="00AB0BF7">
        <w:rPr>
          <w:b/>
        </w:rPr>
        <w:t>Vantagens:</w:t>
      </w:r>
    </w:p>
    <w:p w:rsidR="00250FC3" w:rsidRPr="00830474" w:rsidRDefault="00250FC3" w:rsidP="00250FC3">
      <w:pPr>
        <w:pStyle w:val="SemEspaamento"/>
        <w:jc w:val="both"/>
      </w:pPr>
      <w:r w:rsidRPr="00830474">
        <w:t xml:space="preserve">• </w:t>
      </w:r>
      <w:r w:rsidR="00F417D2">
        <w:t>Preço</w:t>
      </w:r>
      <w:r w:rsidRPr="00830474">
        <w:t>;</w:t>
      </w:r>
    </w:p>
    <w:p w:rsidR="00250FC3" w:rsidRPr="00830474" w:rsidRDefault="00250FC3" w:rsidP="00250FC3">
      <w:pPr>
        <w:pStyle w:val="SemEspaamento"/>
        <w:jc w:val="both"/>
      </w:pPr>
      <w:r w:rsidRPr="00830474">
        <w:t xml:space="preserve">• </w:t>
      </w:r>
      <w:r w:rsidR="00F417D2">
        <w:t>Sendo um sistema construído de raiz para estar perto de um motor de combustão não teremos problemas com a temperatura e vibração.</w:t>
      </w:r>
    </w:p>
    <w:p w:rsidR="00250FC3" w:rsidRPr="00830474" w:rsidRDefault="00250FC3" w:rsidP="00250FC3">
      <w:pPr>
        <w:pStyle w:val="SemEspaamento"/>
        <w:jc w:val="both"/>
      </w:pPr>
    </w:p>
    <w:p w:rsidR="00250FC3" w:rsidRPr="00F417D2" w:rsidRDefault="00250FC3" w:rsidP="00250FC3">
      <w:pPr>
        <w:pStyle w:val="SemEspaamento"/>
        <w:jc w:val="both"/>
        <w:rPr>
          <w:b/>
        </w:rPr>
      </w:pPr>
      <w:r w:rsidRPr="00F417D2">
        <w:rPr>
          <w:b/>
        </w:rPr>
        <w:t>Desvantagens:</w:t>
      </w:r>
    </w:p>
    <w:p w:rsidR="00F417D2" w:rsidRDefault="00250FC3" w:rsidP="00F417D2">
      <w:pPr>
        <w:pStyle w:val="SemEspaamento"/>
        <w:jc w:val="both"/>
      </w:pPr>
      <w:r w:rsidRPr="00830474">
        <w:t xml:space="preserve">• </w:t>
      </w:r>
      <w:r w:rsidR="00F417D2">
        <w:t>Maior alteração no carro;</w:t>
      </w:r>
    </w:p>
    <w:p w:rsidR="00F417D2" w:rsidRDefault="00F417D2" w:rsidP="00F417D2">
      <w:pPr>
        <w:pStyle w:val="SemEspaamento"/>
        <w:numPr>
          <w:ilvl w:val="0"/>
          <w:numId w:val="14"/>
        </w:numPr>
        <w:jc w:val="both"/>
      </w:pPr>
      <w:r>
        <w:t>Possibilidade de incompatibilidade do sistema drive-</w:t>
      </w:r>
      <w:proofErr w:type="spellStart"/>
      <w:r>
        <w:t>by</w:t>
      </w:r>
      <w:proofErr w:type="spellEnd"/>
      <w:r>
        <w:t>-</w:t>
      </w:r>
      <w:proofErr w:type="spellStart"/>
      <w:r>
        <w:t>wire</w:t>
      </w:r>
      <w:proofErr w:type="spellEnd"/>
      <w:r>
        <w:t xml:space="preserve"> e da mecânica presente no carro;</w:t>
      </w:r>
    </w:p>
    <w:p w:rsidR="00F417D2" w:rsidRPr="00F417D2" w:rsidRDefault="00F417D2" w:rsidP="00F417D2">
      <w:pPr>
        <w:pStyle w:val="Predefinio"/>
        <w:numPr>
          <w:ilvl w:val="0"/>
          <w:numId w:val="14"/>
        </w:numPr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A aquisição de um sistema já usado pode comprometer também a fiabilidade.</w:t>
      </w:r>
    </w:p>
    <w:p w:rsidR="00F417D2" w:rsidRDefault="00F417D2" w:rsidP="00F417D2">
      <w:pPr>
        <w:pStyle w:val="SemEspaamento"/>
        <w:ind w:left="360"/>
        <w:jc w:val="both"/>
      </w:pPr>
    </w:p>
    <w:p w:rsidR="00250FC3" w:rsidRPr="0035049D" w:rsidRDefault="00250FC3" w:rsidP="00250FC3">
      <w:pPr>
        <w:pStyle w:val="Cabealho4"/>
      </w:pPr>
      <w:r w:rsidRPr="0035049D">
        <w:t>Possíveis Falhas</w:t>
      </w:r>
    </w:p>
    <w:p w:rsidR="00250FC3" w:rsidRPr="0035049D" w:rsidRDefault="00250FC3" w:rsidP="00250FC3">
      <w:pPr>
        <w:pStyle w:val="SemEspaamento"/>
        <w:jc w:val="both"/>
      </w:pP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>
        <w:rPr>
          <w:rFonts w:ascii="Calibri" w:hAnsi="Calibri" w:cstheme="minorBidi"/>
          <w:color w:val="auto"/>
          <w:sz w:val="22"/>
          <w:szCs w:val="22"/>
          <w:lang w:eastAsia="en-US" w:bidi="ar-SA"/>
        </w:rPr>
        <w:tab/>
      </w:r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-Maior alteração no carro:</w:t>
      </w: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proofErr w:type="gramStart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Este  sistema</w:t>
      </w:r>
      <w:proofErr w:type="gramEnd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implica maiores alterações físicas no carro, teria que ser retirada </w:t>
      </w: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proofErr w:type="gramStart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a</w:t>
      </w:r>
      <w:proofErr w:type="gramEnd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borboleta, e trocar pela borboleta do sistema drive-</w:t>
      </w:r>
      <w:proofErr w:type="spellStart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by</w:t>
      </w:r>
      <w:proofErr w:type="spellEnd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-</w:t>
      </w:r>
      <w:proofErr w:type="spellStart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wire</w:t>
      </w:r>
      <w:proofErr w:type="spellEnd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.</w:t>
      </w: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lastRenderedPageBreak/>
        <w:tab/>
        <w:t>-Possibilidade de incompatibilidade do sistema drive-</w:t>
      </w:r>
      <w:proofErr w:type="spellStart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by</w:t>
      </w:r>
      <w:proofErr w:type="spellEnd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-</w:t>
      </w:r>
      <w:proofErr w:type="spellStart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wire</w:t>
      </w:r>
      <w:proofErr w:type="spellEnd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e da mecânica presente no carro:</w:t>
      </w: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Haverá alguma dificuldade em encontrar um sistema compatível com o que está já presente no carro, o que poderá conduzir a uma necessidade de produzir demasiadas peças e até à impossibilidade de instalação.</w:t>
      </w: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ab/>
        <w:t>-Dificuldade em comandar o sistema autonomamente:</w:t>
      </w: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Devido ao facto de não haver muita informação sobre estes sistemas é difícil saber exactamente como funcionam e como podiam ser comandados a partir do </w:t>
      </w:r>
      <w:proofErr w:type="spellStart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>plc</w:t>
      </w:r>
      <w:proofErr w:type="spellEnd"/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que temos disponível.</w:t>
      </w: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ab/>
        <w:t>-Fiabilidade:</w:t>
      </w:r>
    </w:p>
    <w:p w:rsidR="00F417D2" w:rsidRPr="00F417D2" w:rsidRDefault="00F417D2" w:rsidP="00F417D2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F417D2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Ao adquirir um sistema usado e a sua montagem e alteração pode comprometer a fiabilidade do sistema. </w:t>
      </w:r>
    </w:p>
    <w:p w:rsidR="00250FC3" w:rsidRPr="0035049D" w:rsidRDefault="00250FC3" w:rsidP="00F417D2">
      <w:pPr>
        <w:pStyle w:val="SemEspaamento"/>
        <w:jc w:val="both"/>
      </w:pPr>
    </w:p>
    <w:p w:rsidR="00250FC3" w:rsidRDefault="00250FC3" w:rsidP="00250FC3">
      <w:pPr>
        <w:pStyle w:val="SemEspaamento"/>
        <w:jc w:val="both"/>
      </w:pPr>
    </w:p>
    <w:p w:rsidR="00250FC3" w:rsidRDefault="00033168" w:rsidP="00250FC3">
      <w:pPr>
        <w:pStyle w:val="Cabealho4"/>
      </w:pPr>
      <w:r>
        <w:t>O</w:t>
      </w:r>
      <w:r w:rsidRPr="0035049D">
        <w:t>rçamento</w:t>
      </w:r>
    </w:p>
    <w:p w:rsidR="00250FC3" w:rsidRPr="00AD2B79" w:rsidRDefault="00250FC3" w:rsidP="00250FC3"/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>Apesar de não ter valores concretos de quanto custa a aquisição desta borboleta, poderá ser estimado próximo dos 20 €</w:t>
      </w:r>
    </w:p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</w:p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>Construção e alteração de algumas peças (estimado)</w:t>
      </w:r>
    </w:p>
    <w:p w:rsidR="005461C6" w:rsidRPr="005461C6" w:rsidRDefault="005461C6" w:rsidP="005461C6">
      <w:pPr>
        <w:pStyle w:val="Predefinio"/>
        <w:numPr>
          <w:ilvl w:val="0"/>
          <w:numId w:val="17"/>
        </w:numPr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>20€</w:t>
      </w:r>
    </w:p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</w:p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proofErr w:type="gramStart"/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>Drive</w:t>
      </w:r>
      <w:proofErr w:type="gramEnd"/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de controlo motores dc RS 1504 BOXED</w:t>
      </w:r>
    </w:p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>-Output: 6A</w:t>
      </w:r>
    </w:p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>-Input: 12V</w:t>
      </w:r>
    </w:p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>-Controlo em posição a partir de potenciómetro</w:t>
      </w:r>
    </w:p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>-Entrada analógica</w:t>
      </w:r>
    </w:p>
    <w:p w:rsidR="005461C6" w:rsidRPr="005461C6" w:rsidRDefault="005461C6" w:rsidP="005461C6">
      <w:pPr>
        <w:pStyle w:val="Predefinio"/>
        <w:numPr>
          <w:ilvl w:val="0"/>
          <w:numId w:val="16"/>
        </w:numPr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5461C6">
        <w:rPr>
          <w:rFonts w:ascii="Calibri" w:hAnsi="Calibri" w:cstheme="minorBidi"/>
          <w:color w:val="auto"/>
          <w:sz w:val="22"/>
          <w:szCs w:val="22"/>
          <w:lang w:eastAsia="en-US" w:bidi="ar-SA"/>
        </w:rPr>
        <w:t>Preço: 134.28 EUR</w:t>
      </w:r>
    </w:p>
    <w:p w:rsidR="005461C6" w:rsidRPr="005461C6" w:rsidRDefault="005461C6" w:rsidP="005461C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</w:p>
    <w:p w:rsidR="00250FC3" w:rsidRPr="0035049D" w:rsidRDefault="00250FC3" w:rsidP="00250FC3">
      <w:pPr>
        <w:pStyle w:val="SemEspaamento"/>
        <w:jc w:val="both"/>
      </w:pPr>
    </w:p>
    <w:p w:rsidR="00250FC3" w:rsidRPr="00AD2B79" w:rsidRDefault="00096956" w:rsidP="00250FC3">
      <w:pPr>
        <w:pStyle w:val="SemEspaamento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</w:rPr>
        <w:t>Estado Actual da Solução</w:t>
      </w:r>
    </w:p>
    <w:p w:rsidR="00250FC3" w:rsidRDefault="00250FC3" w:rsidP="00250FC3">
      <w:pPr>
        <w:pStyle w:val="SemEspaamento"/>
        <w:jc w:val="both"/>
      </w:pPr>
    </w:p>
    <w:p w:rsidR="00096956" w:rsidRPr="00096956" w:rsidRDefault="00096956" w:rsidP="0009695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Foi já adquirida a borboleta do sistema drive-</w:t>
      </w:r>
      <w:proofErr w:type="spellStart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by</w:t>
      </w:r>
      <w:proofErr w:type="spellEnd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-</w:t>
      </w:r>
      <w:proofErr w:type="spellStart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wire</w:t>
      </w:r>
      <w:proofErr w:type="spellEnd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, e está a ser maquinada uma peça para adaptar a borboleta à mecânica presente no carro. </w:t>
      </w:r>
    </w:p>
    <w:p w:rsidR="00096956" w:rsidRPr="00096956" w:rsidRDefault="00096956" w:rsidP="0009695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Será necessária a aquisição de uma carta de </w:t>
      </w:r>
      <w:proofErr w:type="spellStart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plc</w:t>
      </w:r>
      <w:proofErr w:type="spellEnd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ou de uma </w:t>
      </w:r>
      <w:proofErr w:type="gramStart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drive</w:t>
      </w:r>
      <w:proofErr w:type="gramEnd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de motor dc para fazer o controlo em posição da borboleta. </w:t>
      </w:r>
    </w:p>
    <w:p w:rsidR="00096956" w:rsidRPr="00096956" w:rsidRDefault="00096956" w:rsidP="0009695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Foram já detectadas as entradas/saídas da borboleta, sendo já temos conhecimento de qual a função de cada pino e qual a resistência mínima e máxima dos potenciómetros presentes na borboleta.</w:t>
      </w:r>
    </w:p>
    <w:p w:rsidR="00096956" w:rsidRPr="00096956" w:rsidRDefault="00096956" w:rsidP="00096956">
      <w:pPr>
        <w:pStyle w:val="Predefinio"/>
        <w:rPr>
          <w:rFonts w:ascii="Calibri" w:hAnsi="Calibri" w:cstheme="minorBidi"/>
          <w:color w:val="auto"/>
          <w:sz w:val="22"/>
          <w:szCs w:val="22"/>
          <w:lang w:eastAsia="en-US" w:bidi="ar-SA"/>
        </w:rPr>
      </w:pPr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Ainda não foi definido exactamente qual a forma de actuação manual por parte da borboleta, mas esta a tomar forma implementar um </w:t>
      </w:r>
      <w:proofErr w:type="spellStart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encoder</w:t>
      </w:r>
      <w:proofErr w:type="spellEnd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no pedal que através da </w:t>
      </w:r>
      <w:proofErr w:type="gramStart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drive</w:t>
      </w:r>
      <w:proofErr w:type="gramEnd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ou da carta fará actuar o motor presente na borboleta dando-lhe o ângulo de abertura desejado. Em modo automático esta </w:t>
      </w:r>
      <w:r w:rsidR="00CC1C37"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referência</w:t>
      </w:r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 xml:space="preserve"> será dada através de uma saída analógica do </w:t>
      </w:r>
      <w:proofErr w:type="spellStart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plc</w:t>
      </w:r>
      <w:proofErr w:type="spellEnd"/>
      <w:r w:rsidRPr="00096956">
        <w:rPr>
          <w:rFonts w:ascii="Calibri" w:hAnsi="Calibri" w:cstheme="minorBidi"/>
          <w:color w:val="auto"/>
          <w:sz w:val="22"/>
          <w:szCs w:val="22"/>
          <w:lang w:eastAsia="en-US" w:bidi="ar-SA"/>
        </w:rPr>
        <w:t>.</w:t>
      </w:r>
    </w:p>
    <w:p w:rsidR="00096956" w:rsidRPr="0035049D" w:rsidRDefault="00096956" w:rsidP="00250FC3">
      <w:pPr>
        <w:pStyle w:val="SemEspaamento"/>
        <w:jc w:val="both"/>
      </w:pPr>
    </w:p>
    <w:p w:rsidR="00CD6B2B" w:rsidRPr="00CD6B2B" w:rsidRDefault="00CD6B2B" w:rsidP="00CD6B2B">
      <w:pPr>
        <w:rPr>
          <w:rFonts w:ascii="Calibri" w:eastAsia="DejaVu Sans" w:hAnsi="Calibri"/>
        </w:rPr>
        <w:sectPr w:rsidR="00CD6B2B" w:rsidRPr="00CD6B2B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A2EC8" w:rsidRPr="00733050" w:rsidRDefault="003A2EC8" w:rsidP="003A2EC8">
      <w:pPr>
        <w:pStyle w:val="Cabealho1"/>
        <w:jc w:val="center"/>
        <w:rPr>
          <w:sz w:val="40"/>
        </w:rPr>
      </w:pPr>
      <w:bookmarkStart w:id="27" w:name="_Toc280658891"/>
      <w:r w:rsidRPr="00FD472D">
        <w:rPr>
          <w:sz w:val="40"/>
        </w:rPr>
        <w:lastRenderedPageBreak/>
        <w:t xml:space="preserve">Accionamento Automático </w:t>
      </w:r>
      <w:r>
        <w:rPr>
          <w:sz w:val="40"/>
        </w:rPr>
        <w:t>da Ignição do ATLASCAR</w:t>
      </w:r>
      <w:bookmarkEnd w:id="27"/>
    </w:p>
    <w:p w:rsidR="003A2EC8" w:rsidRDefault="003A2EC8" w:rsidP="003A2EC8">
      <w:pPr>
        <w:jc w:val="both"/>
        <w:sectPr w:rsidR="003A2EC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A2EC8" w:rsidRDefault="003A2EC8" w:rsidP="003A2EC8">
      <w:pPr>
        <w:jc w:val="both"/>
      </w:pPr>
    </w:p>
    <w:p w:rsidR="003A2EC8" w:rsidRDefault="003A2EC8" w:rsidP="003A2EC8">
      <w:pPr>
        <w:jc w:val="both"/>
      </w:pPr>
    </w:p>
    <w:p w:rsidR="003A2EC8" w:rsidRDefault="003A2EC8" w:rsidP="003A2EC8">
      <w:pPr>
        <w:jc w:val="both"/>
      </w:pPr>
    </w:p>
    <w:p w:rsidR="003A2EC8" w:rsidRDefault="003A2EC8" w:rsidP="003A2EC8">
      <w:pPr>
        <w:jc w:val="both"/>
      </w:pPr>
    </w:p>
    <w:p w:rsidR="003A2EC8" w:rsidRDefault="003A2EC8" w:rsidP="003A2EC8">
      <w:pPr>
        <w:jc w:val="right"/>
      </w:pPr>
      <w:r>
        <w:t>Tiago Rocha</w:t>
      </w:r>
    </w:p>
    <w:p w:rsidR="003A2EC8" w:rsidRDefault="003A2EC8" w:rsidP="003A2EC8">
      <w:pPr>
        <w:pBdr>
          <w:bottom w:val="single" w:sz="12" w:space="1" w:color="auto"/>
        </w:pBdr>
        <w:jc w:val="right"/>
      </w:pPr>
      <w:r>
        <w:t>Orientador:</w:t>
      </w:r>
      <w:r w:rsidRPr="00FD47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Procópio </w:t>
      </w:r>
      <w:proofErr w:type="spellStart"/>
      <w:r>
        <w:rPr>
          <w:rFonts w:ascii="Arial" w:hAnsi="Arial" w:cs="Arial"/>
          <w:sz w:val="20"/>
          <w:szCs w:val="20"/>
        </w:rPr>
        <w:t>Stein</w:t>
      </w:r>
      <w:proofErr w:type="spellEnd"/>
    </w:p>
    <w:p w:rsidR="003A2EC8" w:rsidRDefault="003A2EC8" w:rsidP="003A2EC8">
      <w:pPr>
        <w:jc w:val="both"/>
        <w:sectPr w:rsidR="003A2EC8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A2EC8" w:rsidRDefault="003A2EC8" w:rsidP="003A2EC8">
      <w:pPr>
        <w:rPr>
          <w:rFonts w:ascii="Calibri" w:eastAsia="DejaVu Sans" w:hAnsi="Calibri"/>
        </w:rPr>
      </w:pPr>
    </w:p>
    <w:p w:rsidR="003A2EC8" w:rsidRDefault="003A2EC8" w:rsidP="003A2EC8">
      <w:pPr>
        <w:pStyle w:val="SemEspaamento"/>
        <w:jc w:val="both"/>
      </w:pPr>
      <w:r>
        <w:t>Pretende-se uma solução que automatize a ignição do ATLASCAR, sem que comprometa a ignição através da chave. A ideia seria utilizar o conceito da ligação directa.</w:t>
      </w:r>
    </w:p>
    <w:p w:rsidR="003A2EC8" w:rsidRDefault="003A2EC8" w:rsidP="003A2EC8">
      <w:pPr>
        <w:pStyle w:val="SemEspaamento"/>
        <w:jc w:val="both"/>
      </w:pPr>
      <w:r>
        <w:t>No canhão existem 2 pares de cabos:</w:t>
      </w:r>
    </w:p>
    <w:p w:rsidR="003A2EC8" w:rsidRDefault="003A2EC8" w:rsidP="003A2EC8">
      <w:pPr>
        <w:pStyle w:val="SemEspaamento"/>
        <w:jc w:val="both"/>
      </w:pPr>
      <w:r>
        <w:t>-</w:t>
      </w:r>
      <w:proofErr w:type="spellStart"/>
      <w:r>
        <w:t>Power</w:t>
      </w:r>
      <w:proofErr w:type="spellEnd"/>
      <w:r>
        <w:t xml:space="preserve"> (representados a vermelho)</w:t>
      </w:r>
    </w:p>
    <w:p w:rsidR="003A2EC8" w:rsidRDefault="003A2EC8" w:rsidP="003A2EC8">
      <w:pPr>
        <w:pStyle w:val="SemEspaamento"/>
        <w:jc w:val="both"/>
      </w:pPr>
      <w:r>
        <w:t>-</w:t>
      </w:r>
      <w:proofErr w:type="spellStart"/>
      <w:r>
        <w:t>Starter</w:t>
      </w:r>
      <w:proofErr w:type="spellEnd"/>
      <w:r>
        <w:t xml:space="preserve"> (representados a castanho)</w:t>
      </w:r>
    </w:p>
    <w:p w:rsidR="003A2EC8" w:rsidRDefault="003A2EC8" w:rsidP="003A2EC8">
      <w:pPr>
        <w:pStyle w:val="SemEspaamento"/>
        <w:jc w:val="both"/>
      </w:pPr>
      <w:r>
        <w:t xml:space="preserve">Como o ATLASCAR tem uma protecção que só permite ligar o carro se a chave estiver na ignição, a ideia é manter sempre a chave na ignição na posição 2 (posição de energia ligada) e fazer o controlo da energia com um relé em série com os cabos da energia. A ignição é feita com um relé em paralelo com o canhão sendo assim possível a ignição por chave ou automática. </w:t>
      </w:r>
      <w:r w:rsidRPr="00624BE7">
        <w:t>Os relés serão ligados ao PLC que fará o controlo da ignição.</w:t>
      </w:r>
    </w:p>
    <w:p w:rsidR="004934A8" w:rsidRDefault="003A2EC8" w:rsidP="00441EDF">
      <w:pPr>
        <w:pStyle w:val="SemEspaamento"/>
        <w:keepNext/>
        <w:jc w:val="center"/>
      </w:pPr>
      <w:r>
        <w:rPr>
          <w:noProof/>
          <w:lang w:eastAsia="pt-PT"/>
        </w:rPr>
        <w:drawing>
          <wp:inline distT="0" distB="0" distL="0" distR="0">
            <wp:extent cx="4106697" cy="1915663"/>
            <wp:effectExtent l="0" t="0" r="8255" b="8890"/>
            <wp:docPr id="28" name="Imagem 28" descr="D:\Tiago\Universidade\5ºano\2º Semestre\tese\Ignição\esque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Universidade\5ºano\2º Semestre\tese\Ignição\esquem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16"/>
                    <a:stretch/>
                  </pic:blipFill>
                  <pic:spPr bwMode="auto">
                    <a:xfrm>
                      <a:off x="0" y="0"/>
                      <a:ext cx="4115187" cy="19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C8" w:rsidRDefault="004934A8" w:rsidP="004934A8">
      <w:pPr>
        <w:pStyle w:val="Legenda"/>
      </w:pPr>
      <w:r>
        <w:t>Figura 6.1 – Esquema de funcionamento do sistema de ignição automático</w:t>
      </w:r>
    </w:p>
    <w:p w:rsidR="00441EDF" w:rsidRDefault="00374930" w:rsidP="003A2EC8">
      <w:pPr>
        <w:pStyle w:val="SemEspaamento"/>
        <w:jc w:val="both"/>
      </w:pPr>
      <w:r>
        <w:t>O tipo de</w:t>
      </w:r>
      <w:r w:rsidR="003A2EC8">
        <w:t xml:space="preserve"> relé a utilizar </w:t>
      </w:r>
      <w:r>
        <w:t>é o seguinte:</w:t>
      </w:r>
      <w:r w:rsidR="00441EDF" w:rsidRPr="00441EDF">
        <w:t xml:space="preserve"> </w:t>
      </w:r>
    </w:p>
    <w:p w:rsidR="003A2EC8" w:rsidRDefault="00441EDF" w:rsidP="00441EDF">
      <w:pPr>
        <w:pStyle w:val="SemEspaamento"/>
        <w:numPr>
          <w:ilvl w:val="0"/>
          <w:numId w:val="6"/>
        </w:numPr>
        <w:jc w:val="both"/>
      </w:pPr>
      <w:r>
        <w:t xml:space="preserve">Relé + </w:t>
      </w:r>
      <w:proofErr w:type="spellStart"/>
      <w:r>
        <w:t>zócalo</w:t>
      </w:r>
      <w:proofErr w:type="spellEnd"/>
      <w:r>
        <w:t xml:space="preserve"> SPDT 110Vac/dc 6A G2RV (disponíveis no LAR)</w:t>
      </w:r>
    </w:p>
    <w:p w:rsidR="00441EDF" w:rsidRDefault="00441EDF" w:rsidP="003A2EC8">
      <w:pPr>
        <w:pStyle w:val="Cabealho2"/>
      </w:pPr>
    </w:p>
    <w:p w:rsidR="003A2EC8" w:rsidRPr="003A2EC8" w:rsidRDefault="003A2EC8" w:rsidP="003A2EC8">
      <w:pPr>
        <w:pStyle w:val="Cabealho2"/>
      </w:pPr>
      <w:bookmarkStart w:id="28" w:name="_Toc280658892"/>
      <w:proofErr w:type="gramStart"/>
      <w:r w:rsidRPr="003A2EC8">
        <w:t>Sites</w:t>
      </w:r>
      <w:proofErr w:type="gramEnd"/>
      <w:r w:rsidRPr="003A2EC8">
        <w:t xml:space="preserve"> Úteis:</w:t>
      </w:r>
      <w:bookmarkEnd w:id="28"/>
    </w:p>
    <w:p w:rsidR="003A2EC8" w:rsidRDefault="005461C6" w:rsidP="003A2EC8">
      <w:pPr>
        <w:pStyle w:val="SemEspaamento"/>
        <w:jc w:val="both"/>
      </w:pPr>
      <w:hyperlink r:id="rId37" w:history="1">
        <w:r w:rsidR="003A2EC8" w:rsidRPr="003A2EC8">
          <w:rPr>
            <w:rStyle w:val="Hiperligao"/>
          </w:rPr>
          <w:t>http://howto.wired.com/wiki/Hot_Wire_Your_Car</w:t>
        </w:r>
      </w:hyperlink>
    </w:p>
    <w:p w:rsidR="007720D8" w:rsidRDefault="005461C6" w:rsidP="003A2EC8">
      <w:pPr>
        <w:pStyle w:val="SemEspaamento"/>
        <w:jc w:val="both"/>
        <w:rPr>
          <w:rStyle w:val="Hiperligao"/>
        </w:rPr>
      </w:pPr>
      <w:hyperlink r:id="rId38" w:history="1">
        <w:r w:rsidR="003A2EC8" w:rsidRPr="003A2EC8">
          <w:rPr>
            <w:rStyle w:val="Hiperligao"/>
          </w:rPr>
          <w:t>http://www.youtube.com/watch?v=UVpjtWyVc6M</w:t>
        </w:r>
      </w:hyperlink>
    </w:p>
    <w:p w:rsidR="00441EDF" w:rsidRPr="00441EDF" w:rsidRDefault="005461C6" w:rsidP="003A2EC8">
      <w:pPr>
        <w:pStyle w:val="SemEspaamento"/>
        <w:jc w:val="both"/>
        <w:rPr>
          <w:sz w:val="20"/>
        </w:rPr>
      </w:pPr>
      <w:hyperlink r:id="rId39" w:history="1">
        <w:r w:rsidR="00441EDF" w:rsidRPr="00441EDF">
          <w:rPr>
            <w:rStyle w:val="Hiperligao"/>
            <w:sz w:val="20"/>
          </w:rPr>
          <w:t>http://pt.rs-online.com/web/search/searchBrowseAction.html?method=getProduct&amp;R=6134301</w:t>
        </w:r>
      </w:hyperlink>
    </w:p>
    <w:p w:rsidR="00581B09" w:rsidRPr="00733050" w:rsidRDefault="00D12FC9" w:rsidP="00581B09">
      <w:pPr>
        <w:pStyle w:val="Cabealho1"/>
        <w:jc w:val="center"/>
        <w:rPr>
          <w:sz w:val="40"/>
        </w:rPr>
      </w:pPr>
      <w:bookmarkStart w:id="29" w:name="_Toc280658893"/>
      <w:r>
        <w:rPr>
          <w:sz w:val="40"/>
        </w:rPr>
        <w:lastRenderedPageBreak/>
        <w:t>Soluções de monitorização</w:t>
      </w:r>
      <w:bookmarkEnd w:id="29"/>
    </w:p>
    <w:p w:rsidR="00581B09" w:rsidRDefault="00581B09" w:rsidP="00581B09">
      <w:pPr>
        <w:jc w:val="both"/>
        <w:sectPr w:rsidR="00581B09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81B09" w:rsidRDefault="00581B09" w:rsidP="00581B09">
      <w:pPr>
        <w:jc w:val="both"/>
      </w:pPr>
    </w:p>
    <w:p w:rsidR="00581B09" w:rsidRDefault="00581B09" w:rsidP="00581B09">
      <w:pPr>
        <w:jc w:val="both"/>
      </w:pPr>
    </w:p>
    <w:p w:rsidR="00581B09" w:rsidRDefault="00581B09" w:rsidP="00581B09">
      <w:pPr>
        <w:jc w:val="both"/>
      </w:pPr>
    </w:p>
    <w:p w:rsidR="00581B09" w:rsidRDefault="00581B09" w:rsidP="00581B09">
      <w:pPr>
        <w:jc w:val="both"/>
      </w:pPr>
    </w:p>
    <w:p w:rsidR="00581B09" w:rsidRDefault="00581B09" w:rsidP="00581B09">
      <w:pPr>
        <w:jc w:val="right"/>
      </w:pPr>
      <w:r>
        <w:t>Tiago Rocha</w:t>
      </w:r>
    </w:p>
    <w:p w:rsidR="00581B09" w:rsidRDefault="00581B09" w:rsidP="00581B09">
      <w:pPr>
        <w:pBdr>
          <w:bottom w:val="single" w:sz="12" w:space="1" w:color="auto"/>
        </w:pBdr>
        <w:jc w:val="right"/>
      </w:pPr>
      <w:r>
        <w:t>Orientador:</w:t>
      </w:r>
      <w:r w:rsidRPr="00FD47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Procópio </w:t>
      </w:r>
      <w:proofErr w:type="spellStart"/>
      <w:r>
        <w:rPr>
          <w:rFonts w:ascii="Arial" w:hAnsi="Arial" w:cs="Arial"/>
          <w:sz w:val="20"/>
          <w:szCs w:val="20"/>
        </w:rPr>
        <w:t>Stein</w:t>
      </w:r>
      <w:proofErr w:type="spellEnd"/>
    </w:p>
    <w:p w:rsidR="00581B09" w:rsidRDefault="00581B09" w:rsidP="00581B09">
      <w:pPr>
        <w:jc w:val="both"/>
        <w:sectPr w:rsidR="00581B09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581B09" w:rsidRDefault="00581B09" w:rsidP="00581B09">
      <w:pPr>
        <w:rPr>
          <w:rFonts w:ascii="Calibri" w:eastAsia="DejaVu Sans" w:hAnsi="Calibri"/>
        </w:rPr>
      </w:pPr>
    </w:p>
    <w:p w:rsidR="00581B09" w:rsidRDefault="00581B09" w:rsidP="00EC1B79">
      <w:pPr>
        <w:pStyle w:val="Cabealho2"/>
      </w:pPr>
      <w:bookmarkStart w:id="30" w:name="_Toc280658894"/>
      <w:r w:rsidRPr="006D0EEE">
        <w:t>Introdução</w:t>
      </w:r>
      <w:bookmarkEnd w:id="30"/>
    </w:p>
    <w:p w:rsidR="000E694C" w:rsidRPr="000E694C" w:rsidRDefault="000E694C" w:rsidP="000E694C"/>
    <w:p w:rsidR="00581B09" w:rsidRPr="00101548" w:rsidRDefault="00581B09" w:rsidP="00581B09">
      <w:pPr>
        <w:jc w:val="both"/>
      </w:pPr>
      <w:r>
        <w:t xml:space="preserve">Este relatório pretende apresentar as conclusões obtidas nestas primeiras semanas de trabalho. O trabalho até aqui desenvolvido dividiu-se em </w:t>
      </w:r>
      <w:r w:rsidR="00E66BDF">
        <w:t>quatro</w:t>
      </w:r>
      <w:r>
        <w:t xml:space="preserve"> fases. Na primeira fase foram propostas múltiplas soluções para os componentes prioritários. Numa segunda fase foram seleccionadas as opções mais viáveis e eficientes e propuseram-se vários tipos de sensores para a monitorização. Na </w:t>
      </w:r>
      <w:r w:rsidR="00E66BDF">
        <w:t>terceira</w:t>
      </w:r>
      <w:r>
        <w:t xml:space="preserve"> fase, foram escolhidos os sensores mais adequados para cada tipo de </w:t>
      </w:r>
      <w:r w:rsidR="00E66BDF">
        <w:t xml:space="preserve">utilização. Por fim, na última fase deste trabalho, procedeu-se ao diálogo entre os vários grupos de trabalho para procurar as melhores soluções de monitorização para as soluções de actuação nos vários componentes. </w:t>
      </w:r>
      <w:r>
        <w:t xml:space="preserve">Apesar deste relatório apenas apresentar as conclusões finais, todos os documentos </w:t>
      </w:r>
      <w:r w:rsidR="00E66BDF">
        <w:t xml:space="preserve">intermédios </w:t>
      </w:r>
      <w:r>
        <w:t>se encontram guardados para uma possível utilização futura.</w:t>
      </w:r>
    </w:p>
    <w:p w:rsidR="00581B09" w:rsidRDefault="00581B09" w:rsidP="00581B09">
      <w:pPr>
        <w:jc w:val="both"/>
      </w:pPr>
    </w:p>
    <w:p w:rsidR="00581B09" w:rsidRDefault="00581B09" w:rsidP="00EC1B79">
      <w:pPr>
        <w:pStyle w:val="Cabealho2"/>
      </w:pPr>
      <w:bookmarkStart w:id="31" w:name="_Toc280658895"/>
      <w:r>
        <w:t>Monitorização prioritária</w:t>
      </w:r>
      <w:bookmarkEnd w:id="31"/>
    </w:p>
    <w:p w:rsidR="000E694C" w:rsidRPr="000E694C" w:rsidRDefault="000E694C" w:rsidP="000E694C"/>
    <w:p w:rsidR="00581B09" w:rsidRPr="006D0DC1" w:rsidRDefault="00581B09" w:rsidP="00581B09">
      <w:pPr>
        <w:jc w:val="both"/>
      </w:pPr>
      <w:r w:rsidRPr="006D0DC1">
        <w:t xml:space="preserve">Nesta </w:t>
      </w:r>
      <w:r>
        <w:t xml:space="preserve">secção serão apresentadas as soluções mais viáveis para a monitorização dos componentes prioritários, bem como uma alternativa para cada caso. Estas são provenientes de uma prévia selecção de entre algumas soluções anteriormente formuladas. As soluções apresentadas têm hiperligações para o </w:t>
      </w:r>
      <w:proofErr w:type="gramStart"/>
      <w:r>
        <w:t>site</w:t>
      </w:r>
      <w:proofErr w:type="gramEnd"/>
      <w:r>
        <w:t xml:space="preserve"> do fornecedor bem como para a sua documentação técnica.</w:t>
      </w:r>
    </w:p>
    <w:p w:rsidR="00581B09" w:rsidRPr="006D0DC1" w:rsidRDefault="00581B09" w:rsidP="00581B09">
      <w:pPr>
        <w:jc w:val="both"/>
      </w:pPr>
    </w:p>
    <w:p w:rsidR="00581B09" w:rsidRDefault="00581B09" w:rsidP="00EC1B79">
      <w:pPr>
        <w:pStyle w:val="Cabealho3"/>
      </w:pPr>
      <w:r>
        <w:t>Pedais (Acelerador, Travão e Embraiagem)</w:t>
      </w:r>
    </w:p>
    <w:p w:rsidR="00CA5964" w:rsidRPr="00CA5964" w:rsidRDefault="00CA5964" w:rsidP="00CA5964">
      <w:pPr>
        <w:jc w:val="both"/>
      </w:pPr>
      <w:r>
        <w:t>Optou-se por um potenciómetro angular devido à falta de espaço para colocar um potenciómetro linear. Será necessário realizar uma peça para suportar o potenciómetro e transmitir-lhe o movimento do pedal.</w:t>
      </w:r>
    </w:p>
    <w:p w:rsidR="000E694C" w:rsidRPr="009350A5" w:rsidRDefault="000E694C" w:rsidP="00581B09">
      <w:pPr>
        <w:pStyle w:val="PargrafodaLista"/>
        <w:numPr>
          <w:ilvl w:val="0"/>
          <w:numId w:val="9"/>
        </w:numPr>
        <w:spacing w:after="200"/>
      </w:pPr>
      <w:r>
        <w:t>M</w:t>
      </w:r>
      <w:r w:rsidR="00581B09">
        <w:t>edição angular com um potenciómetro</w:t>
      </w:r>
      <w:r w:rsidR="009350A5">
        <w:t xml:space="preserve"> (como na figura)</w:t>
      </w:r>
    </w:p>
    <w:p w:rsidR="009350A5" w:rsidRPr="0086074F" w:rsidRDefault="00624D3D" w:rsidP="009350A5">
      <w:pPr>
        <w:pStyle w:val="PargrafodaLista"/>
        <w:numPr>
          <w:ilvl w:val="2"/>
          <w:numId w:val="9"/>
        </w:numPr>
        <w:spacing w:after="200"/>
        <w:rPr>
          <w:lang w:val="en-US"/>
        </w:rPr>
      </w:pPr>
      <w:r>
        <w:t xml:space="preserve">7/8" Linear </w:t>
      </w:r>
      <w:proofErr w:type="spellStart"/>
      <w:r>
        <w:t>Pot</w:t>
      </w:r>
      <w:proofErr w:type="spellEnd"/>
      <w:r>
        <w:t xml:space="preserve">, 1Turn, </w:t>
      </w:r>
      <w:proofErr w:type="spellStart"/>
      <w:r>
        <w:t>Flat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, </w:t>
      </w:r>
      <w:proofErr w:type="gramStart"/>
      <w:r>
        <w:t>1K</w:t>
      </w:r>
      <w:r>
        <w:rPr>
          <w:lang w:val="en-US"/>
        </w:rPr>
        <w:t xml:space="preserve">  </w:t>
      </w:r>
      <w:r w:rsidR="009350A5">
        <w:rPr>
          <w:lang w:val="en-US"/>
        </w:rPr>
        <w:t>(</w:t>
      </w:r>
      <w:proofErr w:type="spellStart"/>
      <w:proofErr w:type="gramEnd"/>
      <w:r w:rsidR="005461C6">
        <w:fldChar w:fldCharType="begin"/>
      </w:r>
      <w:r w:rsidR="005461C6">
        <w:instrText xml:space="preserve"> HYPERLINK "http://pt.rs-online.com/web/search/searchBrowseAction.html?method=getProduct&amp;R=6930742" </w:instrText>
      </w:r>
      <w:r w:rsidR="005461C6">
        <w:fldChar w:fldCharType="separate"/>
      </w:r>
      <w:r w:rsidR="009350A5">
        <w:rPr>
          <w:rStyle w:val="Hiperligao"/>
          <w:lang w:val="en-US"/>
        </w:rPr>
        <w:t>Forn</w:t>
      </w:r>
      <w:proofErr w:type="spellEnd"/>
      <w:r w:rsidR="009350A5">
        <w:rPr>
          <w:rStyle w:val="Hiperligao"/>
          <w:lang w:val="en-US"/>
        </w:rPr>
        <w:t>.</w:t>
      </w:r>
      <w:r w:rsidR="005461C6">
        <w:rPr>
          <w:rStyle w:val="Hiperligao"/>
          <w:lang w:val="en-US"/>
        </w:rPr>
        <w:fldChar w:fldCharType="end"/>
      </w:r>
      <w:r w:rsidR="009350A5">
        <w:rPr>
          <w:lang w:val="en-US"/>
        </w:rPr>
        <w:t xml:space="preserve"> </w:t>
      </w:r>
      <w:r w:rsidR="009350A5" w:rsidRPr="001C4F0E">
        <w:rPr>
          <w:lang w:val="en-US"/>
        </w:rPr>
        <w:t xml:space="preserve">| </w:t>
      </w:r>
      <w:hyperlink r:id="rId40" w:history="1">
        <w:r w:rsidR="009350A5" w:rsidRPr="005F6EE7">
          <w:rPr>
            <w:rStyle w:val="Hiperligao"/>
            <w:lang w:val="en-US"/>
          </w:rPr>
          <w:t>Doc.</w:t>
        </w:r>
      </w:hyperlink>
      <w:r w:rsidR="009350A5">
        <w:rPr>
          <w:lang w:val="en-US"/>
        </w:rPr>
        <w:t xml:space="preserve"> |</w:t>
      </w:r>
      <w:r>
        <w:rPr>
          <w:lang w:val="en-US"/>
        </w:rPr>
        <w:t>13.07</w:t>
      </w:r>
      <w:r w:rsidR="009350A5">
        <w:rPr>
          <w:lang w:val="en-US"/>
        </w:rPr>
        <w:t xml:space="preserve"> €)</w:t>
      </w:r>
    </w:p>
    <w:p w:rsidR="00581B09" w:rsidRPr="00D12542" w:rsidRDefault="000E694C" w:rsidP="000E694C">
      <w:pPr>
        <w:pStyle w:val="PargrafodaLista"/>
        <w:spacing w:after="200"/>
        <w:jc w:val="center"/>
      </w:pPr>
      <w:r>
        <w:rPr>
          <w:b/>
          <w:noProof/>
          <w:lang w:eastAsia="pt-PT"/>
        </w:rPr>
        <w:lastRenderedPageBreak/>
        <w:drawing>
          <wp:inline distT="0" distB="0" distL="0" distR="0">
            <wp:extent cx="1632857" cy="1494856"/>
            <wp:effectExtent l="0" t="0" r="571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01" cy="1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09" w:rsidRDefault="00581B09" w:rsidP="00EC1B79">
      <w:pPr>
        <w:pStyle w:val="Cabealho3"/>
      </w:pPr>
      <w:r w:rsidRPr="00D25170">
        <w:t>Borboleta</w:t>
      </w:r>
    </w:p>
    <w:p w:rsidR="00CA5964" w:rsidRPr="00CA5964" w:rsidRDefault="00CA5964" w:rsidP="00CA5964"/>
    <w:p w:rsidR="00581B09" w:rsidRDefault="00581B09" w:rsidP="00581B09">
      <w:pPr>
        <w:pStyle w:val="PargrafodaLista"/>
        <w:numPr>
          <w:ilvl w:val="0"/>
          <w:numId w:val="9"/>
        </w:numPr>
        <w:spacing w:after="200"/>
      </w:pPr>
      <w:r>
        <w:t>P</w:t>
      </w:r>
      <w:r w:rsidRPr="003124AB">
        <w:t>osiç</w:t>
      </w:r>
      <w:r>
        <w:t>ão angular da borboleta</w:t>
      </w:r>
    </w:p>
    <w:p w:rsidR="00581B09" w:rsidRDefault="00581B09" w:rsidP="00581B09">
      <w:pPr>
        <w:pStyle w:val="PargrafodaLista"/>
        <w:numPr>
          <w:ilvl w:val="1"/>
          <w:numId w:val="9"/>
        </w:numPr>
        <w:spacing w:after="200"/>
      </w:pPr>
      <w:r>
        <w:t>Primeira escolha:</w:t>
      </w:r>
    </w:p>
    <w:p w:rsidR="00581B09" w:rsidRDefault="00581B09" w:rsidP="00581B09">
      <w:pPr>
        <w:pStyle w:val="PargrafodaLista"/>
        <w:numPr>
          <w:ilvl w:val="2"/>
          <w:numId w:val="9"/>
        </w:numPr>
        <w:spacing w:after="200"/>
      </w:pPr>
      <w:proofErr w:type="spellStart"/>
      <w:r w:rsidRPr="003124AB">
        <w:t>Throttle</w:t>
      </w:r>
      <w:proofErr w:type="spellEnd"/>
      <w:r w:rsidRPr="003124AB">
        <w:t xml:space="preserve"> </w:t>
      </w:r>
      <w:proofErr w:type="spellStart"/>
      <w:r w:rsidRPr="003124AB">
        <w:t>position</w:t>
      </w:r>
      <w:proofErr w:type="spellEnd"/>
      <w:r w:rsidRPr="003124AB">
        <w:t xml:space="preserve"> sensor (TPS) – Potenciómetro </w:t>
      </w:r>
      <w:r>
        <w:t>já presente no carro</w:t>
      </w:r>
    </w:p>
    <w:p w:rsidR="00CA5964" w:rsidRPr="00CA5964" w:rsidRDefault="00581B09" w:rsidP="00CA5964">
      <w:pPr>
        <w:pStyle w:val="Cabealho3"/>
      </w:pPr>
      <w:r w:rsidRPr="005E0EC0">
        <w:t>Volante</w:t>
      </w:r>
    </w:p>
    <w:p w:rsidR="00581B09" w:rsidRDefault="00581B09" w:rsidP="00581B09">
      <w:pPr>
        <w:pStyle w:val="PargrafodaLista"/>
        <w:numPr>
          <w:ilvl w:val="0"/>
          <w:numId w:val="11"/>
        </w:numPr>
        <w:spacing w:after="200"/>
      </w:pPr>
      <w:r>
        <w:t>Presença do condutor [capaz de detectar se o condutor toca no volante]</w:t>
      </w:r>
    </w:p>
    <w:p w:rsidR="009350A5" w:rsidRDefault="009350A5" w:rsidP="008E572E">
      <w:pPr>
        <w:pStyle w:val="PargrafodaLista"/>
        <w:numPr>
          <w:ilvl w:val="1"/>
          <w:numId w:val="11"/>
        </w:numPr>
        <w:spacing w:after="200"/>
      </w:pPr>
      <w:r>
        <w:t>Sensor de força presente na nova coluna da direcção</w:t>
      </w:r>
    </w:p>
    <w:p w:rsidR="009350A5" w:rsidRDefault="005461C6" w:rsidP="008E572E">
      <w:pPr>
        <w:pStyle w:val="PargrafodaLista"/>
        <w:numPr>
          <w:ilvl w:val="1"/>
          <w:numId w:val="11"/>
        </w:numPr>
        <w:spacing w:after="200"/>
        <w:rPr>
          <w:lang w:val="en-US"/>
        </w:rPr>
      </w:pPr>
      <w:hyperlink r:id="rId42" w:history="1">
        <w:r w:rsidR="009350A5" w:rsidRPr="00A25518">
          <w:rPr>
            <w:lang w:val="en-US"/>
          </w:rPr>
          <w:t>Force-Sensing Resistor - 24" x 0.25" Strip</w:t>
        </w:r>
      </w:hyperlink>
      <w:r w:rsidR="009350A5">
        <w:rPr>
          <w:lang w:val="en-US"/>
        </w:rPr>
        <w:t xml:space="preserve"> (</w:t>
      </w:r>
      <w:proofErr w:type="spellStart"/>
      <w:r>
        <w:fldChar w:fldCharType="begin"/>
      </w:r>
      <w:r>
        <w:instrText xml:space="preserve"> HYPERLINK "http://www.pololu.com/catalog/product/1697" </w:instrText>
      </w:r>
      <w:r>
        <w:fldChar w:fldCharType="separate"/>
      </w:r>
      <w:r w:rsidR="009350A5" w:rsidRPr="00A25518">
        <w:rPr>
          <w:rStyle w:val="Hiperligao"/>
          <w:lang w:val="en-US"/>
        </w:rPr>
        <w:t>Forn</w:t>
      </w:r>
      <w:proofErr w:type="spellEnd"/>
      <w:r w:rsidR="009350A5" w:rsidRPr="00A25518">
        <w:rPr>
          <w:rStyle w:val="Hiperligao"/>
          <w:lang w:val="en-US"/>
        </w:rPr>
        <w:t>.</w:t>
      </w:r>
      <w:r>
        <w:rPr>
          <w:rStyle w:val="Hiperligao"/>
          <w:lang w:val="en-US"/>
        </w:rPr>
        <w:fldChar w:fldCharType="end"/>
      </w:r>
      <w:r w:rsidR="009350A5">
        <w:rPr>
          <w:lang w:val="en-US"/>
        </w:rPr>
        <w:t xml:space="preserve"> </w:t>
      </w:r>
      <w:r w:rsidR="009350A5" w:rsidRPr="001C4F0E">
        <w:rPr>
          <w:lang w:val="en-US"/>
        </w:rPr>
        <w:t>|</w:t>
      </w:r>
      <w:r w:rsidR="009350A5">
        <w:rPr>
          <w:lang w:val="en-US"/>
        </w:rPr>
        <w:t>17.95 US$</w:t>
      </w:r>
      <w:r w:rsidR="00F23C44">
        <w:rPr>
          <w:lang w:val="en-US"/>
        </w:rPr>
        <w:t xml:space="preserve"> [</w:t>
      </w:r>
      <w:r w:rsidR="00F23C44">
        <w:t>13.64€</w:t>
      </w:r>
      <w:r w:rsidR="00F23C44">
        <w:rPr>
          <w:lang w:val="en-US"/>
        </w:rPr>
        <w:t>]</w:t>
      </w:r>
      <w:r w:rsidR="009350A5">
        <w:rPr>
          <w:lang w:val="en-US"/>
        </w:rPr>
        <w:t>)</w:t>
      </w:r>
    </w:p>
    <w:p w:rsidR="009350A5" w:rsidRDefault="00CA5964" w:rsidP="008E572E">
      <w:pPr>
        <w:pStyle w:val="PargrafodaLista"/>
        <w:numPr>
          <w:ilvl w:val="2"/>
          <w:numId w:val="11"/>
        </w:numPr>
        <w:spacing w:after="200"/>
      </w:pPr>
      <w:proofErr w:type="gramStart"/>
      <w:r w:rsidRPr="0085429F">
        <w:t>Medid</w:t>
      </w:r>
      <w:r>
        <w:t>as</w:t>
      </w:r>
      <w:r w:rsidRPr="0085429F">
        <w:t xml:space="preserve"> standard</w:t>
      </w:r>
      <w:proofErr w:type="gramEnd"/>
      <w:r w:rsidR="009350A5" w:rsidRPr="0085429F">
        <w:t xml:space="preserve"> de um volante</w:t>
      </w:r>
      <w:r w:rsidR="009350A5">
        <w:t>: r=37cm;P=232cm; 2 tiras de 24” (61cm)</w:t>
      </w:r>
    </w:p>
    <w:p w:rsidR="00581B09" w:rsidRPr="00E34807" w:rsidRDefault="00581B09" w:rsidP="00581B09">
      <w:pPr>
        <w:pStyle w:val="PargrafodaLista"/>
        <w:ind w:left="2160"/>
        <w:rPr>
          <w:lang w:val="en-US"/>
        </w:rPr>
      </w:pPr>
    </w:p>
    <w:p w:rsidR="00581B09" w:rsidRPr="00A25518" w:rsidRDefault="00581B09" w:rsidP="00581B09">
      <w:pPr>
        <w:pStyle w:val="PargrafodaLista"/>
        <w:ind w:left="1440"/>
        <w:rPr>
          <w:lang w:val="en-US"/>
        </w:rPr>
      </w:pPr>
    </w:p>
    <w:p w:rsidR="00581B09" w:rsidRDefault="00581B09" w:rsidP="00581B09">
      <w:pPr>
        <w:pStyle w:val="PargrafodaLista"/>
        <w:numPr>
          <w:ilvl w:val="0"/>
          <w:numId w:val="11"/>
        </w:numPr>
        <w:spacing w:after="200"/>
      </w:pPr>
      <w:r>
        <w:t>Ângulo da rotação das rodas [</w:t>
      </w:r>
      <w:r w:rsidR="00544CE8">
        <w:t>na coluna de direcção</w:t>
      </w:r>
      <w:r>
        <w:t xml:space="preserve">] – </w:t>
      </w:r>
      <w:proofErr w:type="spellStart"/>
      <w:r>
        <w:t>encoder</w:t>
      </w:r>
      <w:proofErr w:type="spellEnd"/>
      <w:r>
        <w:t xml:space="preserve"> absoluto</w:t>
      </w:r>
    </w:p>
    <w:p w:rsidR="00581B09" w:rsidRDefault="00581B09" w:rsidP="000D3ECE">
      <w:pPr>
        <w:pStyle w:val="PargrafodaLista"/>
        <w:numPr>
          <w:ilvl w:val="1"/>
          <w:numId w:val="11"/>
        </w:numPr>
        <w:spacing w:after="200"/>
      </w:pPr>
      <w:r>
        <w:t>Potenciómetro,precisión,22mm,hilo</w:t>
      </w:r>
      <w:r w:rsidR="00544CE8">
        <w:t xml:space="preserve"> bobinado,10 </w:t>
      </w:r>
      <w:r>
        <w:t xml:space="preserve">vueltas,2W,5%,10K </w:t>
      </w:r>
      <w:r w:rsidRPr="00925C1B">
        <w:t>(</w:t>
      </w:r>
      <w:proofErr w:type="spellStart"/>
      <w:r w:rsidR="005461C6">
        <w:fldChar w:fldCharType="begin"/>
      </w:r>
      <w:r w:rsidR="005461C6">
        <w:instrText xml:space="preserve"> HYPERLINK "http://pt.rs-online.com/web/search/searchBrowseAction.html?method=getProduct&amp;R=4867093" </w:instrText>
      </w:r>
      <w:r w:rsidR="005461C6">
        <w:fldChar w:fldCharType="separate"/>
      </w:r>
      <w:r w:rsidRPr="00925C1B">
        <w:rPr>
          <w:rStyle w:val="Hiperligao"/>
        </w:rPr>
        <w:t>Forn</w:t>
      </w:r>
      <w:proofErr w:type="spellEnd"/>
      <w:r w:rsidRPr="00925C1B">
        <w:rPr>
          <w:rStyle w:val="Hiperligao"/>
        </w:rPr>
        <w:t>.</w:t>
      </w:r>
      <w:r w:rsidR="005461C6">
        <w:rPr>
          <w:rStyle w:val="Hiperligao"/>
        </w:rPr>
        <w:fldChar w:fldCharType="end"/>
      </w:r>
      <w:r w:rsidRPr="00925C1B">
        <w:t xml:space="preserve"> | </w:t>
      </w:r>
      <w:hyperlink r:id="rId43" w:history="1">
        <w:r w:rsidRPr="00925C1B">
          <w:rPr>
            <w:rStyle w:val="Hiperligao"/>
          </w:rPr>
          <w:t>Doc.</w:t>
        </w:r>
      </w:hyperlink>
      <w:r w:rsidRPr="00925C1B">
        <w:t xml:space="preserve"> |</w:t>
      </w:r>
      <w:r>
        <w:t>9.16</w:t>
      </w:r>
      <w:r w:rsidRPr="00925C1B">
        <w:t xml:space="preserve"> €)</w:t>
      </w:r>
    </w:p>
    <w:p w:rsidR="00581B09" w:rsidRDefault="00581B09" w:rsidP="00581B09">
      <w:pPr>
        <w:pStyle w:val="PargrafodaLista"/>
        <w:ind w:left="1440"/>
      </w:pPr>
    </w:p>
    <w:p w:rsidR="00581B09" w:rsidRDefault="00581B09" w:rsidP="00EC1B79">
      <w:pPr>
        <w:pStyle w:val="Cabealho3"/>
      </w:pPr>
      <w:r>
        <w:t>T</w:t>
      </w:r>
      <w:r w:rsidRPr="002C72BD">
        <w:t>ravão de mão</w:t>
      </w:r>
      <w:r>
        <w:t xml:space="preserve"> </w:t>
      </w:r>
    </w:p>
    <w:p w:rsidR="00581B09" w:rsidRDefault="00581B09" w:rsidP="00581B09">
      <w:pPr>
        <w:pStyle w:val="PargrafodaLista"/>
        <w:numPr>
          <w:ilvl w:val="0"/>
          <w:numId w:val="12"/>
        </w:numPr>
        <w:spacing w:after="200"/>
      </w:pPr>
      <w:r w:rsidRPr="003337D5">
        <w:t>Botões [</w:t>
      </w:r>
      <w:r>
        <w:t>ON/OFF] – Colocação de botões que permitem saber se o travão de mão está “activo”</w:t>
      </w:r>
    </w:p>
    <w:p w:rsidR="00581B09" w:rsidRDefault="00581B09" w:rsidP="000D3ECE">
      <w:pPr>
        <w:pStyle w:val="PargrafodaLista"/>
        <w:numPr>
          <w:ilvl w:val="1"/>
          <w:numId w:val="12"/>
        </w:numPr>
        <w:spacing w:after="200"/>
        <w:rPr>
          <w:lang w:val="en-US"/>
        </w:rPr>
      </w:pPr>
      <w:proofErr w:type="spellStart"/>
      <w:r w:rsidRPr="00C20B44">
        <w:rPr>
          <w:lang w:val="en-US"/>
        </w:rPr>
        <w:t>Switch</w:t>
      </w:r>
      <w:proofErr w:type="gramStart"/>
      <w:r w:rsidRPr="00C20B44">
        <w:rPr>
          <w:lang w:val="en-US"/>
        </w:rPr>
        <w:t>,sub</w:t>
      </w:r>
      <w:proofErr w:type="spellEnd"/>
      <w:proofErr w:type="gramEnd"/>
      <w:r w:rsidRPr="00C20B44">
        <w:rPr>
          <w:lang w:val="en-US"/>
        </w:rPr>
        <w:t xml:space="preserve"> </w:t>
      </w:r>
      <w:proofErr w:type="spellStart"/>
      <w:r w:rsidRPr="00C20B44">
        <w:rPr>
          <w:lang w:val="en-US"/>
        </w:rPr>
        <w:t>min,micro</w:t>
      </w:r>
      <w:proofErr w:type="spellEnd"/>
      <w:r w:rsidRPr="00C20B44">
        <w:rPr>
          <w:lang w:val="en-US"/>
        </w:rPr>
        <w:t xml:space="preserve"> </w:t>
      </w:r>
      <w:proofErr w:type="spellStart"/>
      <w:r w:rsidRPr="00C20B44">
        <w:rPr>
          <w:lang w:val="en-US"/>
        </w:rPr>
        <w:t>load,solder</w:t>
      </w:r>
      <w:proofErr w:type="spellEnd"/>
      <w:r w:rsidRPr="00C20B44">
        <w:rPr>
          <w:lang w:val="en-US"/>
        </w:rPr>
        <w:t xml:space="preserve"> term</w:t>
      </w:r>
      <w:r>
        <w:rPr>
          <w:lang w:val="en-US"/>
        </w:rPr>
        <w:t xml:space="preserve"> (</w:t>
      </w:r>
      <w:proofErr w:type="spellStart"/>
      <w:r w:rsidR="005461C6">
        <w:fldChar w:fldCharType="begin"/>
      </w:r>
      <w:r w:rsidR="005461C6">
        <w:instrText xml:space="preserve"> HYPERLINK "http://pt.rs-online.com/web/search/searchBrowseAction.html?method=getProduct&amp;R=6821478" </w:instrText>
      </w:r>
      <w:r w:rsidR="005461C6">
        <w:fldChar w:fldCharType="separate"/>
      </w:r>
      <w:r w:rsidRPr="00A25518">
        <w:rPr>
          <w:rStyle w:val="Hiperligao"/>
          <w:lang w:val="en-US"/>
        </w:rPr>
        <w:t>Forn</w:t>
      </w:r>
      <w:proofErr w:type="spellEnd"/>
      <w:r w:rsidRPr="00A25518">
        <w:rPr>
          <w:rStyle w:val="Hiperligao"/>
          <w:lang w:val="en-US"/>
        </w:rPr>
        <w:t>.</w:t>
      </w:r>
      <w:r w:rsidR="005461C6">
        <w:rPr>
          <w:rStyle w:val="Hiperligao"/>
          <w:lang w:val="en-US"/>
        </w:rPr>
        <w:fldChar w:fldCharType="end"/>
      </w:r>
      <w:r>
        <w:rPr>
          <w:lang w:val="en-US"/>
        </w:rPr>
        <w:t xml:space="preserve"> </w:t>
      </w:r>
      <w:r w:rsidRPr="001C4F0E">
        <w:rPr>
          <w:lang w:val="en-US"/>
        </w:rPr>
        <w:t xml:space="preserve">| </w:t>
      </w:r>
      <w:hyperlink r:id="rId44" w:history="1">
        <w:r w:rsidRPr="001C4F0E">
          <w:rPr>
            <w:rStyle w:val="Hiperligao"/>
            <w:lang w:val="en-US"/>
          </w:rPr>
          <w:t>Doc.</w:t>
        </w:r>
      </w:hyperlink>
      <w:r w:rsidRPr="001C4F0E">
        <w:rPr>
          <w:lang w:val="en-US"/>
        </w:rPr>
        <w:t xml:space="preserve"> </w:t>
      </w:r>
      <w:r w:rsidRPr="00C20B44">
        <w:rPr>
          <w:lang w:val="en-US"/>
        </w:rPr>
        <w:t>|</w:t>
      </w:r>
      <w:r>
        <w:rPr>
          <w:lang w:val="en-US"/>
        </w:rPr>
        <w:t>0.66</w:t>
      </w:r>
      <w:r w:rsidRPr="00C20B44">
        <w:rPr>
          <w:lang w:val="en-US"/>
        </w:rPr>
        <w:t xml:space="preserve"> €</w:t>
      </w:r>
      <w:r>
        <w:rPr>
          <w:lang w:val="en-US"/>
        </w:rPr>
        <w:t>/5</w:t>
      </w:r>
      <w:r w:rsidRPr="00C20B44">
        <w:rPr>
          <w:lang w:val="en-US"/>
        </w:rPr>
        <w:t>)</w:t>
      </w:r>
    </w:p>
    <w:p w:rsidR="005B38AE" w:rsidRPr="00C20B44" w:rsidRDefault="005B38AE" w:rsidP="005B38AE">
      <w:pPr>
        <w:pStyle w:val="PargrafodaLista"/>
        <w:spacing w:after="200"/>
        <w:ind w:left="1440"/>
        <w:rPr>
          <w:lang w:val="en-US"/>
        </w:rPr>
      </w:pPr>
    </w:p>
    <w:p w:rsidR="00581B09" w:rsidRDefault="00581B09" w:rsidP="00EC1B79">
      <w:pPr>
        <w:pStyle w:val="Cabealho3"/>
      </w:pPr>
      <w:r>
        <w:t>Mudanças</w:t>
      </w:r>
    </w:p>
    <w:p w:rsidR="00581B09" w:rsidRDefault="00581B09" w:rsidP="00581B09">
      <w:pPr>
        <w:pStyle w:val="PargrafodaLista"/>
        <w:numPr>
          <w:ilvl w:val="0"/>
          <w:numId w:val="12"/>
        </w:numPr>
        <w:spacing w:after="200"/>
      </w:pPr>
      <w:r w:rsidRPr="003337D5">
        <w:t>Botões [</w:t>
      </w:r>
      <w:r>
        <w:t xml:space="preserve">ON/OFF] – Colocação de botões que permitem saber que velocidade está engrenada </w:t>
      </w:r>
    </w:p>
    <w:p w:rsidR="00581B09" w:rsidRDefault="00581B09" w:rsidP="000D3ECE">
      <w:pPr>
        <w:pStyle w:val="PargrafodaLista"/>
        <w:numPr>
          <w:ilvl w:val="1"/>
          <w:numId w:val="12"/>
        </w:numPr>
        <w:spacing w:after="200"/>
        <w:rPr>
          <w:lang w:val="en-US"/>
        </w:rPr>
      </w:pPr>
      <w:proofErr w:type="spellStart"/>
      <w:r w:rsidRPr="00C20B44">
        <w:rPr>
          <w:lang w:val="en-US"/>
        </w:rPr>
        <w:t>Switch</w:t>
      </w:r>
      <w:proofErr w:type="gramStart"/>
      <w:r w:rsidRPr="00C20B44">
        <w:rPr>
          <w:lang w:val="en-US"/>
        </w:rPr>
        <w:t>,sub</w:t>
      </w:r>
      <w:proofErr w:type="spellEnd"/>
      <w:proofErr w:type="gramEnd"/>
      <w:r w:rsidRPr="00C20B44">
        <w:rPr>
          <w:lang w:val="en-US"/>
        </w:rPr>
        <w:t xml:space="preserve"> </w:t>
      </w:r>
      <w:proofErr w:type="spellStart"/>
      <w:r w:rsidRPr="00C20B44">
        <w:rPr>
          <w:lang w:val="en-US"/>
        </w:rPr>
        <w:t>min,micro</w:t>
      </w:r>
      <w:proofErr w:type="spellEnd"/>
      <w:r w:rsidRPr="00C20B44">
        <w:rPr>
          <w:lang w:val="en-US"/>
        </w:rPr>
        <w:t xml:space="preserve"> </w:t>
      </w:r>
      <w:proofErr w:type="spellStart"/>
      <w:r w:rsidRPr="00C20B44">
        <w:rPr>
          <w:lang w:val="en-US"/>
        </w:rPr>
        <w:t>load,solder</w:t>
      </w:r>
      <w:proofErr w:type="spellEnd"/>
      <w:r w:rsidRPr="00C20B44">
        <w:rPr>
          <w:lang w:val="en-US"/>
        </w:rPr>
        <w:t xml:space="preserve"> term</w:t>
      </w:r>
      <w:r>
        <w:rPr>
          <w:lang w:val="en-US"/>
        </w:rPr>
        <w:t xml:space="preserve"> (</w:t>
      </w:r>
      <w:proofErr w:type="spellStart"/>
      <w:r w:rsidR="005461C6">
        <w:fldChar w:fldCharType="begin"/>
      </w:r>
      <w:r w:rsidR="005461C6">
        <w:instrText xml:space="preserve"> HYPERLINK "http://pt.rs-online.com/web/search/searchBrowseAction.html?method=getProduct&amp;R=6821478" </w:instrText>
      </w:r>
      <w:r w:rsidR="005461C6">
        <w:fldChar w:fldCharType="separate"/>
      </w:r>
      <w:r w:rsidRPr="00A25518">
        <w:rPr>
          <w:rStyle w:val="Hiperligao"/>
          <w:lang w:val="en-US"/>
        </w:rPr>
        <w:t>Forn</w:t>
      </w:r>
      <w:proofErr w:type="spellEnd"/>
      <w:r w:rsidRPr="00A25518">
        <w:rPr>
          <w:rStyle w:val="Hiperligao"/>
          <w:lang w:val="en-US"/>
        </w:rPr>
        <w:t>.</w:t>
      </w:r>
      <w:r w:rsidR="005461C6">
        <w:rPr>
          <w:rStyle w:val="Hiperligao"/>
          <w:lang w:val="en-US"/>
        </w:rPr>
        <w:fldChar w:fldCharType="end"/>
      </w:r>
      <w:r>
        <w:rPr>
          <w:lang w:val="en-US"/>
        </w:rPr>
        <w:t xml:space="preserve"> </w:t>
      </w:r>
      <w:r w:rsidRPr="001C4F0E">
        <w:rPr>
          <w:lang w:val="en-US"/>
        </w:rPr>
        <w:t xml:space="preserve">| </w:t>
      </w:r>
      <w:hyperlink r:id="rId45" w:history="1">
        <w:r w:rsidRPr="001C4F0E">
          <w:rPr>
            <w:rStyle w:val="Hiperligao"/>
            <w:lang w:val="en-US"/>
          </w:rPr>
          <w:t>Doc.</w:t>
        </w:r>
      </w:hyperlink>
      <w:r w:rsidRPr="001C4F0E">
        <w:rPr>
          <w:lang w:val="en-US"/>
        </w:rPr>
        <w:t xml:space="preserve"> </w:t>
      </w:r>
      <w:r w:rsidRPr="00C20B44">
        <w:rPr>
          <w:lang w:val="en-US"/>
        </w:rPr>
        <w:t>|</w:t>
      </w:r>
      <w:r>
        <w:rPr>
          <w:lang w:val="en-US"/>
        </w:rPr>
        <w:t>0.66</w:t>
      </w:r>
      <w:r w:rsidRPr="00C20B44">
        <w:rPr>
          <w:lang w:val="en-US"/>
        </w:rPr>
        <w:t xml:space="preserve"> €</w:t>
      </w:r>
      <w:r>
        <w:rPr>
          <w:lang w:val="en-US"/>
        </w:rPr>
        <w:t>/5</w:t>
      </w:r>
      <w:r w:rsidRPr="00C20B44">
        <w:rPr>
          <w:lang w:val="en-US"/>
        </w:rPr>
        <w:t>)</w:t>
      </w:r>
    </w:p>
    <w:p w:rsidR="00BF282C" w:rsidRDefault="00BF282C" w:rsidP="00BF282C">
      <w:pPr>
        <w:pStyle w:val="PargrafodaLista"/>
        <w:numPr>
          <w:ilvl w:val="0"/>
          <w:numId w:val="12"/>
        </w:numPr>
        <w:spacing w:after="200"/>
        <w:rPr>
          <w:lang w:val="en-US"/>
        </w:rPr>
      </w:pPr>
      <w:proofErr w:type="spellStart"/>
      <w:r>
        <w:rPr>
          <w:lang w:val="en-US"/>
        </w:rPr>
        <w:t>Conversor</w:t>
      </w:r>
      <w:proofErr w:type="spellEnd"/>
      <w:r>
        <w:rPr>
          <w:lang w:val="en-US"/>
        </w:rPr>
        <w:t xml:space="preserve"> de digital </w:t>
      </w:r>
      <w:proofErr w:type="spellStart"/>
      <w:r>
        <w:rPr>
          <w:lang w:val="en-US"/>
        </w:rPr>
        <w:t>para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binário</w:t>
      </w:r>
      <w:proofErr w:type="spellEnd"/>
      <w:r>
        <w:rPr>
          <w:lang w:val="en-US"/>
        </w:rPr>
        <w:t xml:space="preserve"> (de </w:t>
      </w:r>
      <w:proofErr w:type="spellStart"/>
      <w:r>
        <w:rPr>
          <w:lang w:val="en-US"/>
        </w:rPr>
        <w:t>modo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reduzir</w:t>
      </w:r>
      <w:proofErr w:type="spellEnd"/>
      <w:r>
        <w:rPr>
          <w:lang w:val="en-US"/>
        </w:rPr>
        <w:t xml:space="preserve"> as </w:t>
      </w:r>
      <w:proofErr w:type="spellStart"/>
      <w:r>
        <w:rPr>
          <w:lang w:val="en-US"/>
        </w:rPr>
        <w:t>entradas</w:t>
      </w:r>
      <w:proofErr w:type="spellEnd"/>
      <w:r>
        <w:rPr>
          <w:lang w:val="en-US"/>
        </w:rPr>
        <w:t xml:space="preserve"> no PLC)</w:t>
      </w:r>
    </w:p>
    <w:p w:rsidR="00BF282C" w:rsidRPr="005B38AE" w:rsidRDefault="00BF282C" w:rsidP="00BF282C">
      <w:pPr>
        <w:pStyle w:val="PargrafodaLista"/>
        <w:numPr>
          <w:ilvl w:val="1"/>
          <w:numId w:val="12"/>
        </w:numPr>
        <w:spacing w:after="200"/>
        <w:rPr>
          <w:lang w:val="en-US"/>
        </w:rPr>
      </w:pPr>
      <w:r w:rsidRPr="005B38AE">
        <w:rPr>
          <w:lang w:val="en-US"/>
        </w:rPr>
        <w:t xml:space="preserve">TEXAS INSTRUMENTS - CD40147BM - LOGIC, BCD PRIORITY ENCODER, 16SOIC </w:t>
      </w:r>
      <w:r>
        <w:rPr>
          <w:lang w:val="en-US"/>
        </w:rPr>
        <w:t>(</w:t>
      </w:r>
      <w:proofErr w:type="spellStart"/>
      <w:r w:rsidR="005461C6">
        <w:fldChar w:fldCharType="begin"/>
      </w:r>
      <w:r w:rsidR="005461C6">
        <w:instrText xml:space="preserve"> HYPERLINK "http://pt.farnell.com/texas-instruments/cd40147bm/logic-bcd-priority-encoder-16soic/dp/1753379" </w:instrText>
      </w:r>
      <w:r w:rsidR="005461C6">
        <w:fldChar w:fldCharType="separate"/>
      </w:r>
      <w:r w:rsidRPr="00E06333">
        <w:rPr>
          <w:rStyle w:val="Hiperligao"/>
          <w:lang w:val="en-US"/>
        </w:rPr>
        <w:t>Forn</w:t>
      </w:r>
      <w:proofErr w:type="spellEnd"/>
      <w:r w:rsidRPr="00E06333">
        <w:rPr>
          <w:rStyle w:val="Hiperligao"/>
          <w:lang w:val="en-US"/>
        </w:rPr>
        <w:t>.</w:t>
      </w:r>
      <w:r w:rsidR="005461C6">
        <w:rPr>
          <w:rStyle w:val="Hiperligao"/>
          <w:lang w:val="en-US"/>
        </w:rPr>
        <w:fldChar w:fldCharType="end"/>
      </w:r>
      <w:r>
        <w:rPr>
          <w:lang w:val="en-US"/>
        </w:rPr>
        <w:t xml:space="preserve"> | </w:t>
      </w:r>
      <w:hyperlink r:id="rId46" w:history="1">
        <w:r w:rsidRPr="00BF282C">
          <w:rPr>
            <w:rStyle w:val="Hiperligao"/>
            <w:lang w:val="en-US"/>
          </w:rPr>
          <w:t>Doc.</w:t>
        </w:r>
      </w:hyperlink>
      <w:r>
        <w:rPr>
          <w:lang w:val="en-US"/>
        </w:rPr>
        <w:t xml:space="preserve"> | 1.13€)</w:t>
      </w:r>
    </w:p>
    <w:p w:rsidR="00581B09" w:rsidRDefault="00581B09" w:rsidP="00581B09">
      <w:pPr>
        <w:jc w:val="both"/>
        <w:rPr>
          <w:b/>
        </w:rPr>
      </w:pPr>
    </w:p>
    <w:p w:rsidR="00581B09" w:rsidRDefault="00581B09" w:rsidP="00EC1B79">
      <w:pPr>
        <w:pStyle w:val="Cabealho2"/>
      </w:pPr>
      <w:bookmarkStart w:id="32" w:name="_Toc280658896"/>
      <w:r>
        <w:lastRenderedPageBreak/>
        <w:t>Outras variáveis a monitorizar</w:t>
      </w:r>
      <w:bookmarkEnd w:id="32"/>
    </w:p>
    <w:p w:rsidR="00F67A6A" w:rsidRPr="00F67A6A" w:rsidRDefault="00F67A6A" w:rsidP="00F67A6A"/>
    <w:p w:rsidR="00581B09" w:rsidRPr="00FB46B2" w:rsidRDefault="00581B09" w:rsidP="00581B09">
      <w:pPr>
        <w:jc w:val="both"/>
      </w:pPr>
      <w:r w:rsidRPr="00FB46B2">
        <w:t xml:space="preserve">Nesta secção encontra-se uma </w:t>
      </w:r>
      <w:r>
        <w:t xml:space="preserve">primeira abordagem a outras variáveis interessantes a monitorizar e algumas ideias sobre a estratégia de monitorização. Encontra-se, também, uma estimativa do número de entradas analógicas e digitais que poderão ser necessárias. </w:t>
      </w:r>
    </w:p>
    <w:tbl>
      <w:tblPr>
        <w:tblStyle w:val="Tabelacomgrelha"/>
        <w:tblW w:w="8897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942"/>
        <w:gridCol w:w="1021"/>
        <w:gridCol w:w="1004"/>
        <w:gridCol w:w="3128"/>
      </w:tblGrid>
      <w:tr w:rsidR="007F61F1">
        <w:tc>
          <w:tcPr>
            <w:tcW w:w="1951" w:type="dxa"/>
            <w:vMerge w:val="restart"/>
          </w:tcPr>
          <w:p w:rsidR="007F61F1" w:rsidRDefault="007F61F1" w:rsidP="007F61F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Monitorização</w:t>
            </w:r>
            <w:proofErr w:type="spellEnd"/>
          </w:p>
        </w:tc>
        <w:tc>
          <w:tcPr>
            <w:tcW w:w="1793" w:type="dxa"/>
            <w:gridSpan w:val="2"/>
          </w:tcPr>
          <w:p w:rsidR="007F61F1" w:rsidRDefault="007F61F1" w:rsidP="007F61F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Entradas</w:t>
            </w:r>
            <w:proofErr w:type="spellEnd"/>
            <w:r>
              <w:rPr>
                <w:b/>
              </w:rPr>
              <w:t xml:space="preserve"> no PLC</w:t>
            </w:r>
          </w:p>
        </w:tc>
        <w:tc>
          <w:tcPr>
            <w:tcW w:w="2025" w:type="dxa"/>
            <w:gridSpan w:val="2"/>
          </w:tcPr>
          <w:p w:rsidR="007F61F1" w:rsidRDefault="007F61F1" w:rsidP="004D0D0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Saídas</w:t>
            </w:r>
            <w:proofErr w:type="spellEnd"/>
            <w:r>
              <w:rPr>
                <w:b/>
              </w:rPr>
              <w:t xml:space="preserve"> no PLC</w:t>
            </w:r>
          </w:p>
        </w:tc>
        <w:tc>
          <w:tcPr>
            <w:tcW w:w="3128" w:type="dxa"/>
            <w:vMerge w:val="restart"/>
          </w:tcPr>
          <w:p w:rsidR="007F61F1" w:rsidRDefault="007F61F1" w:rsidP="007F61F1">
            <w:pPr>
              <w:jc w:val="center"/>
              <w:rPr>
                <w:b/>
              </w:rPr>
            </w:pPr>
            <w:r>
              <w:rPr>
                <w:b/>
              </w:rPr>
              <w:t>Obs.</w:t>
            </w:r>
          </w:p>
        </w:tc>
      </w:tr>
      <w:tr w:rsidR="007F61F1">
        <w:tc>
          <w:tcPr>
            <w:tcW w:w="1951" w:type="dxa"/>
            <w:vMerge/>
          </w:tcPr>
          <w:p w:rsidR="007F61F1" w:rsidRDefault="007F61F1" w:rsidP="00747331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7F61F1" w:rsidRDefault="007F61F1" w:rsidP="007F61F1">
            <w:pPr>
              <w:jc w:val="center"/>
              <w:rPr>
                <w:b/>
              </w:rPr>
            </w:pPr>
            <w:proofErr w:type="spellStart"/>
            <w:r w:rsidRPr="007F61F1">
              <w:rPr>
                <w:b/>
                <w:sz w:val="20"/>
              </w:rPr>
              <w:t>Analóg</w:t>
            </w:r>
            <w:proofErr w:type="spellEnd"/>
            <w:r w:rsidRPr="007F61F1">
              <w:rPr>
                <w:b/>
                <w:sz w:val="20"/>
              </w:rPr>
              <w:t>.</w:t>
            </w:r>
          </w:p>
        </w:tc>
        <w:tc>
          <w:tcPr>
            <w:tcW w:w="942" w:type="dxa"/>
          </w:tcPr>
          <w:p w:rsidR="007F61F1" w:rsidRDefault="007F61F1" w:rsidP="007F61F1">
            <w:pPr>
              <w:jc w:val="center"/>
              <w:rPr>
                <w:b/>
              </w:rPr>
            </w:pPr>
            <w:proofErr w:type="spellStart"/>
            <w:r w:rsidRPr="007F61F1">
              <w:rPr>
                <w:b/>
                <w:sz w:val="20"/>
              </w:rPr>
              <w:t>Digitais</w:t>
            </w:r>
            <w:proofErr w:type="spellEnd"/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Analóg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Digitais</w:t>
            </w:r>
            <w:proofErr w:type="spellEnd"/>
          </w:p>
        </w:tc>
        <w:tc>
          <w:tcPr>
            <w:tcW w:w="3128" w:type="dxa"/>
            <w:vMerge/>
          </w:tcPr>
          <w:p w:rsidR="007F61F1" w:rsidRDefault="007F61F1" w:rsidP="00747331">
            <w:pPr>
              <w:jc w:val="both"/>
              <w:rPr>
                <w:b/>
              </w:rPr>
            </w:pPr>
          </w:p>
        </w:tc>
      </w:tr>
      <w:tr w:rsidR="007F61F1" w:rsidRPr="002731E1">
        <w:tc>
          <w:tcPr>
            <w:tcW w:w="1951" w:type="dxa"/>
          </w:tcPr>
          <w:p w:rsidR="007F61F1" w:rsidRPr="002731E1" w:rsidRDefault="007F61F1" w:rsidP="007F61F1">
            <w:proofErr w:type="spellStart"/>
            <w:r w:rsidRPr="002731E1">
              <w:t>Borboleta</w:t>
            </w:r>
            <w:proofErr w:type="spellEnd"/>
          </w:p>
        </w:tc>
        <w:tc>
          <w:tcPr>
            <w:tcW w:w="851" w:type="dxa"/>
          </w:tcPr>
          <w:p w:rsidR="007F61F1" w:rsidRPr="002731E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Pr="002731E1" w:rsidRDefault="00CC1C37" w:rsidP="004D0D0C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Pr="002731E1" w:rsidRDefault="007F61F1" w:rsidP="00747331">
            <w:pPr>
              <w:jc w:val="both"/>
            </w:pPr>
          </w:p>
        </w:tc>
      </w:tr>
      <w:tr w:rsidR="007F61F1" w:rsidRPr="002731E1">
        <w:tc>
          <w:tcPr>
            <w:tcW w:w="1951" w:type="dxa"/>
          </w:tcPr>
          <w:p w:rsidR="007F61F1" w:rsidRPr="002731E1" w:rsidRDefault="007F61F1" w:rsidP="007F61F1">
            <w:r w:rsidRPr="002731E1">
              <w:t>Pedal</w:t>
            </w:r>
            <w:r>
              <w:t xml:space="preserve"> </w:t>
            </w:r>
            <w:r w:rsidRPr="002731E1">
              <w:t xml:space="preserve">do </w:t>
            </w:r>
            <w:proofErr w:type="spellStart"/>
            <w:r w:rsidRPr="002731E1">
              <w:t>acelerador</w:t>
            </w:r>
            <w:proofErr w:type="spellEnd"/>
          </w:p>
        </w:tc>
        <w:tc>
          <w:tcPr>
            <w:tcW w:w="851" w:type="dxa"/>
          </w:tcPr>
          <w:p w:rsidR="007F61F1" w:rsidRPr="002731E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Pr="002731E1" w:rsidRDefault="007F61F1" w:rsidP="00747331">
            <w:pPr>
              <w:jc w:val="both"/>
            </w:pPr>
          </w:p>
        </w:tc>
      </w:tr>
      <w:tr w:rsidR="007F61F1" w:rsidRPr="002731E1">
        <w:tc>
          <w:tcPr>
            <w:tcW w:w="1951" w:type="dxa"/>
          </w:tcPr>
          <w:p w:rsidR="007F61F1" w:rsidRPr="002731E1" w:rsidRDefault="007F61F1" w:rsidP="007F61F1">
            <w:r w:rsidRPr="002731E1">
              <w:t xml:space="preserve">Pedal do </w:t>
            </w:r>
            <w:proofErr w:type="spellStart"/>
            <w:r w:rsidRPr="002731E1">
              <w:t>travão</w:t>
            </w:r>
            <w:proofErr w:type="spellEnd"/>
          </w:p>
        </w:tc>
        <w:tc>
          <w:tcPr>
            <w:tcW w:w="851" w:type="dxa"/>
          </w:tcPr>
          <w:p w:rsidR="007F61F1" w:rsidRPr="002731E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Pr="002731E1" w:rsidRDefault="00314816" w:rsidP="004D0D0C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Pr="002731E1" w:rsidRDefault="007F61F1" w:rsidP="00747331">
            <w:pPr>
              <w:jc w:val="both"/>
            </w:pPr>
          </w:p>
        </w:tc>
      </w:tr>
      <w:tr w:rsidR="007F61F1" w:rsidRPr="002731E1">
        <w:tc>
          <w:tcPr>
            <w:tcW w:w="1951" w:type="dxa"/>
          </w:tcPr>
          <w:p w:rsidR="007F61F1" w:rsidRPr="002731E1" w:rsidRDefault="007F61F1" w:rsidP="007F61F1">
            <w:r w:rsidRPr="002731E1">
              <w:t xml:space="preserve">Pedal da </w:t>
            </w:r>
            <w:proofErr w:type="spellStart"/>
            <w:r w:rsidRPr="002731E1">
              <w:t>embraiagem</w:t>
            </w:r>
            <w:proofErr w:type="spellEnd"/>
          </w:p>
        </w:tc>
        <w:tc>
          <w:tcPr>
            <w:tcW w:w="851" w:type="dxa"/>
          </w:tcPr>
          <w:p w:rsidR="007F61F1" w:rsidRPr="002731E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Pr="002731E1" w:rsidRDefault="00314816" w:rsidP="004D0D0C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Pr="002731E1" w:rsidRDefault="007F61F1" w:rsidP="00747331">
            <w:pPr>
              <w:jc w:val="both"/>
            </w:pPr>
          </w:p>
        </w:tc>
      </w:tr>
      <w:tr w:rsidR="007F61F1" w:rsidRPr="002731E1">
        <w:tc>
          <w:tcPr>
            <w:tcW w:w="1951" w:type="dxa"/>
          </w:tcPr>
          <w:p w:rsidR="007F61F1" w:rsidRPr="002731E1" w:rsidRDefault="0074154D" w:rsidP="007F61F1">
            <w:proofErr w:type="spellStart"/>
            <w:r>
              <w:t>D</w:t>
            </w:r>
            <w:r w:rsidR="007F61F1">
              <w:t>irecção</w:t>
            </w:r>
            <w:proofErr w:type="spellEnd"/>
          </w:p>
        </w:tc>
        <w:tc>
          <w:tcPr>
            <w:tcW w:w="851" w:type="dxa"/>
          </w:tcPr>
          <w:p w:rsidR="007F61F1" w:rsidRPr="002731E1" w:rsidRDefault="00210895" w:rsidP="004D0D0C">
            <w:pPr>
              <w:jc w:val="center"/>
            </w:pPr>
            <w:r>
              <w:t>4</w:t>
            </w: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Pr="002731E1" w:rsidRDefault="0074154D" w:rsidP="004D0D0C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Pr="002731E1" w:rsidRDefault="007F61F1" w:rsidP="00747331">
            <w:pPr>
              <w:jc w:val="both"/>
            </w:pPr>
          </w:p>
        </w:tc>
      </w:tr>
      <w:tr w:rsidR="007F61F1" w:rsidRPr="002731E1">
        <w:tc>
          <w:tcPr>
            <w:tcW w:w="1951" w:type="dxa"/>
          </w:tcPr>
          <w:p w:rsidR="007F61F1" w:rsidRPr="002731E1" w:rsidRDefault="007F61F1" w:rsidP="007F61F1">
            <w:proofErr w:type="spellStart"/>
            <w:r w:rsidRPr="002731E1">
              <w:t>Travão</w:t>
            </w:r>
            <w:proofErr w:type="spellEnd"/>
            <w:r w:rsidRPr="002731E1">
              <w:t xml:space="preserve"> de </w:t>
            </w:r>
            <w:proofErr w:type="spellStart"/>
            <w:r w:rsidRPr="002731E1">
              <w:t>mão</w:t>
            </w:r>
            <w:proofErr w:type="spellEnd"/>
          </w:p>
        </w:tc>
        <w:tc>
          <w:tcPr>
            <w:tcW w:w="851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Pr="002731E1" w:rsidRDefault="00FC5C86" w:rsidP="004D0D0C">
            <w:pPr>
              <w:jc w:val="center"/>
            </w:pPr>
            <w:r>
              <w:t>3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FC5C86" w:rsidP="004D0D0C">
            <w:pPr>
              <w:jc w:val="center"/>
            </w:pPr>
            <w:r>
              <w:t>3</w:t>
            </w:r>
          </w:p>
        </w:tc>
        <w:tc>
          <w:tcPr>
            <w:tcW w:w="3128" w:type="dxa"/>
          </w:tcPr>
          <w:p w:rsidR="007F61F1" w:rsidRPr="002731E1" w:rsidRDefault="0074154D" w:rsidP="0074154D">
            <w:pPr>
              <w:jc w:val="both"/>
            </w:pPr>
            <w:r>
              <w:t xml:space="preserve">2 </w:t>
            </w:r>
            <w:proofErr w:type="spellStart"/>
            <w:r>
              <w:t>na</w:t>
            </w:r>
            <w:proofErr w:type="spellEnd"/>
            <w:r>
              <w:t xml:space="preserve"> manete+1 no </w:t>
            </w:r>
            <w:proofErr w:type="spellStart"/>
            <w:r>
              <w:t>gatilho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Pr="002731E1" w:rsidRDefault="007F61F1" w:rsidP="007F61F1">
            <w:proofErr w:type="spellStart"/>
            <w:r w:rsidRPr="002731E1">
              <w:t>Mudanças</w:t>
            </w:r>
            <w:proofErr w:type="spellEnd"/>
          </w:p>
        </w:tc>
        <w:tc>
          <w:tcPr>
            <w:tcW w:w="851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Pr="002731E1" w:rsidRDefault="00314816" w:rsidP="004D0D0C">
            <w:pPr>
              <w:jc w:val="center"/>
            </w:pPr>
            <w:r>
              <w:t>4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Pr="002731E1" w:rsidRDefault="007F61F1" w:rsidP="00747331">
            <w:pPr>
              <w:jc w:val="both"/>
            </w:pPr>
            <w:proofErr w:type="spellStart"/>
            <w:r>
              <w:t>Combinação</w:t>
            </w:r>
            <w:proofErr w:type="spellEnd"/>
            <w:r>
              <w:t xml:space="preserve"> dos </w:t>
            </w:r>
            <w:proofErr w:type="spellStart"/>
            <w:r>
              <w:t>vários</w:t>
            </w:r>
            <w:proofErr w:type="spellEnd"/>
            <w:r>
              <w:t xml:space="preserve"> </w:t>
            </w:r>
            <w:proofErr w:type="spellStart"/>
            <w:r>
              <w:t>sinais</w:t>
            </w:r>
            <w:proofErr w:type="spellEnd"/>
          </w:p>
        </w:tc>
      </w:tr>
      <w:tr w:rsidR="00314816" w:rsidRPr="002731E1">
        <w:tc>
          <w:tcPr>
            <w:tcW w:w="1951" w:type="dxa"/>
          </w:tcPr>
          <w:p w:rsidR="00314816" w:rsidRDefault="00314816" w:rsidP="007F61F1">
            <w:proofErr w:type="spellStart"/>
            <w:r>
              <w:t>Ignição</w:t>
            </w:r>
            <w:proofErr w:type="spellEnd"/>
          </w:p>
        </w:tc>
        <w:tc>
          <w:tcPr>
            <w:tcW w:w="851" w:type="dxa"/>
          </w:tcPr>
          <w:p w:rsidR="00314816" w:rsidRDefault="00314816" w:rsidP="004D0D0C">
            <w:pPr>
              <w:jc w:val="center"/>
            </w:pPr>
          </w:p>
        </w:tc>
        <w:tc>
          <w:tcPr>
            <w:tcW w:w="942" w:type="dxa"/>
          </w:tcPr>
          <w:p w:rsidR="00314816" w:rsidRPr="002731E1" w:rsidRDefault="00314816" w:rsidP="004D0D0C">
            <w:pPr>
              <w:jc w:val="center"/>
            </w:pPr>
          </w:p>
        </w:tc>
        <w:tc>
          <w:tcPr>
            <w:tcW w:w="1021" w:type="dxa"/>
          </w:tcPr>
          <w:p w:rsidR="00314816" w:rsidRDefault="00314816" w:rsidP="004D0D0C">
            <w:pPr>
              <w:jc w:val="center"/>
            </w:pPr>
          </w:p>
        </w:tc>
        <w:tc>
          <w:tcPr>
            <w:tcW w:w="1004" w:type="dxa"/>
          </w:tcPr>
          <w:p w:rsidR="00314816" w:rsidRDefault="00314816" w:rsidP="004D0D0C">
            <w:pPr>
              <w:jc w:val="center"/>
            </w:pPr>
            <w:r>
              <w:t>2</w:t>
            </w:r>
          </w:p>
        </w:tc>
        <w:tc>
          <w:tcPr>
            <w:tcW w:w="3128" w:type="dxa"/>
          </w:tcPr>
          <w:p w:rsidR="00314816" w:rsidRDefault="00314816" w:rsidP="00747331">
            <w:pPr>
              <w:jc w:val="both"/>
            </w:pPr>
          </w:p>
        </w:tc>
      </w:tr>
      <w:tr w:rsidR="007F61F1" w:rsidRPr="002731E1">
        <w:tc>
          <w:tcPr>
            <w:tcW w:w="1951" w:type="dxa"/>
          </w:tcPr>
          <w:p w:rsidR="007F61F1" w:rsidRPr="002731E1" w:rsidRDefault="007F61F1" w:rsidP="007F61F1">
            <w:proofErr w:type="spellStart"/>
            <w:r>
              <w:t>Rotações</w:t>
            </w:r>
            <w:proofErr w:type="spellEnd"/>
          </w:p>
        </w:tc>
        <w:tc>
          <w:tcPr>
            <w:tcW w:w="851" w:type="dxa"/>
          </w:tcPr>
          <w:p w:rsidR="007F61F1" w:rsidRPr="002731E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Pr="002731E1" w:rsidRDefault="007F61F1" w:rsidP="00747331">
            <w:pPr>
              <w:jc w:val="both"/>
            </w:pPr>
            <w:proofErr w:type="spellStart"/>
            <w:r>
              <w:t>Conta-rotações</w:t>
            </w:r>
            <w:proofErr w:type="spellEnd"/>
            <w:r>
              <w:t xml:space="preserve"> do </w:t>
            </w:r>
            <w:proofErr w:type="spellStart"/>
            <w:r>
              <w:t>painel</w:t>
            </w:r>
            <w:proofErr w:type="spellEnd"/>
            <w:r>
              <w:t xml:space="preserve"> [</w:t>
            </w:r>
            <w:proofErr w:type="spellStart"/>
            <w:r>
              <w:t>alternador</w:t>
            </w:r>
            <w:proofErr w:type="spellEnd"/>
            <w:r>
              <w:t>]</w:t>
            </w:r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Velocidade</w:t>
            </w:r>
            <w:proofErr w:type="spellEnd"/>
          </w:p>
        </w:tc>
        <w:tc>
          <w:tcPr>
            <w:tcW w:w="851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Pr="0088788C" w:rsidRDefault="007F61F1" w:rsidP="004D0D0C">
            <w:pPr>
              <w:jc w:val="center"/>
              <w:rPr>
                <w:sz w:val="16"/>
              </w:rPr>
            </w:pPr>
          </w:p>
        </w:tc>
        <w:tc>
          <w:tcPr>
            <w:tcW w:w="1004" w:type="dxa"/>
          </w:tcPr>
          <w:p w:rsidR="007F61F1" w:rsidRPr="0088788C" w:rsidRDefault="007F61F1" w:rsidP="004D0D0C">
            <w:pPr>
              <w:jc w:val="center"/>
              <w:rPr>
                <w:sz w:val="16"/>
              </w:rPr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r w:rsidRPr="0088788C">
              <w:rPr>
                <w:sz w:val="16"/>
              </w:rPr>
              <w:t xml:space="preserve">É </w:t>
            </w:r>
            <w:proofErr w:type="spellStart"/>
            <w:r w:rsidRPr="0088788C">
              <w:rPr>
                <w:sz w:val="16"/>
              </w:rPr>
              <w:t>provável</w:t>
            </w:r>
            <w:proofErr w:type="spellEnd"/>
            <w:r w:rsidRPr="0088788C">
              <w:rPr>
                <w:sz w:val="16"/>
              </w:rPr>
              <w:t xml:space="preserve"> </w:t>
            </w:r>
            <w:proofErr w:type="spellStart"/>
            <w:r w:rsidRPr="0088788C">
              <w:rPr>
                <w:sz w:val="16"/>
              </w:rPr>
              <w:t>que</w:t>
            </w:r>
            <w:proofErr w:type="spellEnd"/>
            <w:r w:rsidRPr="0088788C">
              <w:rPr>
                <w:sz w:val="16"/>
              </w:rPr>
              <w:t xml:space="preserve"> </w:t>
            </w:r>
            <w:proofErr w:type="spellStart"/>
            <w:r w:rsidRPr="0088788C">
              <w:rPr>
                <w:sz w:val="16"/>
              </w:rPr>
              <w:t>seja</w:t>
            </w:r>
            <w:proofErr w:type="spellEnd"/>
            <w:r w:rsidRPr="0088788C">
              <w:rPr>
                <w:sz w:val="16"/>
              </w:rPr>
              <w:t xml:space="preserve"> </w:t>
            </w:r>
            <w:proofErr w:type="spellStart"/>
            <w:r w:rsidRPr="0088788C">
              <w:rPr>
                <w:sz w:val="16"/>
              </w:rPr>
              <w:t>mecânico</w:t>
            </w:r>
            <w:proofErr w:type="spellEnd"/>
            <w:r w:rsidRPr="0088788C">
              <w:rPr>
                <w:sz w:val="16"/>
              </w:rPr>
              <w:t xml:space="preserve"> o </w:t>
            </w:r>
            <w:proofErr w:type="spellStart"/>
            <w:r w:rsidRPr="0088788C">
              <w:rPr>
                <w:sz w:val="16"/>
              </w:rPr>
              <w:t>velocímetro</w:t>
            </w:r>
            <w:proofErr w:type="spellEnd"/>
            <w:r w:rsidRPr="0088788C">
              <w:rPr>
                <w:sz w:val="16"/>
              </w:rPr>
              <w:t xml:space="preserve"> do </w:t>
            </w:r>
            <w:proofErr w:type="spellStart"/>
            <w:r w:rsidRPr="0088788C">
              <w:rPr>
                <w:sz w:val="16"/>
              </w:rPr>
              <w:t>painel</w:t>
            </w:r>
            <w:proofErr w:type="spellEnd"/>
            <w:r w:rsidRPr="0088788C">
              <w:rPr>
                <w:sz w:val="16"/>
              </w:rPr>
              <w:t xml:space="preserve">, </w:t>
            </w:r>
            <w:proofErr w:type="spellStart"/>
            <w:r w:rsidRPr="0088788C">
              <w:rPr>
                <w:sz w:val="16"/>
              </w:rPr>
              <w:t>por</w:t>
            </w:r>
            <w:proofErr w:type="spellEnd"/>
            <w:r w:rsidRPr="0088788C">
              <w:rPr>
                <w:sz w:val="16"/>
              </w:rPr>
              <w:t xml:space="preserve"> </w:t>
            </w:r>
            <w:proofErr w:type="spellStart"/>
            <w:r w:rsidRPr="0088788C">
              <w:rPr>
                <w:sz w:val="16"/>
              </w:rPr>
              <w:t>isso</w:t>
            </w:r>
            <w:proofErr w:type="spellEnd"/>
            <w:r w:rsidRPr="0088788C">
              <w:rPr>
                <w:sz w:val="16"/>
              </w:rPr>
              <w:t xml:space="preserve"> se </w:t>
            </w:r>
            <w:proofErr w:type="spellStart"/>
            <w:r w:rsidRPr="0088788C">
              <w:rPr>
                <w:sz w:val="16"/>
              </w:rPr>
              <w:t>calhar</w:t>
            </w:r>
            <w:proofErr w:type="spellEnd"/>
            <w:r w:rsidRPr="0088788C">
              <w:rPr>
                <w:sz w:val="16"/>
              </w:rPr>
              <w:t xml:space="preserve"> </w:t>
            </w:r>
            <w:proofErr w:type="spellStart"/>
            <w:r w:rsidRPr="0088788C">
              <w:rPr>
                <w:sz w:val="16"/>
              </w:rPr>
              <w:t>mais</w:t>
            </w:r>
            <w:proofErr w:type="spellEnd"/>
            <w:r w:rsidRPr="0088788C">
              <w:rPr>
                <w:sz w:val="16"/>
              </w:rPr>
              <w:t xml:space="preserve"> vale </w:t>
            </w:r>
            <w:proofErr w:type="spellStart"/>
            <w:r w:rsidRPr="0088788C">
              <w:rPr>
                <w:sz w:val="16"/>
              </w:rPr>
              <w:t>tirar</w:t>
            </w:r>
            <w:proofErr w:type="spellEnd"/>
            <w:r w:rsidRPr="0088788C">
              <w:rPr>
                <w:sz w:val="16"/>
              </w:rPr>
              <w:t xml:space="preserve"> a </w:t>
            </w:r>
            <w:proofErr w:type="spellStart"/>
            <w:r w:rsidRPr="0088788C">
              <w:rPr>
                <w:sz w:val="16"/>
              </w:rPr>
              <w:t>velocidade</w:t>
            </w:r>
            <w:proofErr w:type="spellEnd"/>
            <w:r w:rsidRPr="0088788C">
              <w:rPr>
                <w:sz w:val="16"/>
              </w:rPr>
              <w:t xml:space="preserve"> do GPS</w:t>
            </w:r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Nível</w:t>
            </w:r>
            <w:proofErr w:type="spellEnd"/>
            <w:r>
              <w:t xml:space="preserve"> do </w:t>
            </w:r>
            <w:proofErr w:type="spellStart"/>
            <w:r>
              <w:t>Combustível</w:t>
            </w:r>
            <w:proofErr w:type="spellEnd"/>
          </w:p>
        </w:tc>
        <w:tc>
          <w:tcPr>
            <w:tcW w:w="851" w:type="dxa"/>
          </w:tcPr>
          <w:p w:rsidR="007F61F1" w:rsidRPr="002731E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proofErr w:type="spellStart"/>
            <w:r>
              <w:t>Painel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Temperatura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proofErr w:type="spellStart"/>
            <w:r>
              <w:t>Painel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Máximos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proofErr w:type="spellStart"/>
            <w:r>
              <w:t>Painel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r>
              <w:t>Airbag</w:t>
            </w:r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Pr="002731E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proofErr w:type="spellStart"/>
            <w:r>
              <w:t>Painel</w:t>
            </w:r>
            <w:proofErr w:type="spellEnd"/>
            <w:r>
              <w:t xml:space="preserve"> </w:t>
            </w:r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r>
              <w:t xml:space="preserve">Luz de </w:t>
            </w:r>
            <w:proofErr w:type="spellStart"/>
            <w:r>
              <w:t>ignição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1021" w:type="dxa"/>
          </w:tcPr>
          <w:p w:rsidR="007F61F1" w:rsidRPr="00551A2A" w:rsidRDefault="007F61F1" w:rsidP="004D0D0C">
            <w:pPr>
              <w:jc w:val="center"/>
              <w:rPr>
                <w:sz w:val="16"/>
              </w:rPr>
            </w:pPr>
          </w:p>
        </w:tc>
        <w:tc>
          <w:tcPr>
            <w:tcW w:w="1004" w:type="dxa"/>
          </w:tcPr>
          <w:p w:rsidR="007F61F1" w:rsidRPr="00551A2A" w:rsidRDefault="007F61F1" w:rsidP="004D0D0C">
            <w:pPr>
              <w:jc w:val="center"/>
              <w:rPr>
                <w:sz w:val="16"/>
              </w:rPr>
            </w:pPr>
          </w:p>
        </w:tc>
        <w:tc>
          <w:tcPr>
            <w:tcW w:w="3128" w:type="dxa"/>
          </w:tcPr>
          <w:p w:rsidR="007F61F1" w:rsidRPr="00551A2A" w:rsidRDefault="007F61F1" w:rsidP="00747331">
            <w:pPr>
              <w:jc w:val="both"/>
              <w:rPr>
                <w:sz w:val="16"/>
              </w:rPr>
            </w:pPr>
            <w:proofErr w:type="spellStart"/>
            <w:r w:rsidRPr="00551A2A">
              <w:rPr>
                <w:sz w:val="16"/>
              </w:rPr>
              <w:t>Liga</w:t>
            </w:r>
            <w:proofErr w:type="spellEnd"/>
            <w:r w:rsidRPr="00551A2A">
              <w:rPr>
                <w:sz w:val="16"/>
              </w:rPr>
              <w:t xml:space="preserve"> </w:t>
            </w:r>
            <w:proofErr w:type="spellStart"/>
            <w:r w:rsidRPr="00551A2A">
              <w:rPr>
                <w:sz w:val="16"/>
              </w:rPr>
              <w:t>quando</w:t>
            </w:r>
            <w:proofErr w:type="spellEnd"/>
            <w:r w:rsidRPr="00551A2A">
              <w:rPr>
                <w:sz w:val="16"/>
              </w:rPr>
              <w:t xml:space="preserve"> se </w:t>
            </w:r>
            <w:proofErr w:type="spellStart"/>
            <w:r w:rsidRPr="00551A2A">
              <w:rPr>
                <w:sz w:val="16"/>
              </w:rPr>
              <w:t>liga</w:t>
            </w:r>
            <w:proofErr w:type="spellEnd"/>
            <w:r w:rsidRPr="00551A2A">
              <w:rPr>
                <w:sz w:val="16"/>
              </w:rPr>
              <w:t xml:space="preserve"> a </w:t>
            </w:r>
            <w:proofErr w:type="spellStart"/>
            <w:r w:rsidRPr="00551A2A">
              <w:rPr>
                <w:sz w:val="16"/>
              </w:rPr>
              <w:t>ignição</w:t>
            </w:r>
            <w:proofErr w:type="spellEnd"/>
            <w:r w:rsidRPr="00551A2A">
              <w:rPr>
                <w:sz w:val="16"/>
              </w:rPr>
              <w:t xml:space="preserve"> e </w:t>
            </w:r>
            <w:proofErr w:type="spellStart"/>
            <w:r w:rsidRPr="00551A2A">
              <w:rPr>
                <w:sz w:val="16"/>
              </w:rPr>
              <w:t>desliga</w:t>
            </w:r>
            <w:proofErr w:type="spellEnd"/>
            <w:r w:rsidRPr="00551A2A">
              <w:rPr>
                <w:sz w:val="16"/>
              </w:rPr>
              <w:t xml:space="preserve"> </w:t>
            </w:r>
            <w:proofErr w:type="spellStart"/>
            <w:r w:rsidRPr="00551A2A">
              <w:rPr>
                <w:sz w:val="16"/>
              </w:rPr>
              <w:t>quando</w:t>
            </w:r>
            <w:proofErr w:type="spellEnd"/>
            <w:r w:rsidRPr="00551A2A">
              <w:rPr>
                <w:sz w:val="16"/>
              </w:rPr>
              <w:t xml:space="preserve"> motor </w:t>
            </w:r>
            <w:proofErr w:type="spellStart"/>
            <w:r w:rsidRPr="00551A2A">
              <w:rPr>
                <w:sz w:val="16"/>
              </w:rPr>
              <w:t>começa</w:t>
            </w:r>
            <w:proofErr w:type="spellEnd"/>
            <w:r w:rsidRPr="00551A2A">
              <w:rPr>
                <w:sz w:val="16"/>
              </w:rPr>
              <w:t xml:space="preserve"> a </w:t>
            </w:r>
            <w:proofErr w:type="spellStart"/>
            <w:r w:rsidRPr="00551A2A">
              <w:rPr>
                <w:sz w:val="16"/>
              </w:rPr>
              <w:t>trabalhar</w:t>
            </w:r>
            <w:proofErr w:type="spellEnd"/>
            <w:r w:rsidRPr="00551A2A">
              <w:rPr>
                <w:sz w:val="16"/>
              </w:rPr>
              <w:t xml:space="preserve">, se </w:t>
            </w:r>
            <w:proofErr w:type="spellStart"/>
            <w:r w:rsidRPr="00551A2A">
              <w:rPr>
                <w:sz w:val="16"/>
              </w:rPr>
              <w:t>ligar</w:t>
            </w:r>
            <w:proofErr w:type="spellEnd"/>
            <w:r w:rsidRPr="00551A2A">
              <w:rPr>
                <w:sz w:val="16"/>
              </w:rPr>
              <w:t xml:space="preserve"> </w:t>
            </w:r>
            <w:proofErr w:type="spellStart"/>
            <w:r w:rsidRPr="00551A2A">
              <w:rPr>
                <w:sz w:val="16"/>
              </w:rPr>
              <w:t>em</w:t>
            </w:r>
            <w:proofErr w:type="spellEnd"/>
            <w:r w:rsidRPr="00551A2A">
              <w:rPr>
                <w:sz w:val="16"/>
              </w:rPr>
              <w:t xml:space="preserve"> </w:t>
            </w:r>
            <w:proofErr w:type="spellStart"/>
            <w:r w:rsidRPr="00551A2A">
              <w:rPr>
                <w:sz w:val="16"/>
              </w:rPr>
              <w:t>andamento</w:t>
            </w:r>
            <w:proofErr w:type="spellEnd"/>
            <w:r w:rsidRPr="00551A2A">
              <w:rPr>
                <w:sz w:val="16"/>
              </w:rPr>
              <w:t xml:space="preserve"> é </w:t>
            </w:r>
            <w:proofErr w:type="spellStart"/>
            <w:r w:rsidRPr="00551A2A">
              <w:rPr>
                <w:sz w:val="16"/>
              </w:rPr>
              <w:t>porque</w:t>
            </w:r>
            <w:proofErr w:type="spellEnd"/>
            <w:r w:rsidRPr="00551A2A">
              <w:rPr>
                <w:sz w:val="16"/>
              </w:rPr>
              <w:t xml:space="preserve"> </w:t>
            </w:r>
            <w:proofErr w:type="spellStart"/>
            <w:r w:rsidRPr="00551A2A">
              <w:rPr>
                <w:sz w:val="16"/>
              </w:rPr>
              <w:t>há</w:t>
            </w:r>
            <w:proofErr w:type="spellEnd"/>
            <w:r w:rsidRPr="00551A2A">
              <w:rPr>
                <w:sz w:val="16"/>
              </w:rPr>
              <w:t xml:space="preserve"> </w:t>
            </w:r>
            <w:proofErr w:type="spellStart"/>
            <w:r w:rsidRPr="00551A2A">
              <w:rPr>
                <w:sz w:val="16"/>
              </w:rPr>
              <w:t>problemas</w:t>
            </w:r>
            <w:proofErr w:type="spellEnd"/>
            <w:r w:rsidRPr="00551A2A">
              <w:rPr>
                <w:sz w:val="16"/>
              </w:rPr>
              <w:t>)</w:t>
            </w:r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Óleo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B61A28">
            <w:pPr>
              <w:jc w:val="both"/>
            </w:pPr>
            <w:proofErr w:type="spellStart"/>
            <w:r>
              <w:t>Painel</w:t>
            </w:r>
            <w:proofErr w:type="spellEnd"/>
            <w:r>
              <w:t xml:space="preserve"> (</w:t>
            </w:r>
            <w:proofErr w:type="spellStart"/>
            <w:r>
              <w:t>falta</w:t>
            </w:r>
            <w:proofErr w:type="spellEnd"/>
            <w:r>
              <w:t xml:space="preserve"> de </w:t>
            </w:r>
            <w:proofErr w:type="spellStart"/>
            <w:r>
              <w:t>óleo</w:t>
            </w:r>
            <w:proofErr w:type="spellEnd"/>
            <w:r>
              <w:t>)</w:t>
            </w:r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Portas</w:t>
            </w:r>
            <w:proofErr w:type="spellEnd"/>
            <w:r>
              <w:t xml:space="preserve"> </w:t>
            </w:r>
            <w:proofErr w:type="spellStart"/>
            <w:r>
              <w:t>dianteiras</w:t>
            </w:r>
            <w:proofErr w:type="spellEnd"/>
            <w:r>
              <w:t xml:space="preserve"> </w:t>
            </w:r>
            <w:proofErr w:type="spellStart"/>
            <w:r>
              <w:t>abertas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  <w:r>
              <w:t>2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r>
              <w:t xml:space="preserve">Luz </w:t>
            </w:r>
            <w:proofErr w:type="spellStart"/>
            <w:r>
              <w:t>dianteira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Porta</w:t>
            </w:r>
            <w:proofErr w:type="spellEnd"/>
            <w:r>
              <w:t xml:space="preserve"> da mala </w:t>
            </w:r>
            <w:proofErr w:type="spellStart"/>
            <w:r>
              <w:t>aberta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r>
              <w:t xml:space="preserve">Luz </w:t>
            </w:r>
            <w:proofErr w:type="spellStart"/>
            <w:r>
              <w:t>traseira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Médios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proofErr w:type="spellStart"/>
            <w:r>
              <w:t>Não</w:t>
            </w:r>
            <w:proofErr w:type="spellEnd"/>
            <w:r>
              <w:t xml:space="preserve"> tem </w:t>
            </w:r>
            <w:proofErr w:type="spellStart"/>
            <w:r>
              <w:t>informação</w:t>
            </w:r>
            <w:proofErr w:type="spellEnd"/>
            <w:r>
              <w:t xml:space="preserve"> do </w:t>
            </w:r>
            <w:proofErr w:type="spellStart"/>
            <w:r>
              <w:t>painel</w:t>
            </w:r>
            <w:proofErr w:type="spellEnd"/>
            <w:r>
              <w:t xml:space="preserve">, mas </w:t>
            </w:r>
            <w:proofErr w:type="spellStart"/>
            <w:r>
              <w:t>pode</w:t>
            </w:r>
            <w:proofErr w:type="spellEnd"/>
            <w:r>
              <w:t xml:space="preserve"> </w:t>
            </w:r>
            <w:proofErr w:type="spellStart"/>
            <w:r>
              <w:t>ser</w:t>
            </w:r>
            <w:proofErr w:type="spellEnd"/>
            <w:r>
              <w:t xml:space="preserve"> </w:t>
            </w:r>
            <w:proofErr w:type="spellStart"/>
            <w:r>
              <w:t>obtido</w:t>
            </w:r>
            <w:proofErr w:type="spellEnd"/>
            <w:r>
              <w:t xml:space="preserve"> </w:t>
            </w:r>
            <w:proofErr w:type="spellStart"/>
            <w:r>
              <w:t>junto</w:t>
            </w:r>
            <w:proofErr w:type="spellEnd"/>
            <w:r>
              <w:t xml:space="preserve"> do </w:t>
            </w:r>
            <w:proofErr w:type="spellStart"/>
            <w:r>
              <w:t>interruptor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Travão</w:t>
            </w:r>
            <w:proofErr w:type="spellEnd"/>
            <w:r>
              <w:t xml:space="preserve"> de </w:t>
            </w:r>
            <w:proofErr w:type="spellStart"/>
            <w:r>
              <w:t>mão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proofErr w:type="spellStart"/>
            <w:r>
              <w:t>Painel</w:t>
            </w:r>
            <w:proofErr w:type="spellEnd"/>
            <w:r>
              <w:t xml:space="preserve"> (</w:t>
            </w:r>
            <w:proofErr w:type="spellStart"/>
            <w:r>
              <w:t>pode</w:t>
            </w:r>
            <w:proofErr w:type="spellEnd"/>
            <w:r>
              <w:t xml:space="preserve"> </w:t>
            </w:r>
            <w:proofErr w:type="spellStart"/>
            <w:r>
              <w:t>servir</w:t>
            </w:r>
            <w:proofErr w:type="spellEnd"/>
            <w:r>
              <w:t xml:space="preserve">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complementar</w:t>
            </w:r>
            <w:proofErr w:type="spellEnd"/>
            <w:r>
              <w:t xml:space="preserve"> o sensor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ser</w:t>
            </w:r>
            <w:proofErr w:type="spellEnd"/>
            <w:r>
              <w:t xml:space="preserve"> </w:t>
            </w:r>
            <w:proofErr w:type="spellStart"/>
            <w:r>
              <w:t>implementado</w:t>
            </w:r>
            <w:proofErr w:type="spellEnd"/>
            <w:r>
              <w:t>)</w:t>
            </w:r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Tensão</w:t>
            </w:r>
            <w:proofErr w:type="spellEnd"/>
            <w:r>
              <w:t xml:space="preserve"> da </w:t>
            </w:r>
            <w:proofErr w:type="spellStart"/>
            <w:r>
              <w:t>bateria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  <w:r>
              <w:t>1</w:t>
            </w: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r>
              <w:t xml:space="preserve">Divisor </w:t>
            </w:r>
            <w:proofErr w:type="spellStart"/>
            <w:r>
              <w:t>resistivo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Piscas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  <w:r>
              <w:t>2</w:t>
            </w:r>
          </w:p>
        </w:tc>
        <w:tc>
          <w:tcPr>
            <w:tcW w:w="1021" w:type="dxa"/>
          </w:tcPr>
          <w:p w:rsidR="007F61F1" w:rsidRPr="00490AEC" w:rsidRDefault="007F61F1" w:rsidP="004D0D0C">
            <w:pPr>
              <w:jc w:val="center"/>
              <w:rPr>
                <w:sz w:val="18"/>
              </w:rPr>
            </w:pPr>
          </w:p>
        </w:tc>
        <w:tc>
          <w:tcPr>
            <w:tcW w:w="1004" w:type="dxa"/>
          </w:tcPr>
          <w:p w:rsidR="007F61F1" w:rsidRPr="00490AEC" w:rsidRDefault="007F61F1" w:rsidP="004D0D0C">
            <w:pPr>
              <w:jc w:val="center"/>
              <w:rPr>
                <w:sz w:val="18"/>
              </w:rPr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r w:rsidRPr="00490AEC">
              <w:rPr>
                <w:sz w:val="18"/>
              </w:rPr>
              <w:t xml:space="preserve">A </w:t>
            </w:r>
            <w:proofErr w:type="spellStart"/>
            <w:r w:rsidRPr="00490AEC">
              <w:rPr>
                <w:sz w:val="18"/>
              </w:rPr>
              <w:t>informação</w:t>
            </w:r>
            <w:proofErr w:type="spellEnd"/>
            <w:r w:rsidRPr="00490AEC">
              <w:rPr>
                <w:sz w:val="18"/>
              </w:rPr>
              <w:t xml:space="preserve"> do </w:t>
            </w:r>
            <w:proofErr w:type="spellStart"/>
            <w:r w:rsidRPr="00490AEC">
              <w:rPr>
                <w:sz w:val="18"/>
              </w:rPr>
              <w:t>painel</w:t>
            </w:r>
            <w:proofErr w:type="spellEnd"/>
            <w:r w:rsidRPr="00490AEC">
              <w:rPr>
                <w:sz w:val="18"/>
              </w:rPr>
              <w:t xml:space="preserve"> </w:t>
            </w:r>
            <w:proofErr w:type="spellStart"/>
            <w:r w:rsidRPr="00490AEC">
              <w:rPr>
                <w:sz w:val="18"/>
              </w:rPr>
              <w:t>não</w:t>
            </w:r>
            <w:proofErr w:type="spellEnd"/>
            <w:r w:rsidRPr="00490AEC">
              <w:rPr>
                <w:sz w:val="18"/>
              </w:rPr>
              <w:t xml:space="preserve"> </w:t>
            </w:r>
            <w:proofErr w:type="spellStart"/>
            <w:r w:rsidRPr="00490AEC">
              <w:rPr>
                <w:sz w:val="18"/>
              </w:rPr>
              <w:t>permite</w:t>
            </w:r>
            <w:proofErr w:type="spellEnd"/>
            <w:r w:rsidRPr="00490AEC">
              <w:rPr>
                <w:sz w:val="18"/>
              </w:rPr>
              <w:t xml:space="preserve"> saber </w:t>
            </w:r>
            <w:proofErr w:type="spellStart"/>
            <w:r w:rsidRPr="00490AEC">
              <w:rPr>
                <w:sz w:val="18"/>
              </w:rPr>
              <w:t>qual</w:t>
            </w:r>
            <w:proofErr w:type="spellEnd"/>
            <w:r w:rsidRPr="00490AEC">
              <w:rPr>
                <w:sz w:val="18"/>
              </w:rPr>
              <w:t xml:space="preserve"> dos </w:t>
            </w:r>
            <w:proofErr w:type="spellStart"/>
            <w:r w:rsidRPr="00490AEC">
              <w:rPr>
                <w:sz w:val="18"/>
              </w:rPr>
              <w:t>piscas</w:t>
            </w:r>
            <w:proofErr w:type="spellEnd"/>
            <w:r w:rsidRPr="00490AEC">
              <w:rPr>
                <w:sz w:val="18"/>
              </w:rPr>
              <w:t xml:space="preserve"> </w:t>
            </w:r>
            <w:proofErr w:type="spellStart"/>
            <w:r w:rsidRPr="00490AEC">
              <w:rPr>
                <w:sz w:val="18"/>
              </w:rPr>
              <w:t>está</w:t>
            </w:r>
            <w:proofErr w:type="spellEnd"/>
            <w:r w:rsidRPr="00490AEC">
              <w:rPr>
                <w:sz w:val="18"/>
              </w:rPr>
              <w:t xml:space="preserve"> </w:t>
            </w:r>
            <w:proofErr w:type="spellStart"/>
            <w:r w:rsidRPr="00490AEC">
              <w:rPr>
                <w:sz w:val="18"/>
              </w:rPr>
              <w:t>ligado</w:t>
            </w:r>
            <w:proofErr w:type="spellEnd"/>
            <w:r w:rsidRPr="00490AEC">
              <w:rPr>
                <w:sz w:val="18"/>
              </w:rPr>
              <w:t xml:space="preserve">, mas </w:t>
            </w:r>
            <w:proofErr w:type="spellStart"/>
            <w:r w:rsidRPr="00490AEC">
              <w:rPr>
                <w:sz w:val="18"/>
              </w:rPr>
              <w:t>devemos</w:t>
            </w:r>
            <w:proofErr w:type="spellEnd"/>
            <w:r w:rsidRPr="00490AEC">
              <w:rPr>
                <w:sz w:val="18"/>
              </w:rPr>
              <w:t xml:space="preserve"> </w:t>
            </w:r>
            <w:proofErr w:type="spellStart"/>
            <w:r w:rsidRPr="00490AEC">
              <w:rPr>
                <w:sz w:val="18"/>
              </w:rPr>
              <w:t>poder</w:t>
            </w:r>
            <w:proofErr w:type="spellEnd"/>
            <w:r w:rsidRPr="00490AEC">
              <w:rPr>
                <w:sz w:val="18"/>
              </w:rPr>
              <w:t xml:space="preserve"> </w:t>
            </w:r>
            <w:proofErr w:type="spellStart"/>
            <w:r w:rsidRPr="00490AEC">
              <w:rPr>
                <w:sz w:val="18"/>
              </w:rPr>
              <w:t>tirar</w:t>
            </w:r>
            <w:proofErr w:type="spellEnd"/>
            <w:r w:rsidRPr="00490AEC">
              <w:rPr>
                <w:sz w:val="18"/>
              </w:rPr>
              <w:t xml:space="preserve"> a </w:t>
            </w:r>
            <w:proofErr w:type="spellStart"/>
            <w:r w:rsidRPr="00490AEC">
              <w:rPr>
                <w:sz w:val="18"/>
              </w:rPr>
              <w:t>informação</w:t>
            </w:r>
            <w:proofErr w:type="spellEnd"/>
            <w:r w:rsidRPr="00490AEC">
              <w:rPr>
                <w:sz w:val="18"/>
              </w:rPr>
              <w:t xml:space="preserve"> </w:t>
            </w:r>
            <w:proofErr w:type="spellStart"/>
            <w:r w:rsidRPr="00490AEC">
              <w:rPr>
                <w:sz w:val="18"/>
              </w:rPr>
              <w:t>junto</w:t>
            </w:r>
            <w:proofErr w:type="spellEnd"/>
            <w:r w:rsidRPr="00490AEC">
              <w:rPr>
                <w:sz w:val="18"/>
              </w:rPr>
              <w:t xml:space="preserve"> do </w:t>
            </w:r>
            <w:proofErr w:type="spellStart"/>
            <w:r w:rsidRPr="00490AEC">
              <w:rPr>
                <w:sz w:val="18"/>
              </w:rPr>
              <w:t>interruptor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Detecção</w:t>
            </w:r>
            <w:proofErr w:type="spellEnd"/>
            <w:r>
              <w:t xml:space="preserve"> de </w:t>
            </w:r>
            <w:proofErr w:type="spellStart"/>
            <w:r>
              <w:t>condutor</w:t>
            </w:r>
            <w:proofErr w:type="spellEnd"/>
            <w:r>
              <w:t xml:space="preserve"> e </w:t>
            </w:r>
            <w:proofErr w:type="spellStart"/>
            <w:r>
              <w:t>passageiros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  <w:r>
              <w:t>5</w:t>
            </w: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proofErr w:type="spellStart"/>
            <w:r>
              <w:t>Mesmos</w:t>
            </w:r>
            <w:proofErr w:type="spellEnd"/>
            <w:r>
              <w:t xml:space="preserve"> </w:t>
            </w:r>
            <w:proofErr w:type="spellStart"/>
            <w:r>
              <w:t>sensores</w:t>
            </w:r>
            <w:proofErr w:type="spellEnd"/>
            <w:r>
              <w:t xml:space="preserve"> do toque no </w:t>
            </w:r>
            <w:proofErr w:type="spellStart"/>
            <w:r>
              <w:t>volante</w:t>
            </w:r>
            <w:proofErr w:type="spellEnd"/>
          </w:p>
        </w:tc>
      </w:tr>
      <w:tr w:rsidR="007F61F1" w:rsidRPr="002731E1">
        <w:tc>
          <w:tcPr>
            <w:tcW w:w="1951" w:type="dxa"/>
          </w:tcPr>
          <w:p w:rsidR="007F61F1" w:rsidRDefault="007F61F1" w:rsidP="007F61F1">
            <w:proofErr w:type="spellStart"/>
            <w:r>
              <w:t>Detecção</w:t>
            </w:r>
            <w:proofErr w:type="spellEnd"/>
            <w:r>
              <w:t xml:space="preserve"> de </w:t>
            </w:r>
            <w:proofErr w:type="spellStart"/>
            <w:r>
              <w:t>cinto</w:t>
            </w:r>
            <w:proofErr w:type="spellEnd"/>
            <w:r>
              <w:t xml:space="preserve"> </w:t>
            </w:r>
            <w:r>
              <w:lastRenderedPageBreak/>
              <w:t xml:space="preserve">de </w:t>
            </w:r>
            <w:proofErr w:type="spellStart"/>
            <w:r>
              <w:t>segurança</w:t>
            </w:r>
            <w:proofErr w:type="spellEnd"/>
          </w:p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Default="007F61F1" w:rsidP="004D0D0C">
            <w:pPr>
              <w:jc w:val="center"/>
            </w:pPr>
            <w:r>
              <w:t>3</w:t>
            </w: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  <w:proofErr w:type="spellStart"/>
            <w:r>
              <w:t>Ao</w:t>
            </w:r>
            <w:proofErr w:type="spellEnd"/>
            <w:r>
              <w:t xml:space="preserve"> </w:t>
            </w:r>
            <w:proofErr w:type="spellStart"/>
            <w:r>
              <w:t>colocar</w:t>
            </w:r>
            <w:proofErr w:type="spellEnd"/>
            <w:r>
              <w:t xml:space="preserve"> o </w:t>
            </w:r>
            <w:proofErr w:type="spellStart"/>
            <w:r>
              <w:t>cinto</w:t>
            </w:r>
            <w:proofErr w:type="spellEnd"/>
            <w:r>
              <w:t xml:space="preserve"> </w:t>
            </w:r>
            <w:proofErr w:type="spellStart"/>
            <w:r>
              <w:t>fecha</w:t>
            </w:r>
            <w:proofErr w:type="spellEnd"/>
            <w:r>
              <w:t xml:space="preserve"> um </w:t>
            </w:r>
            <w:proofErr w:type="spellStart"/>
            <w:r>
              <w:lastRenderedPageBreak/>
              <w:t>circuito</w:t>
            </w:r>
            <w:proofErr w:type="spellEnd"/>
            <w:r>
              <w:t>.</w:t>
            </w:r>
          </w:p>
        </w:tc>
      </w:tr>
      <w:tr w:rsidR="007F61F1" w:rsidRPr="002731E1">
        <w:tc>
          <w:tcPr>
            <w:tcW w:w="1951" w:type="dxa"/>
          </w:tcPr>
          <w:p w:rsidR="007F61F1" w:rsidRDefault="007F61F1" w:rsidP="007F61F1"/>
        </w:tc>
        <w:tc>
          <w:tcPr>
            <w:tcW w:w="85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942" w:type="dxa"/>
          </w:tcPr>
          <w:p w:rsidR="007F61F1" w:rsidRPr="00FE0943" w:rsidRDefault="007F61F1" w:rsidP="004D0D0C">
            <w:pPr>
              <w:jc w:val="center"/>
            </w:pPr>
          </w:p>
        </w:tc>
        <w:tc>
          <w:tcPr>
            <w:tcW w:w="1021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1004" w:type="dxa"/>
          </w:tcPr>
          <w:p w:rsidR="007F61F1" w:rsidRDefault="007F61F1" w:rsidP="004D0D0C">
            <w:pPr>
              <w:jc w:val="center"/>
            </w:pPr>
          </w:p>
        </w:tc>
        <w:tc>
          <w:tcPr>
            <w:tcW w:w="3128" w:type="dxa"/>
          </w:tcPr>
          <w:p w:rsidR="007F61F1" w:rsidRDefault="007F61F1" w:rsidP="00747331">
            <w:pPr>
              <w:jc w:val="both"/>
            </w:pPr>
          </w:p>
        </w:tc>
      </w:tr>
      <w:tr w:rsidR="00314816" w:rsidRPr="002731E1">
        <w:tc>
          <w:tcPr>
            <w:tcW w:w="1951" w:type="dxa"/>
          </w:tcPr>
          <w:p w:rsidR="00314816" w:rsidRPr="008F3A2F" w:rsidRDefault="00314816" w:rsidP="007F61F1">
            <w:pPr>
              <w:rPr>
                <w:b/>
              </w:rPr>
            </w:pPr>
            <w:r w:rsidRPr="008F3A2F">
              <w:rPr>
                <w:b/>
              </w:rPr>
              <w:t>TOTAL</w:t>
            </w:r>
          </w:p>
        </w:tc>
        <w:tc>
          <w:tcPr>
            <w:tcW w:w="851" w:type="dxa"/>
            <w:vAlign w:val="bottom"/>
          </w:tcPr>
          <w:p w:rsidR="00314816" w:rsidRDefault="00314816" w:rsidP="0031481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15ana.</w:t>
            </w:r>
          </w:p>
        </w:tc>
        <w:tc>
          <w:tcPr>
            <w:tcW w:w="942" w:type="dxa"/>
            <w:vAlign w:val="bottom"/>
          </w:tcPr>
          <w:p w:rsidR="00314816" w:rsidRDefault="00314816" w:rsidP="008250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8250CF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dig.</w:t>
            </w:r>
          </w:p>
        </w:tc>
        <w:tc>
          <w:tcPr>
            <w:tcW w:w="1021" w:type="dxa"/>
            <w:vAlign w:val="bottom"/>
          </w:tcPr>
          <w:p w:rsidR="00314816" w:rsidRDefault="00314816" w:rsidP="0031481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3ana.</w:t>
            </w:r>
          </w:p>
        </w:tc>
        <w:tc>
          <w:tcPr>
            <w:tcW w:w="1004" w:type="dxa"/>
            <w:vAlign w:val="bottom"/>
          </w:tcPr>
          <w:p w:rsidR="00314816" w:rsidRDefault="00FC5C86" w:rsidP="0031481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314816">
              <w:rPr>
                <w:rFonts w:ascii="Calibri" w:hAnsi="Calibri" w:cs="Calibri"/>
                <w:color w:val="000000"/>
              </w:rPr>
              <w:t>dig.</w:t>
            </w:r>
          </w:p>
        </w:tc>
        <w:tc>
          <w:tcPr>
            <w:tcW w:w="3128" w:type="dxa"/>
          </w:tcPr>
          <w:p w:rsidR="00314816" w:rsidRDefault="00314816" w:rsidP="00747331">
            <w:pPr>
              <w:jc w:val="both"/>
            </w:pPr>
          </w:p>
        </w:tc>
      </w:tr>
    </w:tbl>
    <w:p w:rsidR="00581B09" w:rsidRDefault="00581B09" w:rsidP="00581B09">
      <w:pPr>
        <w:rPr>
          <w:b/>
        </w:rPr>
      </w:pPr>
    </w:p>
    <w:p w:rsidR="00581B09" w:rsidRDefault="00581B09" w:rsidP="00EC1B79">
      <w:pPr>
        <w:pStyle w:val="Cabealho2"/>
      </w:pPr>
      <w:bookmarkStart w:id="33" w:name="_Toc280658897"/>
      <w:r w:rsidRPr="00902E2B">
        <w:t>PLC</w:t>
      </w:r>
      <w:bookmarkEnd w:id="33"/>
      <w:r w:rsidRPr="00902E2B">
        <w:t xml:space="preserve"> </w:t>
      </w:r>
    </w:p>
    <w:p w:rsidR="00F67A6A" w:rsidRPr="00F67A6A" w:rsidRDefault="00F67A6A" w:rsidP="00F67A6A"/>
    <w:p w:rsidR="00F67A6A" w:rsidRPr="00F67A6A" w:rsidRDefault="00F67A6A" w:rsidP="00F67A6A">
      <w:r>
        <w:t>O PLC a utilizar é o apresentado em baixo, estão disponíveis as seguintes cartas de expansão:</w:t>
      </w:r>
    </w:p>
    <w:p w:rsidR="00581B09" w:rsidRDefault="00581B09" w:rsidP="00581B09">
      <w:pPr>
        <w:pStyle w:val="PargrafodaLista"/>
        <w:numPr>
          <w:ilvl w:val="0"/>
          <w:numId w:val="12"/>
        </w:numPr>
        <w:spacing w:after="200"/>
        <w:jc w:val="left"/>
      </w:pPr>
      <w:r w:rsidRPr="000C78BE">
        <w:rPr>
          <w:rFonts w:asciiTheme="minorHAnsi" w:hAnsiTheme="minorHAnsi"/>
          <w:sz w:val="22"/>
        </w:rPr>
        <w:t>FX2N-16MR-DS</w:t>
      </w:r>
      <w:r>
        <w:t xml:space="preserve"> (</w:t>
      </w:r>
      <w:hyperlink r:id="rId47" w:history="1">
        <w:r w:rsidRPr="00CB234C">
          <w:rPr>
            <w:rStyle w:val="Hiperligao"/>
          </w:rPr>
          <w:t>Doc.</w:t>
        </w:r>
      </w:hyperlink>
      <w:r>
        <w:t>)</w:t>
      </w:r>
    </w:p>
    <w:p w:rsidR="00581B09" w:rsidRDefault="00581B09" w:rsidP="00581B09">
      <w:pPr>
        <w:pStyle w:val="PargrafodaLista"/>
        <w:numPr>
          <w:ilvl w:val="1"/>
          <w:numId w:val="12"/>
        </w:numPr>
        <w:spacing w:after="200"/>
        <w:jc w:val="left"/>
        <w:rPr>
          <w:lang w:val="en-US"/>
        </w:rPr>
      </w:pPr>
      <w:proofErr w:type="spellStart"/>
      <w:r w:rsidRPr="000C78BE">
        <w:rPr>
          <w:rFonts w:asciiTheme="minorHAnsi" w:hAnsiTheme="minorHAnsi"/>
          <w:sz w:val="22"/>
        </w:rPr>
        <w:t>Powered</w:t>
      </w:r>
      <w:proofErr w:type="spellEnd"/>
      <w:r w:rsidRPr="000C78BE">
        <w:rPr>
          <w:rFonts w:asciiTheme="minorHAnsi" w:hAnsiTheme="minorHAnsi"/>
          <w:sz w:val="22"/>
        </w:rPr>
        <w:t xml:space="preserve"> </w:t>
      </w:r>
      <w:proofErr w:type="spellStart"/>
      <w:r w:rsidRPr="000C78BE">
        <w:rPr>
          <w:rFonts w:asciiTheme="minorHAnsi" w:hAnsiTheme="minorHAnsi"/>
          <w:sz w:val="22"/>
        </w:rPr>
        <w:t>Compact</w:t>
      </w:r>
      <w:proofErr w:type="spellEnd"/>
      <w:r w:rsidRPr="000C78BE">
        <w:rPr>
          <w:rFonts w:asciiTheme="minorHAnsi" w:hAnsiTheme="minorHAnsi"/>
          <w:sz w:val="22"/>
        </w:rPr>
        <w:t xml:space="preserve"> </w:t>
      </w:r>
      <w:proofErr w:type="spellStart"/>
      <w:r w:rsidRPr="000C78BE">
        <w:rPr>
          <w:rFonts w:asciiTheme="minorHAnsi" w:hAnsiTheme="minorHAnsi"/>
          <w:sz w:val="22"/>
        </w:rPr>
        <w:t>Extension</w:t>
      </w:r>
      <w:proofErr w:type="spellEnd"/>
      <w:r w:rsidRPr="000C78BE">
        <w:rPr>
          <w:rFonts w:asciiTheme="minorHAnsi" w:hAnsiTheme="minorHAnsi"/>
          <w:sz w:val="22"/>
        </w:rPr>
        <w:t xml:space="preserve"> </w:t>
      </w:r>
      <w:proofErr w:type="spellStart"/>
      <w:r w:rsidRPr="000C78BE">
        <w:rPr>
          <w:rFonts w:asciiTheme="minorHAnsi" w:hAnsiTheme="minorHAnsi"/>
          <w:sz w:val="22"/>
        </w:rPr>
        <w:t>Units</w:t>
      </w:r>
      <w:proofErr w:type="spellEnd"/>
      <w:r w:rsidRPr="000C78BE">
        <w:rPr>
          <w:rFonts w:asciiTheme="minorHAnsi" w:hAnsiTheme="minorHAnsi"/>
          <w:sz w:val="22"/>
        </w:rPr>
        <w:t xml:space="preserve"> [40 I/O]</w:t>
      </w:r>
      <w:r>
        <w:rPr>
          <w:lang w:val="en-US"/>
        </w:rPr>
        <w:t xml:space="preserve"> </w:t>
      </w:r>
      <w:r w:rsidRPr="004E0069">
        <w:rPr>
          <w:lang w:val="en-US"/>
        </w:rPr>
        <w:t>(</w:t>
      </w:r>
      <w:hyperlink r:id="rId48" w:history="1">
        <w:r w:rsidRPr="00F25395">
          <w:rPr>
            <w:rStyle w:val="Hiperligao"/>
            <w:lang w:val="en-US"/>
          </w:rPr>
          <w:t>Doc.</w:t>
        </w:r>
      </w:hyperlink>
      <w:r w:rsidRPr="004E0069">
        <w:rPr>
          <w:lang w:val="en-US"/>
        </w:rPr>
        <w:t>)</w:t>
      </w:r>
    </w:p>
    <w:p w:rsidR="00581B09" w:rsidRDefault="00581B09" w:rsidP="00581B09">
      <w:pPr>
        <w:pStyle w:val="PargrafodaLista"/>
        <w:numPr>
          <w:ilvl w:val="1"/>
          <w:numId w:val="12"/>
        </w:numPr>
        <w:spacing w:after="200"/>
        <w:jc w:val="left"/>
        <w:rPr>
          <w:lang w:val="en-US"/>
        </w:rPr>
      </w:pPr>
      <w:proofErr w:type="spellStart"/>
      <w:r w:rsidRPr="000C78BE">
        <w:rPr>
          <w:rFonts w:asciiTheme="minorHAnsi" w:hAnsiTheme="minorHAnsi"/>
          <w:sz w:val="22"/>
        </w:rPr>
        <w:t>Unpowered</w:t>
      </w:r>
      <w:proofErr w:type="spellEnd"/>
      <w:r w:rsidRPr="000C78BE">
        <w:rPr>
          <w:rFonts w:asciiTheme="minorHAnsi" w:hAnsiTheme="minorHAnsi"/>
          <w:sz w:val="22"/>
        </w:rPr>
        <w:t xml:space="preserve"> Modular </w:t>
      </w:r>
      <w:proofErr w:type="spellStart"/>
      <w:r w:rsidRPr="000C78BE">
        <w:rPr>
          <w:rFonts w:asciiTheme="minorHAnsi" w:hAnsiTheme="minorHAnsi"/>
          <w:sz w:val="22"/>
        </w:rPr>
        <w:t>Extension</w:t>
      </w:r>
      <w:proofErr w:type="spellEnd"/>
      <w:r w:rsidRPr="000C78BE">
        <w:rPr>
          <w:rFonts w:asciiTheme="minorHAnsi" w:hAnsiTheme="minorHAnsi"/>
          <w:sz w:val="22"/>
        </w:rPr>
        <w:t xml:space="preserve"> </w:t>
      </w:r>
      <w:proofErr w:type="spellStart"/>
      <w:r w:rsidRPr="000C78BE">
        <w:rPr>
          <w:rFonts w:asciiTheme="minorHAnsi" w:hAnsiTheme="minorHAnsi"/>
          <w:sz w:val="22"/>
        </w:rPr>
        <w:t>Blocks</w:t>
      </w:r>
      <w:proofErr w:type="spellEnd"/>
      <w:r w:rsidRPr="000C78BE">
        <w:rPr>
          <w:rFonts w:asciiTheme="minorHAnsi" w:hAnsiTheme="minorHAnsi"/>
          <w:sz w:val="22"/>
        </w:rPr>
        <w:t xml:space="preserve"> [8/16 I/O]</w:t>
      </w:r>
      <w:r>
        <w:rPr>
          <w:lang w:val="en-US"/>
        </w:rPr>
        <w:t xml:space="preserve"> (</w:t>
      </w:r>
      <w:hyperlink r:id="rId49" w:history="1">
        <w:r w:rsidRPr="00F25395">
          <w:rPr>
            <w:rStyle w:val="Hiperligao"/>
            <w:lang w:val="en-US"/>
          </w:rPr>
          <w:t>Doc.</w:t>
        </w:r>
      </w:hyperlink>
      <w:r>
        <w:rPr>
          <w:lang w:val="en-US"/>
        </w:rPr>
        <w:t>)</w:t>
      </w:r>
    </w:p>
    <w:p w:rsidR="00F434A2" w:rsidRDefault="00F434A2" w:rsidP="00F434A2">
      <w:pPr>
        <w:pStyle w:val="Cabealho2"/>
      </w:pPr>
    </w:p>
    <w:p w:rsidR="00DF2F78" w:rsidRDefault="00DF2F78" w:rsidP="00F434A2">
      <w:pPr>
        <w:pStyle w:val="Cabealho2"/>
      </w:pPr>
      <w:bookmarkStart w:id="34" w:name="_Toc280658898"/>
      <w:r w:rsidRPr="00DF2F78">
        <w:t>Componentes a adquirir</w:t>
      </w:r>
      <w:bookmarkEnd w:id="34"/>
    </w:p>
    <w:p w:rsidR="00F434A2" w:rsidRPr="00F434A2" w:rsidRDefault="00F434A2" w:rsidP="00F434A2"/>
    <w:p w:rsidR="00DF2F78" w:rsidRPr="00DF2F78" w:rsidRDefault="00DF2F78" w:rsidP="00581B09">
      <w:r w:rsidRPr="00DF2F78">
        <w:t xml:space="preserve">Pretende-se aqui </w:t>
      </w:r>
      <w:r>
        <w:t>nesta secção fazer uma lista com os materiais a adquirir. Apesar de não ser a lista final (algumas soluções ainda não estão totalmente definidas) pretende facilitar a consulta dos componentes.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441"/>
        <w:gridCol w:w="1861"/>
        <w:gridCol w:w="1838"/>
        <w:gridCol w:w="1580"/>
      </w:tblGrid>
      <w:tr w:rsidR="00DF2F78" w:rsidRPr="00EE2EFE">
        <w:tc>
          <w:tcPr>
            <w:tcW w:w="3441" w:type="dxa"/>
          </w:tcPr>
          <w:p w:rsidR="00DF2F78" w:rsidRPr="00EE2EFE" w:rsidRDefault="00DF2F78" w:rsidP="00DF2F78">
            <w:pPr>
              <w:jc w:val="center"/>
              <w:rPr>
                <w:b/>
                <w:sz w:val="28"/>
              </w:rPr>
            </w:pPr>
            <w:proofErr w:type="spellStart"/>
            <w:r w:rsidRPr="00EE2EFE">
              <w:rPr>
                <w:b/>
                <w:sz w:val="28"/>
              </w:rPr>
              <w:t>Componente</w:t>
            </w:r>
            <w:proofErr w:type="spellEnd"/>
          </w:p>
        </w:tc>
        <w:tc>
          <w:tcPr>
            <w:tcW w:w="1861" w:type="dxa"/>
          </w:tcPr>
          <w:p w:rsidR="00DF2F78" w:rsidRPr="00EE2EFE" w:rsidRDefault="00DF2F78" w:rsidP="00DF2F78">
            <w:pPr>
              <w:jc w:val="center"/>
              <w:rPr>
                <w:b/>
                <w:sz w:val="28"/>
              </w:rPr>
            </w:pPr>
            <w:proofErr w:type="spellStart"/>
            <w:r w:rsidRPr="00EE2EFE">
              <w:rPr>
                <w:b/>
                <w:sz w:val="28"/>
              </w:rPr>
              <w:t>Fornecedor</w:t>
            </w:r>
            <w:proofErr w:type="spellEnd"/>
          </w:p>
        </w:tc>
        <w:tc>
          <w:tcPr>
            <w:tcW w:w="1838" w:type="dxa"/>
          </w:tcPr>
          <w:p w:rsidR="00DF2F78" w:rsidRPr="00EE2EFE" w:rsidRDefault="00DF2F78" w:rsidP="00DF2F78">
            <w:pPr>
              <w:jc w:val="center"/>
              <w:rPr>
                <w:b/>
                <w:sz w:val="28"/>
              </w:rPr>
            </w:pPr>
            <w:proofErr w:type="spellStart"/>
            <w:r w:rsidRPr="00EE2EFE">
              <w:rPr>
                <w:b/>
                <w:sz w:val="28"/>
              </w:rPr>
              <w:t>Quantidade</w:t>
            </w:r>
            <w:proofErr w:type="spellEnd"/>
          </w:p>
        </w:tc>
        <w:tc>
          <w:tcPr>
            <w:tcW w:w="1580" w:type="dxa"/>
          </w:tcPr>
          <w:p w:rsidR="00DF2F78" w:rsidRPr="00EE2EFE" w:rsidRDefault="00DF2F78" w:rsidP="00DF2F78">
            <w:pPr>
              <w:jc w:val="center"/>
              <w:rPr>
                <w:b/>
                <w:sz w:val="28"/>
              </w:rPr>
            </w:pPr>
            <w:proofErr w:type="spellStart"/>
            <w:r w:rsidRPr="00EE2EFE">
              <w:rPr>
                <w:b/>
                <w:sz w:val="28"/>
              </w:rPr>
              <w:t>Preço</w:t>
            </w:r>
            <w:proofErr w:type="spellEnd"/>
            <w:r w:rsidRPr="00EE2EFE">
              <w:rPr>
                <w:b/>
                <w:sz w:val="28"/>
              </w:rPr>
              <w:t xml:space="preserve"> </w:t>
            </w:r>
            <w:proofErr w:type="spellStart"/>
            <w:r w:rsidRPr="00EE2EFE">
              <w:rPr>
                <w:b/>
                <w:sz w:val="28"/>
              </w:rPr>
              <w:t>unitário</w:t>
            </w:r>
            <w:proofErr w:type="spellEnd"/>
          </w:p>
        </w:tc>
      </w:tr>
      <w:tr w:rsidR="00DF2F78" w:rsidRPr="00F3680B">
        <w:tc>
          <w:tcPr>
            <w:tcW w:w="8720" w:type="dxa"/>
            <w:gridSpan w:val="4"/>
            <w:shd w:val="clear" w:color="auto" w:fill="D9D9D9" w:themeFill="background1" w:themeFillShade="D9"/>
          </w:tcPr>
          <w:p w:rsidR="00DF2F78" w:rsidRPr="00F3680B" w:rsidRDefault="00EE2EFE" w:rsidP="00581B09">
            <w:pPr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Travão</w:t>
            </w:r>
            <w:proofErr w:type="spellEnd"/>
            <w:r w:rsidRPr="00F3680B">
              <w:rPr>
                <w:rFonts w:cstheme="minorHAnsi"/>
              </w:rPr>
              <w:t xml:space="preserve"> e </w:t>
            </w:r>
            <w:proofErr w:type="spellStart"/>
            <w:r w:rsidRPr="00F3680B">
              <w:rPr>
                <w:rFonts w:cstheme="minorHAnsi"/>
              </w:rPr>
              <w:t>Embraiagem</w:t>
            </w:r>
            <w:proofErr w:type="spellEnd"/>
          </w:p>
        </w:tc>
      </w:tr>
      <w:tr w:rsidR="00EE2EFE" w:rsidRPr="00F3680B">
        <w:tc>
          <w:tcPr>
            <w:tcW w:w="3441" w:type="dxa"/>
            <w:vAlign w:val="center"/>
          </w:tcPr>
          <w:p w:rsidR="00EE2EFE" w:rsidRPr="00F3680B" w:rsidRDefault="00624D3D" w:rsidP="006C626C">
            <w:pPr>
              <w:jc w:val="center"/>
              <w:rPr>
                <w:rFonts w:cstheme="minorHAnsi"/>
              </w:rPr>
            </w:pPr>
            <w:r>
              <w:t>7/8" Linear Pot, 1Turn, Flat End, 1K</w:t>
            </w:r>
          </w:p>
        </w:tc>
        <w:tc>
          <w:tcPr>
            <w:tcW w:w="1861" w:type="dxa"/>
            <w:vAlign w:val="center"/>
          </w:tcPr>
          <w:p w:rsidR="00EE2EFE" w:rsidRPr="00F3680B" w:rsidRDefault="00624D3D" w:rsidP="006C626C">
            <w:pPr>
              <w:jc w:val="center"/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Rs</w:t>
            </w:r>
            <w:proofErr w:type="spellEnd"/>
            <w:r w:rsidRPr="00F3680B">
              <w:rPr>
                <w:rFonts w:cstheme="minorHAnsi"/>
              </w:rPr>
              <w:t xml:space="preserve"> Components</w:t>
            </w:r>
          </w:p>
        </w:tc>
        <w:tc>
          <w:tcPr>
            <w:tcW w:w="1838" w:type="dxa"/>
            <w:vAlign w:val="center"/>
          </w:tcPr>
          <w:p w:rsidR="00EE2EFE" w:rsidRPr="00F3680B" w:rsidRDefault="00EE2EFE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2</w:t>
            </w:r>
          </w:p>
        </w:tc>
        <w:tc>
          <w:tcPr>
            <w:tcW w:w="1580" w:type="dxa"/>
            <w:vAlign w:val="center"/>
          </w:tcPr>
          <w:p w:rsidR="00EE2EFE" w:rsidRPr="00F3680B" w:rsidRDefault="00624D3D" w:rsidP="006C626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13.07</w:t>
            </w:r>
            <w:r w:rsidR="00EE2EFE" w:rsidRPr="00F3680B">
              <w:rPr>
                <w:rFonts w:cstheme="minorHAnsi"/>
              </w:rPr>
              <w:t>€</w:t>
            </w:r>
          </w:p>
        </w:tc>
      </w:tr>
      <w:tr w:rsidR="00305839" w:rsidRPr="00F3680B">
        <w:tc>
          <w:tcPr>
            <w:tcW w:w="8720" w:type="dxa"/>
            <w:gridSpan w:val="4"/>
            <w:shd w:val="clear" w:color="auto" w:fill="D9D9D9" w:themeFill="background1" w:themeFillShade="D9"/>
          </w:tcPr>
          <w:p w:rsidR="00305839" w:rsidRPr="00F3680B" w:rsidRDefault="00305839" w:rsidP="00581B09">
            <w:pPr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Travão</w:t>
            </w:r>
            <w:proofErr w:type="spellEnd"/>
            <w:r w:rsidRPr="00F3680B">
              <w:rPr>
                <w:rFonts w:cstheme="minorHAnsi"/>
              </w:rPr>
              <w:t xml:space="preserve"> de </w:t>
            </w:r>
            <w:proofErr w:type="spellStart"/>
            <w:r w:rsidRPr="00F3680B">
              <w:rPr>
                <w:rFonts w:cstheme="minorHAnsi"/>
              </w:rPr>
              <w:t>mão</w:t>
            </w:r>
            <w:proofErr w:type="spellEnd"/>
          </w:p>
        </w:tc>
      </w:tr>
      <w:tr w:rsidR="00FC5C86" w:rsidRPr="00F3680B">
        <w:tc>
          <w:tcPr>
            <w:tcW w:w="3441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Switch,sub</w:t>
            </w:r>
            <w:proofErr w:type="spellEnd"/>
            <w:r w:rsidRPr="00F3680B">
              <w:rPr>
                <w:rFonts w:cstheme="minorHAnsi"/>
              </w:rPr>
              <w:t xml:space="preserve"> </w:t>
            </w:r>
            <w:proofErr w:type="spellStart"/>
            <w:r w:rsidRPr="00F3680B">
              <w:rPr>
                <w:rFonts w:cstheme="minorHAnsi"/>
              </w:rPr>
              <w:t>min,micro</w:t>
            </w:r>
            <w:proofErr w:type="spellEnd"/>
            <w:r w:rsidRPr="00F3680B">
              <w:rPr>
                <w:rFonts w:cstheme="minorHAnsi"/>
              </w:rPr>
              <w:t xml:space="preserve"> </w:t>
            </w:r>
            <w:proofErr w:type="spellStart"/>
            <w:r w:rsidRPr="00F3680B">
              <w:rPr>
                <w:rFonts w:cstheme="minorHAnsi"/>
              </w:rPr>
              <w:t>load,solder</w:t>
            </w:r>
            <w:proofErr w:type="spellEnd"/>
            <w:r w:rsidRPr="00F3680B">
              <w:rPr>
                <w:rFonts w:cstheme="minorHAnsi"/>
              </w:rPr>
              <w:t xml:space="preserve"> term</w:t>
            </w:r>
          </w:p>
        </w:tc>
        <w:tc>
          <w:tcPr>
            <w:tcW w:w="1861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Rs</w:t>
            </w:r>
            <w:proofErr w:type="spellEnd"/>
            <w:r w:rsidRPr="00F3680B">
              <w:rPr>
                <w:rFonts w:cstheme="minorHAnsi"/>
              </w:rPr>
              <w:t xml:space="preserve"> Components</w:t>
            </w:r>
          </w:p>
        </w:tc>
        <w:tc>
          <w:tcPr>
            <w:tcW w:w="1838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1</w:t>
            </w:r>
          </w:p>
        </w:tc>
        <w:tc>
          <w:tcPr>
            <w:tcW w:w="1580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0.132€</w:t>
            </w:r>
          </w:p>
        </w:tc>
      </w:tr>
      <w:tr w:rsidR="006C626C" w:rsidRPr="00F3680B">
        <w:tc>
          <w:tcPr>
            <w:tcW w:w="8720" w:type="dxa"/>
            <w:gridSpan w:val="4"/>
            <w:shd w:val="clear" w:color="auto" w:fill="D9D9D9" w:themeFill="background1" w:themeFillShade="D9"/>
          </w:tcPr>
          <w:p w:rsidR="006C626C" w:rsidRPr="00F3680B" w:rsidRDefault="006C626C" w:rsidP="00581B09">
            <w:pPr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Caixa</w:t>
            </w:r>
            <w:proofErr w:type="spellEnd"/>
            <w:r w:rsidRPr="00F3680B">
              <w:rPr>
                <w:rFonts w:cstheme="minorHAnsi"/>
              </w:rPr>
              <w:t xml:space="preserve"> de </w:t>
            </w:r>
            <w:proofErr w:type="spellStart"/>
            <w:r w:rsidRPr="00F3680B">
              <w:rPr>
                <w:rFonts w:cstheme="minorHAnsi"/>
              </w:rPr>
              <w:t>Velocidades</w:t>
            </w:r>
            <w:proofErr w:type="spellEnd"/>
          </w:p>
        </w:tc>
      </w:tr>
      <w:tr w:rsidR="00FC5C86" w:rsidRPr="00F3680B">
        <w:tc>
          <w:tcPr>
            <w:tcW w:w="3441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Switch,sub</w:t>
            </w:r>
            <w:proofErr w:type="spellEnd"/>
            <w:r w:rsidRPr="00F3680B">
              <w:rPr>
                <w:rFonts w:cstheme="minorHAnsi"/>
              </w:rPr>
              <w:t xml:space="preserve"> </w:t>
            </w:r>
            <w:proofErr w:type="spellStart"/>
            <w:r w:rsidRPr="00F3680B">
              <w:rPr>
                <w:rFonts w:cstheme="minorHAnsi"/>
              </w:rPr>
              <w:t>min,micro</w:t>
            </w:r>
            <w:proofErr w:type="spellEnd"/>
            <w:r w:rsidRPr="00F3680B">
              <w:rPr>
                <w:rFonts w:cstheme="minorHAnsi"/>
              </w:rPr>
              <w:t xml:space="preserve"> </w:t>
            </w:r>
            <w:proofErr w:type="spellStart"/>
            <w:r w:rsidRPr="00F3680B">
              <w:rPr>
                <w:rFonts w:cstheme="minorHAnsi"/>
              </w:rPr>
              <w:t>load,solder</w:t>
            </w:r>
            <w:proofErr w:type="spellEnd"/>
            <w:r w:rsidRPr="00F3680B">
              <w:rPr>
                <w:rFonts w:cstheme="minorHAnsi"/>
              </w:rPr>
              <w:t xml:space="preserve"> term</w:t>
            </w:r>
          </w:p>
        </w:tc>
        <w:tc>
          <w:tcPr>
            <w:tcW w:w="1861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Rs</w:t>
            </w:r>
            <w:proofErr w:type="spellEnd"/>
            <w:r w:rsidRPr="00F3680B">
              <w:rPr>
                <w:rFonts w:cstheme="minorHAnsi"/>
              </w:rPr>
              <w:t xml:space="preserve"> Components</w:t>
            </w:r>
          </w:p>
        </w:tc>
        <w:tc>
          <w:tcPr>
            <w:tcW w:w="1838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8</w:t>
            </w:r>
          </w:p>
        </w:tc>
        <w:tc>
          <w:tcPr>
            <w:tcW w:w="1580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0.132€</w:t>
            </w:r>
          </w:p>
        </w:tc>
      </w:tr>
      <w:tr w:rsidR="00FC5C86" w:rsidRPr="00F3680B">
        <w:tc>
          <w:tcPr>
            <w:tcW w:w="3441" w:type="dxa"/>
            <w:vAlign w:val="center"/>
          </w:tcPr>
          <w:p w:rsidR="00FC5C86" w:rsidRPr="00F3680B" w:rsidRDefault="00F23C44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 xml:space="preserve">Texas Instruments - Cd40147bm - Logic, </w:t>
            </w:r>
            <w:proofErr w:type="spellStart"/>
            <w:r w:rsidRPr="00F3680B">
              <w:rPr>
                <w:rFonts w:cstheme="minorHAnsi"/>
              </w:rPr>
              <w:t>Bcd</w:t>
            </w:r>
            <w:proofErr w:type="spellEnd"/>
            <w:r w:rsidRPr="00F3680B">
              <w:rPr>
                <w:rFonts w:cstheme="minorHAnsi"/>
              </w:rPr>
              <w:t xml:space="preserve"> Priority Encoder, 16soic</w:t>
            </w:r>
          </w:p>
        </w:tc>
        <w:tc>
          <w:tcPr>
            <w:tcW w:w="1861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Farnell</w:t>
            </w:r>
            <w:proofErr w:type="spellEnd"/>
          </w:p>
        </w:tc>
        <w:tc>
          <w:tcPr>
            <w:tcW w:w="1838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1</w:t>
            </w:r>
          </w:p>
        </w:tc>
        <w:tc>
          <w:tcPr>
            <w:tcW w:w="1580" w:type="dxa"/>
            <w:vAlign w:val="center"/>
          </w:tcPr>
          <w:p w:rsidR="00FC5C86" w:rsidRPr="00F3680B" w:rsidRDefault="006C626C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1.13€</w:t>
            </w:r>
          </w:p>
        </w:tc>
      </w:tr>
      <w:tr w:rsidR="00A66BED" w:rsidRPr="00F3680B">
        <w:tc>
          <w:tcPr>
            <w:tcW w:w="8720" w:type="dxa"/>
            <w:gridSpan w:val="4"/>
            <w:shd w:val="clear" w:color="auto" w:fill="D9D9D9" w:themeFill="background1" w:themeFillShade="D9"/>
            <w:vAlign w:val="center"/>
          </w:tcPr>
          <w:p w:rsidR="00A66BED" w:rsidRPr="00F3680B" w:rsidRDefault="00A66BED" w:rsidP="00A66BED">
            <w:pPr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Direcção</w:t>
            </w:r>
            <w:proofErr w:type="spellEnd"/>
          </w:p>
        </w:tc>
      </w:tr>
      <w:tr w:rsidR="00A66BED" w:rsidRPr="00F3680B">
        <w:tc>
          <w:tcPr>
            <w:tcW w:w="3441" w:type="dxa"/>
            <w:vAlign w:val="center"/>
          </w:tcPr>
          <w:p w:rsidR="00A66BED" w:rsidRPr="00F3680B" w:rsidRDefault="00A66BED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Potenciómetro,precisión,22mm,hilo bobinado,10 vueltas,2W,5%,10K</w:t>
            </w:r>
          </w:p>
        </w:tc>
        <w:tc>
          <w:tcPr>
            <w:tcW w:w="1861" w:type="dxa"/>
            <w:vAlign w:val="center"/>
          </w:tcPr>
          <w:p w:rsidR="00A66BED" w:rsidRPr="00F3680B" w:rsidRDefault="00A66BED" w:rsidP="006C626C">
            <w:pPr>
              <w:jc w:val="center"/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Rs</w:t>
            </w:r>
            <w:proofErr w:type="spellEnd"/>
            <w:r w:rsidRPr="00F3680B">
              <w:rPr>
                <w:rFonts w:cstheme="minorHAnsi"/>
              </w:rPr>
              <w:t xml:space="preserve"> Components</w:t>
            </w:r>
          </w:p>
        </w:tc>
        <w:tc>
          <w:tcPr>
            <w:tcW w:w="1838" w:type="dxa"/>
            <w:vAlign w:val="center"/>
          </w:tcPr>
          <w:p w:rsidR="00A66BED" w:rsidRPr="00F3680B" w:rsidRDefault="00A66BED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1</w:t>
            </w:r>
          </w:p>
        </w:tc>
        <w:tc>
          <w:tcPr>
            <w:tcW w:w="1580" w:type="dxa"/>
            <w:vAlign w:val="center"/>
          </w:tcPr>
          <w:p w:rsidR="00A66BED" w:rsidRPr="00F3680B" w:rsidRDefault="00A66BED" w:rsidP="006C626C">
            <w:pPr>
              <w:jc w:val="center"/>
              <w:rPr>
                <w:rFonts w:cstheme="minorHAnsi"/>
              </w:rPr>
            </w:pPr>
            <w:r w:rsidRPr="00F3680B">
              <w:rPr>
                <w:rFonts w:cstheme="minorHAnsi"/>
              </w:rPr>
              <w:t>9.19€</w:t>
            </w:r>
          </w:p>
        </w:tc>
      </w:tr>
      <w:tr w:rsidR="00F23C44" w:rsidRPr="00F3680B">
        <w:tc>
          <w:tcPr>
            <w:tcW w:w="3441" w:type="dxa"/>
            <w:vAlign w:val="center"/>
          </w:tcPr>
          <w:p w:rsidR="00F23C44" w:rsidRPr="00F3680B" w:rsidRDefault="00F23C44" w:rsidP="006C626C">
            <w:pPr>
              <w:jc w:val="center"/>
              <w:rPr>
                <w:rFonts w:cstheme="minorHAnsi"/>
              </w:rPr>
            </w:pPr>
            <w:r w:rsidRPr="00F23C44">
              <w:rPr>
                <w:rFonts w:cstheme="minorHAnsi"/>
              </w:rPr>
              <w:t>Force-Sensing Resistor</w:t>
            </w:r>
          </w:p>
        </w:tc>
        <w:tc>
          <w:tcPr>
            <w:tcW w:w="1861" w:type="dxa"/>
            <w:vAlign w:val="center"/>
          </w:tcPr>
          <w:p w:rsidR="00F23C44" w:rsidRPr="00F3680B" w:rsidRDefault="00F23C44" w:rsidP="006C626C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Pololu</w:t>
            </w:r>
            <w:proofErr w:type="spellEnd"/>
          </w:p>
        </w:tc>
        <w:tc>
          <w:tcPr>
            <w:tcW w:w="1838" w:type="dxa"/>
            <w:vAlign w:val="center"/>
          </w:tcPr>
          <w:p w:rsidR="00F23C44" w:rsidRPr="00F3680B" w:rsidRDefault="00F23C44" w:rsidP="006C626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580" w:type="dxa"/>
            <w:vAlign w:val="center"/>
          </w:tcPr>
          <w:p w:rsidR="00F23C44" w:rsidRPr="00F3680B" w:rsidRDefault="001D6B46" w:rsidP="006C626C">
            <w:pPr>
              <w:jc w:val="center"/>
              <w:rPr>
                <w:rFonts w:cstheme="minorHAnsi"/>
              </w:rPr>
            </w:pPr>
            <w:r>
              <w:t>17.95 US$ [13.64€]</w:t>
            </w:r>
          </w:p>
        </w:tc>
      </w:tr>
      <w:tr w:rsidR="00716665" w:rsidRPr="00F3680B">
        <w:tc>
          <w:tcPr>
            <w:tcW w:w="8720" w:type="dxa"/>
            <w:gridSpan w:val="4"/>
            <w:shd w:val="clear" w:color="auto" w:fill="D9D9D9" w:themeFill="background1" w:themeFillShade="D9"/>
            <w:vAlign w:val="center"/>
          </w:tcPr>
          <w:p w:rsidR="00716665" w:rsidRPr="00F3680B" w:rsidRDefault="00716665" w:rsidP="00716665">
            <w:pPr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Acelerador</w:t>
            </w:r>
            <w:proofErr w:type="spellEnd"/>
          </w:p>
        </w:tc>
      </w:tr>
      <w:tr w:rsidR="00E17AEE" w:rsidRPr="00F3680B">
        <w:tc>
          <w:tcPr>
            <w:tcW w:w="3441" w:type="dxa"/>
            <w:vAlign w:val="center"/>
          </w:tcPr>
          <w:p w:rsidR="00E17AEE" w:rsidRPr="00F3680B" w:rsidRDefault="00624D3D" w:rsidP="00747331">
            <w:pPr>
              <w:jc w:val="center"/>
              <w:rPr>
                <w:rFonts w:cstheme="minorHAnsi"/>
              </w:rPr>
            </w:pPr>
            <w:r>
              <w:t>7/8" Linear Pot, 1Turn, Flat End, 1K</w:t>
            </w:r>
          </w:p>
        </w:tc>
        <w:tc>
          <w:tcPr>
            <w:tcW w:w="1861" w:type="dxa"/>
            <w:vAlign w:val="center"/>
          </w:tcPr>
          <w:p w:rsidR="00E17AEE" w:rsidRPr="00F3680B" w:rsidRDefault="00624D3D" w:rsidP="00747331">
            <w:pPr>
              <w:jc w:val="center"/>
              <w:rPr>
                <w:rFonts w:cstheme="minorHAnsi"/>
              </w:rPr>
            </w:pPr>
            <w:proofErr w:type="spellStart"/>
            <w:r w:rsidRPr="00F3680B">
              <w:rPr>
                <w:rFonts w:cstheme="minorHAnsi"/>
              </w:rPr>
              <w:t>Rs</w:t>
            </w:r>
            <w:proofErr w:type="spellEnd"/>
            <w:r w:rsidRPr="00F3680B">
              <w:rPr>
                <w:rFonts w:cstheme="minorHAnsi"/>
              </w:rPr>
              <w:t xml:space="preserve"> Components</w:t>
            </w:r>
          </w:p>
        </w:tc>
        <w:tc>
          <w:tcPr>
            <w:tcW w:w="1838" w:type="dxa"/>
            <w:vAlign w:val="center"/>
          </w:tcPr>
          <w:p w:rsidR="00E17AEE" w:rsidRPr="00F3680B" w:rsidRDefault="00624D3D" w:rsidP="0074733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580" w:type="dxa"/>
            <w:vAlign w:val="center"/>
          </w:tcPr>
          <w:p w:rsidR="00E17AEE" w:rsidRPr="00F3680B" w:rsidRDefault="00624D3D" w:rsidP="0074733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13.07</w:t>
            </w:r>
            <w:r w:rsidR="00E17AEE" w:rsidRPr="00F3680B">
              <w:rPr>
                <w:rFonts w:cstheme="minorHAnsi"/>
              </w:rPr>
              <w:t>€</w:t>
            </w:r>
          </w:p>
        </w:tc>
      </w:tr>
    </w:tbl>
    <w:p w:rsidR="003A2EC8" w:rsidRPr="00F3680B" w:rsidRDefault="003A2EC8" w:rsidP="003A2EC8">
      <w:pPr>
        <w:pStyle w:val="SemEspaamento"/>
        <w:jc w:val="both"/>
        <w:rPr>
          <w:rFonts w:asciiTheme="minorHAnsi" w:hAnsiTheme="minorHAnsi" w:cstheme="minorHAnsi"/>
        </w:rPr>
      </w:pPr>
    </w:p>
    <w:p w:rsidR="003A2EC8" w:rsidRPr="00CD6B2B" w:rsidRDefault="003A2EC8" w:rsidP="003A2EC8">
      <w:pPr>
        <w:rPr>
          <w:rFonts w:ascii="Calibri" w:eastAsia="DejaVu Sans" w:hAnsi="Calibri"/>
        </w:rPr>
        <w:sectPr w:rsidR="003A2EC8" w:rsidRPr="00CD6B2B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A2EC8" w:rsidRPr="00540B3B" w:rsidRDefault="003A2EC8" w:rsidP="003A2EC8"/>
    <w:sectPr w:rsidR="003A2EC8" w:rsidRPr="00540B3B" w:rsidSect="00427271">
      <w:pgSz w:w="11920" w:h="16860"/>
      <w:pgMar w:top="1060" w:right="1600" w:bottom="280" w:left="1300" w:header="720" w:footer="720" w:gutter="0"/>
      <w:cols w:space="720" w:equalWidth="0">
        <w:col w:w="90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190" w:rsidRDefault="005C0190" w:rsidP="004D2B91">
      <w:pPr>
        <w:spacing w:after="0" w:line="240" w:lineRule="auto"/>
      </w:pPr>
      <w:r>
        <w:separator/>
      </w:r>
    </w:p>
  </w:endnote>
  <w:endnote w:type="continuationSeparator" w:id="0">
    <w:p w:rsidR="005C0190" w:rsidRDefault="005C0190" w:rsidP="004D2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0644142"/>
      <w:docPartObj>
        <w:docPartGallery w:val="Page Numbers (Bottom of Page)"/>
        <w:docPartUnique/>
      </w:docPartObj>
    </w:sdtPr>
    <w:sdtContent>
      <w:p w:rsidR="005461C6" w:rsidRDefault="005461C6" w:rsidP="00E83467">
        <w:pPr>
          <w:pStyle w:val="Rodap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8148A">
          <w:rPr>
            <w:noProof/>
          </w:rPr>
          <w:t>34</w:t>
        </w:r>
        <w:r>
          <w:rPr>
            <w:noProof/>
          </w:rPr>
          <w:fldChar w:fldCharType="end"/>
        </w:r>
        <w:r>
          <w:t>-</w:t>
        </w:r>
      </w:p>
    </w:sdtContent>
  </w:sdt>
  <w:p w:rsidR="005461C6" w:rsidRDefault="005461C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190" w:rsidRDefault="005C0190" w:rsidP="004D2B91">
      <w:pPr>
        <w:spacing w:after="0" w:line="240" w:lineRule="auto"/>
      </w:pPr>
      <w:r>
        <w:separator/>
      </w:r>
    </w:p>
  </w:footnote>
  <w:footnote w:type="continuationSeparator" w:id="0">
    <w:p w:rsidR="005C0190" w:rsidRDefault="005C0190" w:rsidP="004D2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1C6" w:rsidRDefault="005461C6" w:rsidP="0049649C">
    <w:pPr>
      <w:pBdr>
        <w:bottom w:val="single" w:sz="12" w:space="1" w:color="auto"/>
      </w:pBdr>
      <w:jc w:val="center"/>
      <w:rPr>
        <w:rFonts w:ascii="Tahoma" w:hAnsi="Tahoma" w:cs="Tahoma"/>
        <w:b/>
        <w:sz w:val="18"/>
        <w:szCs w:val="36"/>
      </w:rPr>
    </w:pPr>
    <w:proofErr w:type="gramStart"/>
    <w:r w:rsidRPr="0049649C">
      <w:rPr>
        <w:rFonts w:ascii="Tahoma" w:hAnsi="Tahoma" w:cs="Tahoma"/>
        <w:b/>
        <w:sz w:val="18"/>
        <w:szCs w:val="36"/>
      </w:rPr>
      <w:t>Soluções de Monitorização e Actuação Automática para</w:t>
    </w:r>
    <w:proofErr w:type="gramEnd"/>
    <w:r w:rsidRPr="0049649C">
      <w:rPr>
        <w:rFonts w:ascii="Tahoma" w:hAnsi="Tahoma" w:cs="Tahoma"/>
        <w:b/>
        <w:sz w:val="18"/>
        <w:szCs w:val="36"/>
      </w:rPr>
      <w:t xml:space="preserve"> Componentes do ATLASCAR</w:t>
    </w:r>
  </w:p>
  <w:p w:rsidR="005461C6" w:rsidRDefault="005461C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4F5"/>
    <w:multiLevelType w:val="hybridMultilevel"/>
    <w:tmpl w:val="AE625980"/>
    <w:lvl w:ilvl="0" w:tplc="C684379A">
      <w:numFmt w:val="bullet"/>
      <w:lvlText w:val="•"/>
      <w:lvlJc w:val="left"/>
      <w:pPr>
        <w:ind w:left="360" w:hanging="360"/>
      </w:pPr>
      <w:rPr>
        <w:rFonts w:ascii="Calibri" w:eastAsia="DejaVu Sans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C1073"/>
    <w:multiLevelType w:val="hybridMultilevel"/>
    <w:tmpl w:val="731C71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35FE0"/>
    <w:multiLevelType w:val="hybridMultilevel"/>
    <w:tmpl w:val="C5F61D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73CAF"/>
    <w:multiLevelType w:val="hybridMultilevel"/>
    <w:tmpl w:val="106C5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11D09"/>
    <w:multiLevelType w:val="hybridMultilevel"/>
    <w:tmpl w:val="1A0E12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B00723"/>
    <w:multiLevelType w:val="hybridMultilevel"/>
    <w:tmpl w:val="D9F889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9062555"/>
    <w:multiLevelType w:val="multilevel"/>
    <w:tmpl w:val="2E642C9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7">
    <w:nsid w:val="49714936"/>
    <w:multiLevelType w:val="hybridMultilevel"/>
    <w:tmpl w:val="D3C01558"/>
    <w:lvl w:ilvl="0" w:tplc="C684379A">
      <w:numFmt w:val="bullet"/>
      <w:lvlText w:val="•"/>
      <w:lvlJc w:val="left"/>
      <w:pPr>
        <w:ind w:left="360" w:hanging="360"/>
      </w:pPr>
      <w:rPr>
        <w:rFonts w:ascii="Calibri" w:eastAsia="DejaVu Sans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233D9E"/>
    <w:multiLevelType w:val="hybridMultilevel"/>
    <w:tmpl w:val="45F4F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07E5D"/>
    <w:multiLevelType w:val="hybridMultilevel"/>
    <w:tmpl w:val="28AEE2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0E7420"/>
    <w:multiLevelType w:val="hybridMultilevel"/>
    <w:tmpl w:val="A5ECC2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5D7EDD"/>
    <w:multiLevelType w:val="hybridMultilevel"/>
    <w:tmpl w:val="2B40B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A3F1B"/>
    <w:multiLevelType w:val="hybridMultilevel"/>
    <w:tmpl w:val="8E9EAFD2"/>
    <w:lvl w:ilvl="0" w:tplc="C684379A">
      <w:numFmt w:val="bullet"/>
      <w:lvlText w:val="•"/>
      <w:lvlJc w:val="left"/>
      <w:pPr>
        <w:ind w:left="360" w:hanging="360"/>
      </w:pPr>
      <w:rPr>
        <w:rFonts w:ascii="Calibri" w:eastAsia="DejaVu Sans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9B6474"/>
    <w:multiLevelType w:val="hybridMultilevel"/>
    <w:tmpl w:val="E84060B4"/>
    <w:lvl w:ilvl="0" w:tplc="C684379A">
      <w:numFmt w:val="bullet"/>
      <w:lvlText w:val="•"/>
      <w:lvlJc w:val="left"/>
      <w:pPr>
        <w:ind w:left="360" w:hanging="360"/>
      </w:pPr>
      <w:rPr>
        <w:rFonts w:ascii="Calibri" w:eastAsia="DejaVu Sans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6928AD"/>
    <w:multiLevelType w:val="hybridMultilevel"/>
    <w:tmpl w:val="AC9EA4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536719"/>
    <w:multiLevelType w:val="hybridMultilevel"/>
    <w:tmpl w:val="A23C7918"/>
    <w:lvl w:ilvl="0" w:tplc="83E2E0DA">
      <w:start w:val="4"/>
      <w:numFmt w:val="bullet"/>
      <w:lvlText w:val="-"/>
      <w:lvlJc w:val="left"/>
      <w:pPr>
        <w:ind w:left="1080" w:hanging="360"/>
      </w:pPr>
      <w:rPr>
        <w:rFonts w:ascii="Tahoma" w:eastAsiaTheme="minorHAnsi" w:hAnsi="Tahom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</w:num>
  <w:num w:numId="6">
    <w:abstractNumId w:val="10"/>
  </w:num>
  <w:num w:numId="7">
    <w:abstractNumId w:val="1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14"/>
  </w:num>
  <w:num w:numId="12">
    <w:abstractNumId w:val="11"/>
  </w:num>
  <w:num w:numId="13">
    <w:abstractNumId w:val="1"/>
  </w:num>
  <w:num w:numId="14">
    <w:abstractNumId w:val="12"/>
  </w:num>
  <w:num w:numId="15">
    <w:abstractNumId w:val="0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3050"/>
    <w:rsid w:val="00004BD7"/>
    <w:rsid w:val="00033168"/>
    <w:rsid w:val="00045397"/>
    <w:rsid w:val="00083C8F"/>
    <w:rsid w:val="00096956"/>
    <w:rsid w:val="000974AF"/>
    <w:rsid w:val="000B24BF"/>
    <w:rsid w:val="000C1956"/>
    <w:rsid w:val="000C78BE"/>
    <w:rsid w:val="000D3ECE"/>
    <w:rsid w:val="000E0907"/>
    <w:rsid w:val="000E289F"/>
    <w:rsid w:val="000E694C"/>
    <w:rsid w:val="00133FF6"/>
    <w:rsid w:val="00135B97"/>
    <w:rsid w:val="0016128C"/>
    <w:rsid w:val="001A1DCB"/>
    <w:rsid w:val="001B45D3"/>
    <w:rsid w:val="001D6B46"/>
    <w:rsid w:val="001F09B9"/>
    <w:rsid w:val="001F154A"/>
    <w:rsid w:val="001F2746"/>
    <w:rsid w:val="0020201A"/>
    <w:rsid w:val="00207F45"/>
    <w:rsid w:val="00210895"/>
    <w:rsid w:val="00232A03"/>
    <w:rsid w:val="00250FC3"/>
    <w:rsid w:val="00272A48"/>
    <w:rsid w:val="002A4F45"/>
    <w:rsid w:val="002C1CBF"/>
    <w:rsid w:val="00301E19"/>
    <w:rsid w:val="00305839"/>
    <w:rsid w:val="00314816"/>
    <w:rsid w:val="00314F02"/>
    <w:rsid w:val="0035049D"/>
    <w:rsid w:val="00352C92"/>
    <w:rsid w:val="00356082"/>
    <w:rsid w:val="00374930"/>
    <w:rsid w:val="0038108C"/>
    <w:rsid w:val="00386E1E"/>
    <w:rsid w:val="003A2EC8"/>
    <w:rsid w:val="003B4F54"/>
    <w:rsid w:val="003D4CDF"/>
    <w:rsid w:val="003E7181"/>
    <w:rsid w:val="003F26AA"/>
    <w:rsid w:val="003F39B4"/>
    <w:rsid w:val="004179E6"/>
    <w:rsid w:val="00427271"/>
    <w:rsid w:val="0043345D"/>
    <w:rsid w:val="004338D7"/>
    <w:rsid w:val="00441AC4"/>
    <w:rsid w:val="00441EDF"/>
    <w:rsid w:val="004802E9"/>
    <w:rsid w:val="00483C43"/>
    <w:rsid w:val="0049275D"/>
    <w:rsid w:val="004934A8"/>
    <w:rsid w:val="0049649C"/>
    <w:rsid w:val="004A521F"/>
    <w:rsid w:val="004B50C2"/>
    <w:rsid w:val="004C5BA5"/>
    <w:rsid w:val="004C7A61"/>
    <w:rsid w:val="004D0D0C"/>
    <w:rsid w:val="004D2B91"/>
    <w:rsid w:val="004E3C49"/>
    <w:rsid w:val="004F5205"/>
    <w:rsid w:val="00525943"/>
    <w:rsid w:val="005378EF"/>
    <w:rsid w:val="00540B3B"/>
    <w:rsid w:val="00544CE8"/>
    <w:rsid w:val="005461C6"/>
    <w:rsid w:val="00551ACE"/>
    <w:rsid w:val="00555315"/>
    <w:rsid w:val="00557153"/>
    <w:rsid w:val="005774D4"/>
    <w:rsid w:val="00581B09"/>
    <w:rsid w:val="005A114B"/>
    <w:rsid w:val="005B38AE"/>
    <w:rsid w:val="005B4927"/>
    <w:rsid w:val="005C0190"/>
    <w:rsid w:val="005C5099"/>
    <w:rsid w:val="005D15CC"/>
    <w:rsid w:val="00624D3D"/>
    <w:rsid w:val="00655CC5"/>
    <w:rsid w:val="006C2784"/>
    <w:rsid w:val="006C626C"/>
    <w:rsid w:val="006E5345"/>
    <w:rsid w:val="006F25D8"/>
    <w:rsid w:val="006F3D9C"/>
    <w:rsid w:val="00716665"/>
    <w:rsid w:val="007171C3"/>
    <w:rsid w:val="007254CC"/>
    <w:rsid w:val="00733050"/>
    <w:rsid w:val="0074154D"/>
    <w:rsid w:val="00747331"/>
    <w:rsid w:val="007720D8"/>
    <w:rsid w:val="0077504A"/>
    <w:rsid w:val="00777BBB"/>
    <w:rsid w:val="007E53E4"/>
    <w:rsid w:val="007F61F1"/>
    <w:rsid w:val="00805412"/>
    <w:rsid w:val="008250CF"/>
    <w:rsid w:val="00830474"/>
    <w:rsid w:val="00860405"/>
    <w:rsid w:val="0086513C"/>
    <w:rsid w:val="0087484E"/>
    <w:rsid w:val="00881B14"/>
    <w:rsid w:val="00894D09"/>
    <w:rsid w:val="008C7C7B"/>
    <w:rsid w:val="008E572E"/>
    <w:rsid w:val="00927A34"/>
    <w:rsid w:val="00932ECF"/>
    <w:rsid w:val="009350A5"/>
    <w:rsid w:val="00951141"/>
    <w:rsid w:val="00977729"/>
    <w:rsid w:val="009866AC"/>
    <w:rsid w:val="00994A1F"/>
    <w:rsid w:val="009A0C50"/>
    <w:rsid w:val="009C45EA"/>
    <w:rsid w:val="00A04969"/>
    <w:rsid w:val="00A06610"/>
    <w:rsid w:val="00A34935"/>
    <w:rsid w:val="00A458CA"/>
    <w:rsid w:val="00A55864"/>
    <w:rsid w:val="00A66BED"/>
    <w:rsid w:val="00A721BA"/>
    <w:rsid w:val="00AA2995"/>
    <w:rsid w:val="00AB0BF7"/>
    <w:rsid w:val="00AD2B79"/>
    <w:rsid w:val="00AE18D9"/>
    <w:rsid w:val="00AE3EB9"/>
    <w:rsid w:val="00B33790"/>
    <w:rsid w:val="00B61A28"/>
    <w:rsid w:val="00B8148A"/>
    <w:rsid w:val="00BA2D7C"/>
    <w:rsid w:val="00BA7C60"/>
    <w:rsid w:val="00BB2985"/>
    <w:rsid w:val="00BB40BC"/>
    <w:rsid w:val="00BD0688"/>
    <w:rsid w:val="00BE5E7B"/>
    <w:rsid w:val="00BF282C"/>
    <w:rsid w:val="00BF7155"/>
    <w:rsid w:val="00C0772B"/>
    <w:rsid w:val="00C1604C"/>
    <w:rsid w:val="00C300BD"/>
    <w:rsid w:val="00C375B2"/>
    <w:rsid w:val="00CA5964"/>
    <w:rsid w:val="00CC12B4"/>
    <w:rsid w:val="00CC1C37"/>
    <w:rsid w:val="00CC2605"/>
    <w:rsid w:val="00CD6B2B"/>
    <w:rsid w:val="00D1132E"/>
    <w:rsid w:val="00D12FC9"/>
    <w:rsid w:val="00D14669"/>
    <w:rsid w:val="00D21AB5"/>
    <w:rsid w:val="00D5146D"/>
    <w:rsid w:val="00D600AA"/>
    <w:rsid w:val="00D732A3"/>
    <w:rsid w:val="00DC550A"/>
    <w:rsid w:val="00DF2036"/>
    <w:rsid w:val="00DF2F78"/>
    <w:rsid w:val="00E06333"/>
    <w:rsid w:val="00E1063F"/>
    <w:rsid w:val="00E108CD"/>
    <w:rsid w:val="00E17AEE"/>
    <w:rsid w:val="00E2577C"/>
    <w:rsid w:val="00E41A70"/>
    <w:rsid w:val="00E66BDF"/>
    <w:rsid w:val="00E72017"/>
    <w:rsid w:val="00E8004B"/>
    <w:rsid w:val="00E817FB"/>
    <w:rsid w:val="00E83467"/>
    <w:rsid w:val="00EB2B5D"/>
    <w:rsid w:val="00EC1B79"/>
    <w:rsid w:val="00EC6F0C"/>
    <w:rsid w:val="00EE2EFE"/>
    <w:rsid w:val="00F023C5"/>
    <w:rsid w:val="00F039AF"/>
    <w:rsid w:val="00F23C44"/>
    <w:rsid w:val="00F3680B"/>
    <w:rsid w:val="00F417D2"/>
    <w:rsid w:val="00F434A2"/>
    <w:rsid w:val="00F43D21"/>
    <w:rsid w:val="00F47D6F"/>
    <w:rsid w:val="00F5097A"/>
    <w:rsid w:val="00F56F72"/>
    <w:rsid w:val="00F67A6A"/>
    <w:rsid w:val="00F940EF"/>
    <w:rsid w:val="00FB1309"/>
    <w:rsid w:val="00FB439C"/>
    <w:rsid w:val="00FB5EC5"/>
    <w:rsid w:val="00FC5C86"/>
    <w:rsid w:val="00FC7423"/>
    <w:rsid w:val="00FD4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927"/>
  </w:style>
  <w:style w:type="paragraph" w:styleId="Cabealho1">
    <w:name w:val="heading 1"/>
    <w:basedOn w:val="Normal"/>
    <w:next w:val="Normal"/>
    <w:link w:val="Cabealho1Carcter"/>
    <w:uiPriority w:val="9"/>
    <w:qFormat/>
    <w:rsid w:val="00733050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733050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551A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4">
    <w:name w:val="heading 4"/>
    <w:basedOn w:val="Normal"/>
    <w:next w:val="Normal"/>
    <w:link w:val="Cabealho4Carcter"/>
    <w:uiPriority w:val="9"/>
    <w:unhideWhenUsed/>
    <w:qFormat/>
    <w:rsid w:val="00932E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7330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7330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ligao">
    <w:name w:val="Hyperlink"/>
    <w:basedOn w:val="Tipodeletrapredefinidodopargrafo"/>
    <w:uiPriority w:val="99"/>
    <w:unhideWhenUsed/>
    <w:rsid w:val="00733050"/>
    <w:rPr>
      <w:color w:val="0000FF" w:themeColor="hyperlink"/>
      <w:u w:val="single"/>
    </w:rPr>
  </w:style>
  <w:style w:type="paragraph" w:styleId="Legenda">
    <w:name w:val="caption"/>
    <w:basedOn w:val="Normal"/>
    <w:next w:val="Normal"/>
    <w:unhideWhenUsed/>
    <w:qFormat/>
    <w:rsid w:val="00733050"/>
    <w:pPr>
      <w:spacing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styleId="PargrafodaLista">
    <w:name w:val="List Paragraph"/>
    <w:basedOn w:val="Normal"/>
    <w:uiPriority w:val="34"/>
    <w:qFormat/>
    <w:rsid w:val="00733050"/>
    <w:pPr>
      <w:spacing w:after="0"/>
      <w:ind w:left="720"/>
      <w:contextualSpacing/>
      <w:jc w:val="both"/>
    </w:pPr>
    <w:rPr>
      <w:rFonts w:ascii="Times New Roman" w:hAnsi="Times New Roman"/>
      <w:sz w:val="24"/>
    </w:rPr>
  </w:style>
  <w:style w:type="character" w:customStyle="1" w:styleId="nowrap">
    <w:name w:val="nowrap"/>
    <w:basedOn w:val="Tipodeletrapredefinidodopargrafo"/>
    <w:rsid w:val="00733050"/>
  </w:style>
  <w:style w:type="table" w:styleId="Tabelacomgrelha">
    <w:name w:val="Table Grid"/>
    <w:basedOn w:val="Tabelanormal"/>
    <w:uiPriority w:val="59"/>
    <w:rsid w:val="0073305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3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3050"/>
    <w:rPr>
      <w:rFonts w:ascii="Tahoma" w:hAnsi="Tahoma" w:cs="Tahoma"/>
      <w:sz w:val="16"/>
      <w:szCs w:val="16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551A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ondice">
    <w:name w:val="TOC Heading"/>
    <w:basedOn w:val="Cabealho1"/>
    <w:next w:val="Normal"/>
    <w:uiPriority w:val="39"/>
    <w:unhideWhenUsed/>
    <w:qFormat/>
    <w:rsid w:val="004179E6"/>
    <w:pPr>
      <w:jc w:val="left"/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4179E6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4179E6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unhideWhenUsed/>
    <w:rsid w:val="004179E6"/>
    <w:pPr>
      <w:spacing w:after="100"/>
      <w:ind w:left="440"/>
    </w:pPr>
  </w:style>
  <w:style w:type="paragraph" w:styleId="SemEspaamento">
    <w:name w:val="No Spacing"/>
    <w:uiPriority w:val="99"/>
    <w:qFormat/>
    <w:rsid w:val="00932ECF"/>
    <w:pPr>
      <w:widowControl w:val="0"/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paragraph" w:customStyle="1" w:styleId="Cabealho11">
    <w:name w:val="Cabeçalho 11"/>
    <w:basedOn w:val="Normal"/>
    <w:next w:val="Normal"/>
    <w:rsid w:val="00932ECF"/>
    <w:pPr>
      <w:keepNext/>
      <w:tabs>
        <w:tab w:val="left" w:pos="709"/>
      </w:tabs>
      <w:suppressAutoHyphens/>
      <w:spacing w:before="480" w:after="0" w:line="276" w:lineRule="atLeast"/>
    </w:pPr>
    <w:rPr>
      <w:rFonts w:ascii="Cambria" w:eastAsia="DejaVu Sans" w:hAnsi="Cambria"/>
      <w:b/>
      <w:bCs/>
      <w:color w:val="365F91"/>
      <w:sz w:val="28"/>
      <w:szCs w:val="28"/>
    </w:rPr>
  </w:style>
  <w:style w:type="paragraph" w:customStyle="1" w:styleId="Cabealho21">
    <w:name w:val="Cabeçalho 21"/>
    <w:basedOn w:val="Normal"/>
    <w:next w:val="Normal"/>
    <w:rsid w:val="00932ECF"/>
    <w:pPr>
      <w:keepNext/>
      <w:tabs>
        <w:tab w:val="left" w:pos="709"/>
      </w:tabs>
      <w:suppressAutoHyphens/>
      <w:spacing w:before="200" w:after="0" w:line="276" w:lineRule="atLeast"/>
      <w:ind w:left="576" w:hanging="576"/>
      <w:outlineLvl w:val="1"/>
    </w:pPr>
    <w:rPr>
      <w:rFonts w:ascii="Cambria" w:eastAsia="DejaVu Sans" w:hAnsi="Cambria"/>
      <w:b/>
      <w:bCs/>
      <w:color w:val="4F81BD"/>
      <w:sz w:val="26"/>
      <w:szCs w:val="26"/>
    </w:rPr>
  </w:style>
  <w:style w:type="character" w:customStyle="1" w:styleId="Cabealho3Carcter1">
    <w:name w:val="Cabeçalho 3 Carácter1"/>
    <w:basedOn w:val="Tipodeletrapredefinidodopargrafo"/>
    <w:uiPriority w:val="9"/>
    <w:semiHidden/>
    <w:locked/>
    <w:rsid w:val="00932ECF"/>
    <w:rPr>
      <w:rFonts w:asciiTheme="majorHAnsi" w:eastAsiaTheme="majorEastAsia" w:hAnsiTheme="majorHAnsi" w:cstheme="majorBidi"/>
      <w:b/>
      <w:bCs/>
      <w:color w:val="4F81BD" w:themeColor="accent1"/>
      <w:lang w:eastAsia="pt-PT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rsid w:val="00932E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A2EC8"/>
    <w:rPr>
      <w:color w:val="800080" w:themeColor="followedHyperlink"/>
      <w:u w:val="single"/>
    </w:rPr>
  </w:style>
  <w:style w:type="character" w:customStyle="1" w:styleId="WW-Refdecomentario">
    <w:name w:val="WW-Ref. de comentario"/>
    <w:basedOn w:val="Tipodeletrapredefinidodopargrafo"/>
    <w:rsid w:val="00BA7C60"/>
    <w:rPr>
      <w:sz w:val="16"/>
    </w:rPr>
  </w:style>
  <w:style w:type="paragraph" w:styleId="Cabealho">
    <w:name w:val="header"/>
    <w:basedOn w:val="Normal"/>
    <w:link w:val="CabealhoCarcter"/>
    <w:uiPriority w:val="99"/>
    <w:unhideWhenUsed/>
    <w:rsid w:val="004D2B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D2B91"/>
  </w:style>
  <w:style w:type="paragraph" w:styleId="Rodap">
    <w:name w:val="footer"/>
    <w:basedOn w:val="Normal"/>
    <w:link w:val="RodapCarcter"/>
    <w:uiPriority w:val="99"/>
    <w:unhideWhenUsed/>
    <w:rsid w:val="004D2B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D2B91"/>
  </w:style>
  <w:style w:type="paragraph" w:customStyle="1" w:styleId="Predefinio">
    <w:name w:val="Predefinição"/>
    <w:rsid w:val="00F417D2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Lohit Hindi"/>
      <w:color w:val="00000A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733050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733050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551A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4">
    <w:name w:val="heading 4"/>
    <w:basedOn w:val="Normal"/>
    <w:next w:val="Normal"/>
    <w:link w:val="Cabealho4Carcter"/>
    <w:uiPriority w:val="9"/>
    <w:unhideWhenUsed/>
    <w:qFormat/>
    <w:rsid w:val="00932E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7330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7330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ligao">
    <w:name w:val="Hyperlink"/>
    <w:basedOn w:val="Tipodeletrapredefinidodopargrafo"/>
    <w:uiPriority w:val="99"/>
    <w:unhideWhenUsed/>
    <w:rsid w:val="00733050"/>
    <w:rPr>
      <w:color w:val="0000FF" w:themeColor="hyperlink"/>
      <w:u w:val="single"/>
    </w:rPr>
  </w:style>
  <w:style w:type="paragraph" w:styleId="Legenda">
    <w:name w:val="caption"/>
    <w:basedOn w:val="Normal"/>
    <w:next w:val="Normal"/>
    <w:unhideWhenUsed/>
    <w:qFormat/>
    <w:rsid w:val="00733050"/>
    <w:pPr>
      <w:spacing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styleId="PargrafodaLista">
    <w:name w:val="List Paragraph"/>
    <w:basedOn w:val="Normal"/>
    <w:uiPriority w:val="34"/>
    <w:qFormat/>
    <w:rsid w:val="00733050"/>
    <w:pPr>
      <w:spacing w:after="0"/>
      <w:ind w:left="720"/>
      <w:contextualSpacing/>
      <w:jc w:val="both"/>
    </w:pPr>
    <w:rPr>
      <w:rFonts w:ascii="Times New Roman" w:hAnsi="Times New Roman"/>
      <w:sz w:val="24"/>
    </w:rPr>
  </w:style>
  <w:style w:type="character" w:customStyle="1" w:styleId="nowrap">
    <w:name w:val="nowrap"/>
    <w:basedOn w:val="Tipodeletrapredefinidodopargrafo"/>
    <w:rsid w:val="00733050"/>
  </w:style>
  <w:style w:type="table" w:styleId="Tabelacomgrelha">
    <w:name w:val="Table Grid"/>
    <w:basedOn w:val="Tabelanormal"/>
    <w:uiPriority w:val="59"/>
    <w:rsid w:val="0073305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3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3050"/>
    <w:rPr>
      <w:rFonts w:ascii="Tahoma" w:hAnsi="Tahoma" w:cs="Tahoma"/>
      <w:sz w:val="16"/>
      <w:szCs w:val="16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551A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ondice">
    <w:name w:val="TOC Heading"/>
    <w:basedOn w:val="Cabealho1"/>
    <w:next w:val="Normal"/>
    <w:uiPriority w:val="39"/>
    <w:unhideWhenUsed/>
    <w:qFormat/>
    <w:rsid w:val="004179E6"/>
    <w:pPr>
      <w:jc w:val="left"/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4179E6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4179E6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unhideWhenUsed/>
    <w:rsid w:val="004179E6"/>
    <w:pPr>
      <w:spacing w:after="100"/>
      <w:ind w:left="440"/>
    </w:pPr>
  </w:style>
  <w:style w:type="paragraph" w:styleId="SemEspaamento">
    <w:name w:val="No Spacing"/>
    <w:uiPriority w:val="99"/>
    <w:qFormat/>
    <w:rsid w:val="00932ECF"/>
    <w:pPr>
      <w:widowControl w:val="0"/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paragraph" w:customStyle="1" w:styleId="Cabealho11">
    <w:name w:val="Cabeçalho 11"/>
    <w:basedOn w:val="Normal"/>
    <w:next w:val="Normal"/>
    <w:rsid w:val="00932ECF"/>
    <w:pPr>
      <w:keepNext/>
      <w:tabs>
        <w:tab w:val="left" w:pos="709"/>
      </w:tabs>
      <w:suppressAutoHyphens/>
      <w:spacing w:before="480" w:after="0" w:line="276" w:lineRule="atLeast"/>
    </w:pPr>
    <w:rPr>
      <w:rFonts w:ascii="Cambria" w:eastAsia="DejaVu Sans" w:hAnsi="Cambria"/>
      <w:b/>
      <w:bCs/>
      <w:color w:val="365F91"/>
      <w:sz w:val="28"/>
      <w:szCs w:val="28"/>
    </w:rPr>
  </w:style>
  <w:style w:type="paragraph" w:customStyle="1" w:styleId="Cabealho21">
    <w:name w:val="Cabeçalho 21"/>
    <w:basedOn w:val="Normal"/>
    <w:next w:val="Normal"/>
    <w:rsid w:val="00932ECF"/>
    <w:pPr>
      <w:keepNext/>
      <w:tabs>
        <w:tab w:val="left" w:pos="709"/>
      </w:tabs>
      <w:suppressAutoHyphens/>
      <w:spacing w:before="200" w:after="0" w:line="276" w:lineRule="atLeast"/>
      <w:ind w:left="576" w:hanging="576"/>
      <w:outlineLvl w:val="1"/>
    </w:pPr>
    <w:rPr>
      <w:rFonts w:ascii="Cambria" w:eastAsia="DejaVu Sans" w:hAnsi="Cambria"/>
      <w:b/>
      <w:bCs/>
      <w:color w:val="4F81BD"/>
      <w:sz w:val="26"/>
      <w:szCs w:val="26"/>
    </w:rPr>
  </w:style>
  <w:style w:type="character" w:customStyle="1" w:styleId="Cabealho3Carcter1">
    <w:name w:val="Cabeçalho 3 Carácter1"/>
    <w:basedOn w:val="Tipodeletrapredefinidodopargrafo"/>
    <w:uiPriority w:val="9"/>
    <w:semiHidden/>
    <w:locked/>
    <w:rsid w:val="00932ECF"/>
    <w:rPr>
      <w:rFonts w:asciiTheme="majorHAnsi" w:eastAsiaTheme="majorEastAsia" w:hAnsiTheme="majorHAnsi" w:cstheme="majorBidi"/>
      <w:b/>
      <w:bCs/>
      <w:color w:val="4F81BD" w:themeColor="accent1"/>
      <w:lang w:eastAsia="pt-PT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rsid w:val="00932E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A2EC8"/>
    <w:rPr>
      <w:color w:val="800080" w:themeColor="followedHyperlink"/>
      <w:u w:val="single"/>
    </w:rPr>
  </w:style>
  <w:style w:type="character" w:customStyle="1" w:styleId="WW-Refdecomentario">
    <w:name w:val="WW-Ref. de comentario"/>
    <w:basedOn w:val="Tipodeletrapredefinidodopargrafo"/>
    <w:rsid w:val="00BA7C60"/>
    <w:rPr>
      <w:sz w:val="16"/>
    </w:rPr>
  </w:style>
  <w:style w:type="paragraph" w:styleId="Cabealho">
    <w:name w:val="header"/>
    <w:basedOn w:val="Normal"/>
    <w:link w:val="CabealhoCarcter"/>
    <w:uiPriority w:val="99"/>
    <w:unhideWhenUsed/>
    <w:rsid w:val="004D2B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D2B91"/>
  </w:style>
  <w:style w:type="paragraph" w:styleId="Rodap">
    <w:name w:val="footer"/>
    <w:basedOn w:val="Normal"/>
    <w:link w:val="RodapCarcter"/>
    <w:uiPriority w:val="99"/>
    <w:unhideWhenUsed/>
    <w:rsid w:val="004D2B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D2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pt.rs-online.com/web/search/searchBrowseAction.html?method=getProduct&amp;R=3639645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://pt.rs-online.com/web/search/searchBrowseAction.html?method=getProduct&amp;R=6134301" TargetMode="External"/><Relationship Id="rId21" Type="http://schemas.openxmlformats.org/officeDocument/2006/relationships/hyperlink" Target="http://pt.rs-online.com/web/search/searchBrowseAction.html?method=searchProducts&amp;searchTerm=533-7010&amp;x=0&amp;y=0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www.pololu.com/catalog/product/1697" TargetMode="External"/><Relationship Id="rId47" Type="http://schemas.openxmlformats.org/officeDocument/2006/relationships/hyperlink" Target="PLC/mitsubishi/PLC-fx2n-16mr-ds.jpg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2.jpe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5.jpeg"/><Relationship Id="rId37" Type="http://schemas.openxmlformats.org/officeDocument/2006/relationships/hyperlink" Target="http://howto.wired.com/wiki/Hot_Wire_Your_Car" TargetMode="External"/><Relationship Id="rId40" Type="http://schemas.openxmlformats.org/officeDocument/2006/relationships/hyperlink" Target="../monitoriza&#231;&#227;o/Sensores/potenciometro/rs-components/0900766b80dd0e9b.pdf" TargetMode="External"/><Relationship Id="rId45" Type="http://schemas.openxmlformats.org/officeDocument/2006/relationships/hyperlink" Target="Sensores/micro_interruptores/rs-components/0900766b80dbe262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n.nanotec.com/steppermotor_st8918.html?control=anschluss_bipolar_parallel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yperlink" Target="PLC/mitsubishi/16i_o.jpg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4.jpeg"/><Relationship Id="rId44" Type="http://schemas.openxmlformats.org/officeDocument/2006/relationships/hyperlink" Target="Sensores/micro_interruptores/rs-components/0900766b80dbe262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n.nanotec.com/steppermotorcontroller_smci33.html" TargetMode="External"/><Relationship Id="rId22" Type="http://schemas.openxmlformats.org/officeDocument/2006/relationships/hyperlink" Target="http://pt.mouser.com/ProductDetail/Electroswitch/C24-381012DC-AY/?qs=5Spfce2jDh44dpr3KImnUg%3d%3d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yperlink" Target="Sensores/potenciometro/multi-turn/rs-components/0900766b80ba75f5.pdf" TargetMode="External"/><Relationship Id="rId48" Type="http://schemas.openxmlformats.org/officeDocument/2006/relationships/hyperlink" Target="PLC/mitsubishi/40i_o.jpg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://pt.rs-online.com/web/search/searchBrowseAction.html?method=getProduct&amp;R=0420659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www.youtube.com/watch?v=UVpjtWyVc6M" TargetMode="External"/><Relationship Id="rId46" Type="http://schemas.openxmlformats.org/officeDocument/2006/relationships/hyperlink" Target="Sensores/cd40147b.pdf" TargetMode="External"/><Relationship Id="rId20" Type="http://schemas.openxmlformats.org/officeDocument/2006/relationships/hyperlink" Target="http://pt.farnell.com/ped/123-420-610-620/solenoid-tubular-pull-12v/dp/4207476?Ntt=123-420-610-620" TargetMode="External"/><Relationship Id="rId41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7FA59-5AF6-4362-9DD0-085917CC8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5346</Words>
  <Characters>28871</Characters>
  <Application>Microsoft Office Word</Application>
  <DocSecurity>0</DocSecurity>
  <Lines>240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tnr</dc:creator>
  <cp:lastModifiedBy>tnr</cp:lastModifiedBy>
  <cp:revision>180</cp:revision>
  <cp:lastPrinted>2010-12-21T01:42:00Z</cp:lastPrinted>
  <dcterms:created xsi:type="dcterms:W3CDTF">2010-12-09T00:23:00Z</dcterms:created>
  <dcterms:modified xsi:type="dcterms:W3CDTF">2010-12-21T01:43:00Z</dcterms:modified>
</cp:coreProperties>
</file>