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tblCellMar>
          <w:left w:w="0" w:type="dxa"/>
          <w:right w:w="0" w:type="dxa"/>
        </w:tblCellMar>
        <w:tblLook w:val="0000"/>
      </w:tblPr>
      <w:tblGrid>
        <w:gridCol w:w="3196"/>
        <w:gridCol w:w="2271"/>
        <w:gridCol w:w="1233"/>
        <w:gridCol w:w="3504"/>
      </w:tblGrid>
      <w:tr w:rsidR="00B666D0" w:rsidRPr="00237BCF">
        <w:trPr>
          <w:cantSplit/>
          <w:trHeight w:val="2834"/>
        </w:trPr>
        <w:tc>
          <w:tcPr>
            <w:tcW w:w="1566" w:type="pct"/>
          </w:tcPr>
          <w:p w:rsidR="00B666D0" w:rsidRPr="00237BCF" w:rsidRDefault="00553367" w:rsidP="00A17526">
            <w:pPr>
              <w:pStyle w:val="Tituloteseautor"/>
              <w:tabs>
                <w:tab w:val="left" w:pos="2251"/>
              </w:tabs>
              <w:jc w:val="right"/>
              <w:rPr>
                <w:noProof w:val="0"/>
                <w:lang w:val="pt-PT"/>
              </w:rPr>
            </w:pPr>
            <w:r w:rsidRPr="00237BCF">
              <w:rPr>
                <w:lang w:val="pt-PT"/>
              </w:rPr>
              <w:drawing>
                <wp:inline distT="0" distB="0" distL="0" distR="0">
                  <wp:extent cx="561975" cy="571500"/>
                  <wp:effectExtent l="19050" t="0" r="9525" b="0"/>
                  <wp:docPr id="1" name="Imagem 1"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fo UA preto"/>
                          <pic:cNvPicPr>
                            <a:picLocks noChangeAspect="1" noChangeArrowheads="1"/>
                          </pic:cNvPicPr>
                        </pic:nvPicPr>
                        <pic:blipFill>
                          <a:blip r:embed="rId9" cstate="print"/>
                          <a:srcRect/>
                          <a:stretch>
                            <a:fillRect/>
                          </a:stretch>
                        </pic:blipFill>
                        <pic:spPr bwMode="auto">
                          <a:xfrm>
                            <a:off x="0" y="0"/>
                            <a:ext cx="561975" cy="571500"/>
                          </a:xfrm>
                          <a:prstGeom prst="rect">
                            <a:avLst/>
                          </a:prstGeom>
                          <a:noFill/>
                          <a:ln w="9525">
                            <a:noFill/>
                            <a:miter lim="800000"/>
                            <a:headEnd/>
                            <a:tailEnd/>
                          </a:ln>
                        </pic:spPr>
                      </pic:pic>
                    </a:graphicData>
                  </a:graphic>
                </wp:inline>
              </w:drawing>
            </w:r>
          </w:p>
        </w:tc>
        <w:tc>
          <w:tcPr>
            <w:tcW w:w="1113" w:type="pct"/>
          </w:tcPr>
          <w:p w:rsidR="00E445B4" w:rsidRPr="00237BCF" w:rsidRDefault="00B666D0" w:rsidP="00060285">
            <w:pPr>
              <w:spacing w:before="20" w:line="258" w:lineRule="exact"/>
              <w:rPr>
                <w:rFonts w:ascii="Helvetica" w:hAnsi="Helvetica"/>
                <w:b/>
                <w:snapToGrid w:val="0"/>
                <w:color w:val="000000"/>
                <w:lang w:val="pt-PT" w:eastAsia="en-US"/>
              </w:rPr>
            </w:pPr>
            <w:r w:rsidRPr="00237BCF">
              <w:rPr>
                <w:rFonts w:ascii="Helvetica" w:hAnsi="Helvetica"/>
                <w:b/>
                <w:snapToGrid w:val="0"/>
                <w:color w:val="000000"/>
                <w:lang w:val="pt-PT" w:eastAsia="en-US"/>
              </w:rPr>
              <w:t>Universidade de Aveiro</w:t>
            </w:r>
          </w:p>
          <w:p w:rsidR="00B666D0" w:rsidRPr="00237BCF" w:rsidRDefault="00E31AE6" w:rsidP="00E31AE6">
            <w:pPr>
              <w:spacing w:before="20" w:line="258" w:lineRule="exact"/>
              <w:rPr>
                <w:rFonts w:ascii="Helvetica" w:hAnsi="Helvetica"/>
                <w:snapToGrid w:val="0"/>
                <w:color w:val="000000"/>
                <w:lang w:val="pt-PT" w:eastAsia="en-US"/>
              </w:rPr>
            </w:pPr>
            <w:r w:rsidRPr="00237BCF">
              <w:rPr>
                <w:rFonts w:ascii="Helvetica" w:hAnsi="Helvetica"/>
                <w:b/>
                <w:snapToGrid w:val="0"/>
                <w:color w:val="000000"/>
                <w:lang w:val="pt-PT" w:eastAsia="en-US"/>
              </w:rPr>
              <w:t>2010</w:t>
            </w:r>
          </w:p>
        </w:tc>
        <w:tc>
          <w:tcPr>
            <w:tcW w:w="2320" w:type="pct"/>
            <w:gridSpan w:val="2"/>
          </w:tcPr>
          <w:p w:rsidR="00B666D0" w:rsidRPr="00237BCF" w:rsidRDefault="00B666D0" w:rsidP="00E31AE6">
            <w:pPr>
              <w:spacing w:before="40"/>
              <w:rPr>
                <w:lang w:val="pt-PT"/>
              </w:rPr>
            </w:pPr>
            <w:r w:rsidRPr="00237BCF">
              <w:rPr>
                <w:rFonts w:ascii="Helvetica" w:hAnsi="Helvetica"/>
                <w:snapToGrid w:val="0"/>
                <w:color w:val="000000"/>
                <w:lang w:val="pt-PT" w:eastAsia="en-US"/>
              </w:rPr>
              <w:t>Departamento</w:t>
            </w:r>
            <w:r w:rsidR="000D637A" w:rsidRPr="00237BCF">
              <w:rPr>
                <w:rFonts w:ascii="Helvetica" w:hAnsi="Helvetica"/>
                <w:snapToGrid w:val="0"/>
                <w:color w:val="000000"/>
                <w:lang w:val="pt-PT" w:eastAsia="en-US"/>
              </w:rPr>
              <w:t xml:space="preserve"> de</w:t>
            </w:r>
            <w:r w:rsidR="00E31AE6" w:rsidRPr="00237BCF">
              <w:rPr>
                <w:rFonts w:ascii="Helvetica" w:hAnsi="Helvetica"/>
                <w:snapToGrid w:val="0"/>
                <w:color w:val="000000"/>
                <w:lang w:val="pt-PT" w:eastAsia="en-US"/>
              </w:rPr>
              <w:t xml:space="preserve"> Engenharia</w:t>
            </w:r>
            <w:r w:rsidR="000D637A" w:rsidRPr="00237BCF">
              <w:rPr>
                <w:rFonts w:ascii="Helvetica" w:hAnsi="Helvetica"/>
                <w:snapToGrid w:val="0"/>
                <w:color w:val="000000"/>
                <w:lang w:val="pt-PT" w:eastAsia="en-US"/>
              </w:rPr>
              <w:t xml:space="preserve"> </w:t>
            </w:r>
            <w:r w:rsidR="00E31AE6" w:rsidRPr="00237BCF">
              <w:rPr>
                <w:rFonts w:ascii="Helvetica" w:hAnsi="Helvetica"/>
                <w:snapToGrid w:val="0"/>
                <w:color w:val="000000"/>
                <w:lang w:val="pt-PT" w:eastAsia="en-US"/>
              </w:rPr>
              <w:t xml:space="preserve">Mecânica </w:t>
            </w:r>
          </w:p>
        </w:tc>
      </w:tr>
      <w:tr w:rsidR="00B666D0" w:rsidRPr="000C3CCA">
        <w:trPr>
          <w:cantSplit/>
          <w:trHeight w:val="1707"/>
        </w:trPr>
        <w:tc>
          <w:tcPr>
            <w:tcW w:w="1566" w:type="pct"/>
          </w:tcPr>
          <w:p w:rsidR="006A7127" w:rsidRPr="00237BCF" w:rsidRDefault="00E31AE6" w:rsidP="00B666D0">
            <w:pPr>
              <w:pStyle w:val="Tituloteseautor"/>
              <w:rPr>
                <w:noProof w:val="0"/>
                <w:snapToGrid w:val="0"/>
                <w:color w:val="0000FF"/>
                <w:lang w:val="pt-PT" w:eastAsia="en-US"/>
              </w:rPr>
            </w:pPr>
            <w:r w:rsidRPr="00237BCF">
              <w:rPr>
                <w:noProof w:val="0"/>
                <w:lang w:val="pt-PT" w:eastAsia="en-US"/>
              </w:rPr>
              <w:t>Igor André Almeida Ribeiro</w:t>
            </w:r>
          </w:p>
          <w:p w:rsidR="00B666D0" w:rsidRPr="00237BCF" w:rsidRDefault="00B666D0" w:rsidP="00B666D0">
            <w:pPr>
              <w:pStyle w:val="Tituloteseautor"/>
              <w:rPr>
                <w:noProof w:val="0"/>
                <w:lang w:val="pt-PT"/>
              </w:rPr>
            </w:pPr>
          </w:p>
        </w:tc>
        <w:tc>
          <w:tcPr>
            <w:tcW w:w="3434" w:type="pct"/>
            <w:gridSpan w:val="3"/>
          </w:tcPr>
          <w:p w:rsidR="00B666D0" w:rsidRPr="00237BCF" w:rsidRDefault="00D15DB3" w:rsidP="00B666D0">
            <w:pPr>
              <w:pStyle w:val="Tituloteseautor"/>
              <w:rPr>
                <w:snapToGrid w:val="0"/>
                <w:lang w:val="pt-PT" w:eastAsia="en-US"/>
              </w:rPr>
            </w:pPr>
            <w:r>
              <w:rPr>
                <w:snapToGrid w:val="0"/>
                <w:lang w:val="pt-PT" w:eastAsia="en-US"/>
              </w:rPr>
              <w:t>C</w:t>
            </w:r>
            <w:r w:rsidR="00B069E4">
              <w:rPr>
                <w:snapToGrid w:val="0"/>
                <w:lang w:val="pt-PT" w:eastAsia="en-US"/>
              </w:rPr>
              <w:t>ontrolo de Q</w:t>
            </w:r>
            <w:r w:rsidR="000C11B0">
              <w:rPr>
                <w:snapToGrid w:val="0"/>
                <w:lang w:val="pt-PT" w:eastAsia="en-US"/>
              </w:rPr>
              <w:t xml:space="preserve">ualidade de </w:t>
            </w:r>
            <w:r w:rsidR="00B069E4">
              <w:rPr>
                <w:snapToGrid w:val="0"/>
                <w:lang w:val="pt-PT" w:eastAsia="en-US"/>
              </w:rPr>
              <w:t>E</w:t>
            </w:r>
            <w:r w:rsidR="00237BCF">
              <w:rPr>
                <w:snapToGrid w:val="0"/>
                <w:lang w:val="pt-PT" w:eastAsia="en-US"/>
              </w:rPr>
              <w:t>mbalagens</w:t>
            </w:r>
            <w:r>
              <w:rPr>
                <w:snapToGrid w:val="0"/>
                <w:lang w:val="pt-PT" w:eastAsia="en-US"/>
              </w:rPr>
              <w:t xml:space="preserve"> </w:t>
            </w:r>
            <w:r w:rsidR="00CB7396">
              <w:rPr>
                <w:snapToGrid w:val="0"/>
                <w:lang w:val="pt-PT" w:eastAsia="en-US"/>
              </w:rPr>
              <w:t>usando</w:t>
            </w:r>
            <w:r w:rsidR="00B069E4">
              <w:rPr>
                <w:snapToGrid w:val="0"/>
                <w:lang w:val="pt-PT" w:eastAsia="en-US"/>
              </w:rPr>
              <w:t xml:space="preserve"> Visão I</w:t>
            </w:r>
            <w:r>
              <w:rPr>
                <w:snapToGrid w:val="0"/>
                <w:lang w:val="pt-PT" w:eastAsia="en-US"/>
              </w:rPr>
              <w:t>ndustrial</w:t>
            </w:r>
            <w:r w:rsidR="009610CA">
              <w:rPr>
                <w:snapToGrid w:val="0"/>
                <w:lang w:val="pt-PT" w:eastAsia="en-US"/>
              </w:rPr>
              <w:t xml:space="preserve"> </w:t>
            </w:r>
          </w:p>
          <w:p w:rsidR="00B666D0" w:rsidRPr="00237BCF" w:rsidRDefault="00B666D0" w:rsidP="00B666D0">
            <w:pPr>
              <w:rPr>
                <w:lang w:val="pt-PT"/>
              </w:rPr>
            </w:pPr>
          </w:p>
        </w:tc>
      </w:tr>
      <w:tr w:rsidR="00B666D0" w:rsidRPr="000C3CCA">
        <w:trPr>
          <w:cantSplit/>
          <w:trHeight w:val="8081"/>
        </w:trPr>
        <w:tc>
          <w:tcPr>
            <w:tcW w:w="1566" w:type="pct"/>
          </w:tcPr>
          <w:p w:rsidR="00B666D0" w:rsidRPr="00237BCF" w:rsidRDefault="00B666D0" w:rsidP="00B666D0">
            <w:pPr>
              <w:pStyle w:val="Tituloteseautor"/>
              <w:rPr>
                <w:noProof w:val="0"/>
                <w:lang w:val="pt-PT"/>
              </w:rPr>
            </w:pPr>
          </w:p>
        </w:tc>
        <w:tc>
          <w:tcPr>
            <w:tcW w:w="3434" w:type="pct"/>
            <w:gridSpan w:val="3"/>
            <w:vAlign w:val="center"/>
          </w:tcPr>
          <w:p w:rsidR="00B666D0" w:rsidRPr="00237BCF" w:rsidRDefault="00B666D0" w:rsidP="00B666D0">
            <w:pPr>
              <w:pStyle w:val="textos-normais"/>
              <w:jc w:val="center"/>
              <w:rPr>
                <w:b/>
                <w:sz w:val="48"/>
                <w:lang w:val="pt-PT"/>
              </w:rPr>
            </w:pPr>
          </w:p>
        </w:tc>
      </w:tr>
      <w:tr w:rsidR="00B666D0" w:rsidRPr="000C3CCA">
        <w:trPr>
          <w:cantSplit/>
          <w:trHeight w:val="2682"/>
        </w:trPr>
        <w:tc>
          <w:tcPr>
            <w:tcW w:w="1566" w:type="pct"/>
          </w:tcPr>
          <w:p w:rsidR="00B666D0" w:rsidRPr="00237BCF" w:rsidRDefault="00B666D0" w:rsidP="00B666D0">
            <w:pPr>
              <w:pStyle w:val="Tituloteseautor"/>
              <w:rPr>
                <w:noProof w:val="0"/>
                <w:lang w:val="pt-PT"/>
              </w:rPr>
            </w:pPr>
          </w:p>
        </w:tc>
        <w:tc>
          <w:tcPr>
            <w:tcW w:w="1717" w:type="pct"/>
            <w:gridSpan w:val="2"/>
          </w:tcPr>
          <w:p w:rsidR="00B666D0" w:rsidRPr="00237BCF" w:rsidRDefault="00B666D0" w:rsidP="00B666D0">
            <w:pPr>
              <w:pStyle w:val="titulosnormais"/>
            </w:pPr>
          </w:p>
        </w:tc>
        <w:tc>
          <w:tcPr>
            <w:tcW w:w="1717" w:type="pct"/>
          </w:tcPr>
          <w:p w:rsidR="00B666D0" w:rsidRPr="00237BCF" w:rsidRDefault="00B666D0" w:rsidP="00B666D0">
            <w:pPr>
              <w:pStyle w:val="textos-normais"/>
              <w:rPr>
                <w:lang w:val="pt-PT"/>
              </w:rPr>
            </w:pPr>
          </w:p>
        </w:tc>
      </w:tr>
    </w:tbl>
    <w:p w:rsidR="00A17526" w:rsidRDefault="00B666D0">
      <w:pPr>
        <w:rPr>
          <w:b/>
          <w:color w:val="0000FF"/>
          <w:lang w:val="pt-PT"/>
        </w:rPr>
      </w:pPr>
      <w:r w:rsidRPr="00237BCF">
        <w:rPr>
          <w:b/>
          <w:color w:val="0000FF"/>
          <w:lang w:val="pt-PT"/>
        </w:rPr>
        <w:br w:type="page"/>
      </w:r>
    </w:p>
    <w:p w:rsidR="00A17526" w:rsidRPr="00A17526" w:rsidRDefault="00A17526">
      <w:pPr>
        <w:rPr>
          <w:b/>
          <w:color w:val="0000FF"/>
          <w:lang w:val="pt-PT"/>
        </w:rPr>
      </w:pPr>
    </w:p>
    <w:tbl>
      <w:tblPr>
        <w:tblW w:w="10317" w:type="dxa"/>
        <w:tblLayout w:type="fixed"/>
        <w:tblCellMar>
          <w:left w:w="0" w:type="dxa"/>
          <w:right w:w="0" w:type="dxa"/>
        </w:tblCellMar>
        <w:tblLook w:val="0000"/>
      </w:tblPr>
      <w:tblGrid>
        <w:gridCol w:w="3232"/>
        <w:gridCol w:w="2297"/>
        <w:gridCol w:w="1245"/>
        <w:gridCol w:w="3543"/>
      </w:tblGrid>
      <w:tr w:rsidR="00060285" w:rsidRPr="00237BCF" w:rsidTr="00A17526">
        <w:trPr>
          <w:cantSplit/>
          <w:trHeight w:val="2834"/>
        </w:trPr>
        <w:tc>
          <w:tcPr>
            <w:tcW w:w="3232" w:type="dxa"/>
          </w:tcPr>
          <w:p w:rsidR="00060285" w:rsidRPr="00237BCF" w:rsidRDefault="00553367" w:rsidP="00060285">
            <w:pPr>
              <w:pStyle w:val="Tituloteseautor"/>
              <w:jc w:val="right"/>
              <w:rPr>
                <w:noProof w:val="0"/>
                <w:lang w:val="pt-PT"/>
              </w:rPr>
            </w:pPr>
            <w:r w:rsidRPr="00237BCF">
              <w:rPr>
                <w:lang w:val="pt-PT"/>
              </w:rPr>
              <w:drawing>
                <wp:inline distT="0" distB="0" distL="0" distR="0">
                  <wp:extent cx="561975" cy="571500"/>
                  <wp:effectExtent l="19050" t="0" r="9525" b="0"/>
                  <wp:docPr id="4" name="Imagem 4"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ifo UA preto"/>
                          <pic:cNvPicPr>
                            <a:picLocks noChangeAspect="1" noChangeArrowheads="1"/>
                          </pic:cNvPicPr>
                        </pic:nvPicPr>
                        <pic:blipFill>
                          <a:blip r:embed="rId9" cstate="print"/>
                          <a:srcRect/>
                          <a:stretch>
                            <a:fillRect/>
                          </a:stretch>
                        </pic:blipFill>
                        <pic:spPr bwMode="auto">
                          <a:xfrm>
                            <a:off x="0" y="0"/>
                            <a:ext cx="561975" cy="571500"/>
                          </a:xfrm>
                          <a:prstGeom prst="rect">
                            <a:avLst/>
                          </a:prstGeom>
                          <a:noFill/>
                          <a:ln w="9525">
                            <a:noFill/>
                            <a:miter lim="800000"/>
                            <a:headEnd/>
                            <a:tailEnd/>
                          </a:ln>
                        </pic:spPr>
                      </pic:pic>
                    </a:graphicData>
                  </a:graphic>
                </wp:inline>
              </w:drawing>
            </w:r>
          </w:p>
        </w:tc>
        <w:tc>
          <w:tcPr>
            <w:tcW w:w="2297" w:type="dxa"/>
          </w:tcPr>
          <w:p w:rsidR="0087236F" w:rsidRPr="00237BCF" w:rsidRDefault="00060285" w:rsidP="00060285">
            <w:pPr>
              <w:spacing w:before="20" w:line="258" w:lineRule="exact"/>
              <w:rPr>
                <w:rFonts w:ascii="Helvetica" w:hAnsi="Helvetica"/>
                <w:b/>
                <w:snapToGrid w:val="0"/>
                <w:color w:val="000000"/>
                <w:lang w:val="pt-PT" w:eastAsia="en-US"/>
              </w:rPr>
            </w:pPr>
            <w:r w:rsidRPr="00237BCF">
              <w:rPr>
                <w:rFonts w:ascii="Helvetica" w:hAnsi="Helvetica"/>
                <w:b/>
                <w:snapToGrid w:val="0"/>
                <w:color w:val="000000"/>
                <w:lang w:val="pt-PT" w:eastAsia="en-US"/>
              </w:rPr>
              <w:t>Universidade de Aveiro</w:t>
            </w:r>
          </w:p>
          <w:p w:rsidR="00060285" w:rsidRPr="00237BCF" w:rsidRDefault="00E31AE6" w:rsidP="00E31AE6">
            <w:pPr>
              <w:spacing w:before="20" w:line="258" w:lineRule="exact"/>
              <w:rPr>
                <w:rFonts w:ascii="Helvetica" w:hAnsi="Helvetica"/>
                <w:snapToGrid w:val="0"/>
                <w:color w:val="000000"/>
                <w:lang w:val="pt-PT" w:eastAsia="en-US"/>
              </w:rPr>
            </w:pPr>
            <w:r w:rsidRPr="00237BCF">
              <w:rPr>
                <w:rFonts w:ascii="Helvetica" w:hAnsi="Helvetica"/>
                <w:b/>
                <w:snapToGrid w:val="0"/>
                <w:color w:val="000000"/>
                <w:lang w:val="pt-PT" w:eastAsia="en-US"/>
              </w:rPr>
              <w:t>2010</w:t>
            </w:r>
            <w:r w:rsidR="00060285" w:rsidRPr="00237BCF">
              <w:rPr>
                <w:rFonts w:ascii="Helvetica" w:hAnsi="Helvetica"/>
                <w:snapToGrid w:val="0"/>
                <w:color w:val="000000"/>
                <w:lang w:val="pt-PT" w:eastAsia="en-US"/>
              </w:rPr>
              <w:t xml:space="preserve"> </w:t>
            </w:r>
          </w:p>
        </w:tc>
        <w:tc>
          <w:tcPr>
            <w:tcW w:w="4788" w:type="dxa"/>
            <w:gridSpan w:val="2"/>
          </w:tcPr>
          <w:p w:rsidR="00060285" w:rsidRPr="00237BCF" w:rsidRDefault="00060285" w:rsidP="00E31AE6">
            <w:pPr>
              <w:spacing w:before="40"/>
              <w:rPr>
                <w:lang w:val="pt-PT"/>
              </w:rPr>
            </w:pPr>
            <w:r w:rsidRPr="00237BCF">
              <w:rPr>
                <w:rFonts w:ascii="Helvetica" w:hAnsi="Helvetica"/>
                <w:snapToGrid w:val="0"/>
                <w:color w:val="000000"/>
                <w:lang w:val="pt-PT" w:eastAsia="en-US"/>
              </w:rPr>
              <w:t>Departamento de</w:t>
            </w:r>
            <w:r w:rsidR="00E31AE6" w:rsidRPr="00237BCF">
              <w:rPr>
                <w:rFonts w:ascii="Helvetica" w:hAnsi="Helvetica"/>
                <w:snapToGrid w:val="0"/>
                <w:color w:val="000000"/>
                <w:lang w:val="pt-PT" w:eastAsia="en-US"/>
              </w:rPr>
              <w:t xml:space="preserve"> Engenharia</w:t>
            </w:r>
            <w:r w:rsidRPr="00237BCF">
              <w:rPr>
                <w:rFonts w:ascii="Helvetica" w:hAnsi="Helvetica"/>
                <w:snapToGrid w:val="0"/>
                <w:color w:val="000000"/>
                <w:lang w:val="pt-PT" w:eastAsia="en-US"/>
              </w:rPr>
              <w:t xml:space="preserve"> </w:t>
            </w:r>
            <w:r w:rsidR="00E31AE6" w:rsidRPr="00237BCF">
              <w:rPr>
                <w:rFonts w:ascii="Helvetica" w:hAnsi="Helvetica"/>
                <w:snapToGrid w:val="0"/>
                <w:color w:val="000000"/>
                <w:lang w:val="pt-PT" w:eastAsia="en-US"/>
              </w:rPr>
              <w:t>Mecânica</w:t>
            </w:r>
          </w:p>
        </w:tc>
      </w:tr>
      <w:tr w:rsidR="00060285" w:rsidRPr="000C3CCA" w:rsidTr="00A17526">
        <w:trPr>
          <w:cantSplit/>
          <w:trHeight w:val="1707"/>
        </w:trPr>
        <w:tc>
          <w:tcPr>
            <w:tcW w:w="3232" w:type="dxa"/>
          </w:tcPr>
          <w:p w:rsidR="00060285" w:rsidRPr="00237BCF" w:rsidRDefault="00E31AE6" w:rsidP="000D637A">
            <w:pPr>
              <w:pStyle w:val="Tituloteseautor"/>
              <w:rPr>
                <w:noProof w:val="0"/>
                <w:snapToGrid w:val="0"/>
                <w:lang w:val="pt-PT" w:eastAsia="en-US"/>
              </w:rPr>
            </w:pPr>
            <w:r w:rsidRPr="00237BCF">
              <w:rPr>
                <w:noProof w:val="0"/>
                <w:lang w:val="pt-PT" w:eastAsia="en-US"/>
              </w:rPr>
              <w:t>Igor André Almeida Ribeiro</w:t>
            </w:r>
          </w:p>
          <w:p w:rsidR="00060285" w:rsidRPr="00237BCF" w:rsidRDefault="00060285">
            <w:pPr>
              <w:pStyle w:val="Tituloteseautor"/>
              <w:rPr>
                <w:noProof w:val="0"/>
                <w:snapToGrid w:val="0"/>
                <w:lang w:val="pt-PT" w:eastAsia="en-US"/>
              </w:rPr>
            </w:pPr>
          </w:p>
          <w:p w:rsidR="00060285" w:rsidRPr="00237BCF" w:rsidRDefault="00060285">
            <w:pPr>
              <w:pStyle w:val="Tituloteseautor"/>
              <w:rPr>
                <w:noProof w:val="0"/>
                <w:lang w:val="pt-PT"/>
              </w:rPr>
            </w:pPr>
          </w:p>
        </w:tc>
        <w:tc>
          <w:tcPr>
            <w:tcW w:w="7085" w:type="dxa"/>
            <w:gridSpan w:val="3"/>
          </w:tcPr>
          <w:p w:rsidR="00060285" w:rsidRPr="00237BCF" w:rsidRDefault="00B069E4" w:rsidP="00CB7396">
            <w:pPr>
              <w:rPr>
                <w:lang w:val="pt-PT"/>
              </w:rPr>
            </w:pPr>
            <w:r>
              <w:rPr>
                <w:rFonts w:ascii="Helvetica" w:hAnsi="Helvetica"/>
                <w:b/>
                <w:noProof/>
                <w:snapToGrid w:val="0"/>
                <w:sz w:val="28"/>
                <w:lang w:val="pt-PT" w:eastAsia="en-US"/>
              </w:rPr>
              <w:t>Controlo de Q</w:t>
            </w:r>
            <w:r w:rsidR="004837FF" w:rsidRPr="004837FF">
              <w:rPr>
                <w:rFonts w:ascii="Helvetica" w:hAnsi="Helvetica"/>
                <w:b/>
                <w:noProof/>
                <w:snapToGrid w:val="0"/>
                <w:sz w:val="28"/>
                <w:lang w:val="pt-PT" w:eastAsia="en-US"/>
              </w:rPr>
              <w:t>ualida</w:t>
            </w:r>
            <w:r>
              <w:rPr>
                <w:rFonts w:ascii="Helvetica" w:hAnsi="Helvetica"/>
                <w:b/>
                <w:noProof/>
                <w:snapToGrid w:val="0"/>
                <w:sz w:val="28"/>
                <w:lang w:val="pt-PT" w:eastAsia="en-US"/>
              </w:rPr>
              <w:t xml:space="preserve">de de Embalagens </w:t>
            </w:r>
            <w:r w:rsidR="00CB7396">
              <w:rPr>
                <w:rFonts w:ascii="Helvetica" w:hAnsi="Helvetica"/>
                <w:b/>
                <w:noProof/>
                <w:snapToGrid w:val="0"/>
                <w:sz w:val="28"/>
                <w:lang w:val="pt-PT" w:eastAsia="en-US"/>
              </w:rPr>
              <w:t>usando</w:t>
            </w:r>
            <w:r>
              <w:rPr>
                <w:rFonts w:ascii="Helvetica" w:hAnsi="Helvetica"/>
                <w:b/>
                <w:noProof/>
                <w:snapToGrid w:val="0"/>
                <w:sz w:val="28"/>
                <w:lang w:val="pt-PT" w:eastAsia="en-US"/>
              </w:rPr>
              <w:t xml:space="preserve"> </w:t>
            </w:r>
            <w:r w:rsidR="00367719">
              <w:rPr>
                <w:rFonts w:ascii="Helvetica" w:hAnsi="Helvetica"/>
                <w:b/>
                <w:noProof/>
                <w:snapToGrid w:val="0"/>
                <w:sz w:val="28"/>
                <w:lang w:val="pt-PT" w:eastAsia="en-US"/>
              </w:rPr>
              <w:t xml:space="preserve"> </w:t>
            </w:r>
            <w:r>
              <w:rPr>
                <w:rFonts w:ascii="Helvetica" w:hAnsi="Helvetica"/>
                <w:b/>
                <w:noProof/>
                <w:snapToGrid w:val="0"/>
                <w:sz w:val="28"/>
                <w:lang w:val="pt-PT" w:eastAsia="en-US"/>
              </w:rPr>
              <w:t>Visão I</w:t>
            </w:r>
            <w:r w:rsidR="004837FF" w:rsidRPr="004837FF">
              <w:rPr>
                <w:rFonts w:ascii="Helvetica" w:hAnsi="Helvetica"/>
                <w:b/>
                <w:noProof/>
                <w:snapToGrid w:val="0"/>
                <w:sz w:val="28"/>
                <w:lang w:val="pt-PT" w:eastAsia="en-US"/>
              </w:rPr>
              <w:t>ndustrial</w:t>
            </w:r>
          </w:p>
        </w:tc>
      </w:tr>
      <w:tr w:rsidR="00060285" w:rsidRPr="000C3CCA" w:rsidTr="00A17526">
        <w:trPr>
          <w:cantSplit/>
          <w:trHeight w:val="8081"/>
        </w:trPr>
        <w:tc>
          <w:tcPr>
            <w:tcW w:w="3232" w:type="dxa"/>
          </w:tcPr>
          <w:p w:rsidR="00060285" w:rsidRPr="00237BCF" w:rsidRDefault="00060285">
            <w:pPr>
              <w:pStyle w:val="Tituloteseautor"/>
              <w:rPr>
                <w:noProof w:val="0"/>
                <w:lang w:val="pt-PT" w:eastAsia="en-US"/>
              </w:rPr>
            </w:pPr>
          </w:p>
        </w:tc>
        <w:tc>
          <w:tcPr>
            <w:tcW w:w="7085" w:type="dxa"/>
            <w:gridSpan w:val="3"/>
          </w:tcPr>
          <w:p w:rsidR="00060285" w:rsidRPr="00237BCF" w:rsidRDefault="006A7127" w:rsidP="00BF57B0">
            <w:pPr>
              <w:pStyle w:val="textos-normais"/>
              <w:rPr>
                <w:rFonts w:ascii="L Helvetica Light" w:hAnsi="L Helvetica Light"/>
                <w:sz w:val="22"/>
                <w:lang w:val="pt-PT"/>
              </w:rPr>
            </w:pPr>
            <w:r w:rsidRPr="00237BCF">
              <w:rPr>
                <w:lang w:val="pt-PT"/>
              </w:rPr>
              <w:t>D</w:t>
            </w:r>
            <w:r w:rsidR="00060285" w:rsidRPr="00237BCF">
              <w:rPr>
                <w:lang w:val="pt-PT"/>
              </w:rPr>
              <w:t>issertação apresentada à Universidade de Aveiro para cumprimento dos requisitos necessários à obtenção do grau de Mestre</w:t>
            </w:r>
            <w:r w:rsidR="00E31AE6" w:rsidRPr="00237BCF">
              <w:rPr>
                <w:lang w:val="pt-PT"/>
              </w:rPr>
              <w:t xml:space="preserve"> em</w:t>
            </w:r>
            <w:r w:rsidR="00060285" w:rsidRPr="00237BCF">
              <w:rPr>
                <w:lang w:val="pt-PT"/>
              </w:rPr>
              <w:t xml:space="preserve"> </w:t>
            </w:r>
            <w:r w:rsidR="00E31AE6" w:rsidRPr="00237BCF">
              <w:rPr>
                <w:lang w:val="pt-PT"/>
              </w:rPr>
              <w:t>Engenharia de Automação industrial</w:t>
            </w:r>
            <w:r w:rsidR="00060285" w:rsidRPr="00237BCF">
              <w:rPr>
                <w:lang w:val="pt-PT"/>
              </w:rPr>
              <w:t>, realizada s</w:t>
            </w:r>
            <w:r w:rsidRPr="00237BCF">
              <w:rPr>
                <w:lang w:val="pt-PT"/>
              </w:rPr>
              <w:t>ob a orientação científica</w:t>
            </w:r>
            <w:r w:rsidR="00E43C92">
              <w:rPr>
                <w:lang w:val="pt-PT"/>
              </w:rPr>
              <w:t xml:space="preserve"> do</w:t>
            </w:r>
            <w:r w:rsidRPr="00237BCF">
              <w:rPr>
                <w:lang w:val="pt-PT"/>
              </w:rPr>
              <w:t xml:space="preserve"> </w:t>
            </w:r>
            <w:r w:rsidR="005B3604">
              <w:rPr>
                <w:lang w:val="pt-PT"/>
              </w:rPr>
              <w:t>Prof</w:t>
            </w:r>
            <w:r w:rsidR="00367719">
              <w:rPr>
                <w:lang w:val="pt-PT"/>
              </w:rPr>
              <w:t>essor</w:t>
            </w:r>
            <w:r w:rsidR="005B3604">
              <w:rPr>
                <w:lang w:val="pt-PT"/>
              </w:rPr>
              <w:t xml:space="preserve"> Doutor</w:t>
            </w:r>
            <w:r w:rsidR="00E31AE6" w:rsidRPr="00237BCF">
              <w:rPr>
                <w:lang w:val="pt-PT"/>
              </w:rPr>
              <w:t xml:space="preserve"> Vítor M. Ferreira dos Santos</w:t>
            </w:r>
            <w:r w:rsidR="00CB7396">
              <w:rPr>
                <w:lang w:val="pt-PT"/>
              </w:rPr>
              <w:t>, Professor Associado</w:t>
            </w:r>
            <w:r w:rsidR="00E31AE6" w:rsidRPr="00237BCF">
              <w:rPr>
                <w:lang w:val="pt-PT"/>
              </w:rPr>
              <w:t xml:space="preserve"> </w:t>
            </w:r>
            <w:r w:rsidR="00060285" w:rsidRPr="00237BCF">
              <w:rPr>
                <w:lang w:val="pt-PT"/>
              </w:rPr>
              <w:t>do Departamento de</w:t>
            </w:r>
            <w:r w:rsidR="00E31AE6" w:rsidRPr="00237BCF">
              <w:rPr>
                <w:lang w:val="pt-PT"/>
              </w:rPr>
              <w:t xml:space="preserve"> Engenharia Mecânica</w:t>
            </w:r>
            <w:r w:rsidR="00060285" w:rsidRPr="00237BCF">
              <w:rPr>
                <w:lang w:val="pt-PT"/>
              </w:rPr>
              <w:t xml:space="preserve"> da Universidade de Aveiro</w:t>
            </w:r>
            <w:r w:rsidR="00E31AE6" w:rsidRPr="00237BCF">
              <w:rPr>
                <w:lang w:val="pt-PT"/>
              </w:rPr>
              <w:t>.</w:t>
            </w:r>
          </w:p>
          <w:p w:rsidR="00060285" w:rsidRPr="00237BCF" w:rsidRDefault="00060285">
            <w:pPr>
              <w:pStyle w:val="Tituloteseautor"/>
              <w:rPr>
                <w:snapToGrid w:val="0"/>
                <w:lang w:val="pt-PT" w:eastAsia="en-US"/>
              </w:rPr>
            </w:pPr>
          </w:p>
        </w:tc>
      </w:tr>
      <w:tr w:rsidR="00060285" w:rsidRPr="000C3CCA" w:rsidTr="00A17526">
        <w:trPr>
          <w:cantSplit/>
          <w:trHeight w:val="2682"/>
        </w:trPr>
        <w:tc>
          <w:tcPr>
            <w:tcW w:w="3232" w:type="dxa"/>
          </w:tcPr>
          <w:p w:rsidR="00060285" w:rsidRPr="00237BCF" w:rsidRDefault="00060285">
            <w:pPr>
              <w:pStyle w:val="Tituloteseautor"/>
              <w:rPr>
                <w:noProof w:val="0"/>
                <w:lang w:val="pt-PT"/>
              </w:rPr>
            </w:pPr>
          </w:p>
        </w:tc>
        <w:tc>
          <w:tcPr>
            <w:tcW w:w="3542" w:type="dxa"/>
            <w:gridSpan w:val="2"/>
          </w:tcPr>
          <w:p w:rsidR="00060285" w:rsidRPr="00237BCF" w:rsidRDefault="00060285" w:rsidP="00E31AE6">
            <w:pPr>
              <w:pStyle w:val="textos-normais"/>
              <w:rPr>
                <w:lang w:val="pt-PT"/>
              </w:rPr>
            </w:pPr>
          </w:p>
        </w:tc>
        <w:tc>
          <w:tcPr>
            <w:tcW w:w="3543" w:type="dxa"/>
          </w:tcPr>
          <w:p w:rsidR="00060285" w:rsidRPr="00237BCF" w:rsidRDefault="00060285" w:rsidP="00E31AE6">
            <w:pPr>
              <w:pStyle w:val="textos-normais"/>
              <w:ind w:firstLine="720"/>
              <w:rPr>
                <w:lang w:val="pt-PT"/>
              </w:rPr>
            </w:pPr>
          </w:p>
          <w:p w:rsidR="00060285" w:rsidRPr="00237BCF" w:rsidRDefault="00060285" w:rsidP="000F3932">
            <w:pPr>
              <w:pStyle w:val="textos-normais"/>
              <w:rPr>
                <w:rFonts w:ascii="L Helvetica Light" w:hAnsi="L Helvetica Light"/>
                <w:sz w:val="22"/>
                <w:lang w:val="pt-PT"/>
              </w:rPr>
            </w:pPr>
          </w:p>
          <w:p w:rsidR="00060285" w:rsidRPr="00237BCF" w:rsidRDefault="00060285" w:rsidP="00BF57B0">
            <w:pPr>
              <w:pStyle w:val="textos-normais"/>
              <w:rPr>
                <w:lang w:val="pt-PT"/>
              </w:rPr>
            </w:pPr>
          </w:p>
        </w:tc>
      </w:tr>
    </w:tbl>
    <w:p w:rsidR="004A7C4D" w:rsidRDefault="00BD5446" w:rsidP="004A7C4D">
      <w:pPr>
        <w:rPr>
          <w:lang w:val="pt-PT"/>
        </w:rPr>
      </w:pPr>
      <w:r w:rsidRPr="00237BCF">
        <w:rPr>
          <w:lang w:val="pt-PT"/>
        </w:rPr>
        <w:br w:type="page"/>
      </w:r>
    </w:p>
    <w:p w:rsidR="006730C6" w:rsidRPr="00237BCF" w:rsidRDefault="006730C6" w:rsidP="004A7C4D">
      <w:pPr>
        <w:rPr>
          <w:lang w:val="pt-PT"/>
        </w:rPr>
      </w:pPr>
    </w:p>
    <w:tbl>
      <w:tblPr>
        <w:tblW w:w="0" w:type="auto"/>
        <w:tblLayout w:type="fixed"/>
        <w:tblCellMar>
          <w:left w:w="0" w:type="dxa"/>
          <w:right w:w="0" w:type="dxa"/>
        </w:tblCellMar>
        <w:tblLook w:val="0000"/>
      </w:tblPr>
      <w:tblGrid>
        <w:gridCol w:w="3232"/>
        <w:gridCol w:w="7045"/>
      </w:tblGrid>
      <w:tr w:rsidR="004A7C4D" w:rsidRPr="000C3CCA">
        <w:trPr>
          <w:cantSplit/>
          <w:trHeight w:val="2834"/>
        </w:trPr>
        <w:tc>
          <w:tcPr>
            <w:tcW w:w="3232" w:type="dxa"/>
          </w:tcPr>
          <w:p w:rsidR="004A7C4D" w:rsidRPr="00237BCF" w:rsidRDefault="004A7C4D" w:rsidP="00BD5446">
            <w:pPr>
              <w:pStyle w:val="Tituloteseautor"/>
              <w:rPr>
                <w:noProof w:val="0"/>
                <w:lang w:val="pt-PT"/>
              </w:rPr>
            </w:pPr>
          </w:p>
        </w:tc>
        <w:tc>
          <w:tcPr>
            <w:tcW w:w="7045" w:type="dxa"/>
          </w:tcPr>
          <w:p w:rsidR="004A7C4D" w:rsidRPr="00237BCF" w:rsidRDefault="004A7C4D" w:rsidP="00BD5446">
            <w:pPr>
              <w:spacing w:line="258" w:lineRule="exact"/>
              <w:rPr>
                <w:lang w:val="pt-PT"/>
              </w:rPr>
            </w:pPr>
          </w:p>
        </w:tc>
      </w:tr>
      <w:tr w:rsidR="004A7C4D" w:rsidRPr="000C3CCA">
        <w:trPr>
          <w:cantSplit/>
          <w:trHeight w:val="1399"/>
        </w:trPr>
        <w:tc>
          <w:tcPr>
            <w:tcW w:w="3232" w:type="dxa"/>
          </w:tcPr>
          <w:p w:rsidR="004A7C4D" w:rsidRPr="00237BCF" w:rsidRDefault="004A7C4D" w:rsidP="00BD5446">
            <w:pPr>
              <w:pStyle w:val="Tituloteseautor"/>
              <w:rPr>
                <w:noProof w:val="0"/>
                <w:lang w:val="pt-PT"/>
              </w:rPr>
            </w:pPr>
          </w:p>
        </w:tc>
        <w:tc>
          <w:tcPr>
            <w:tcW w:w="7045" w:type="dxa"/>
          </w:tcPr>
          <w:p w:rsidR="004A7C4D" w:rsidRPr="00237BCF" w:rsidRDefault="004A7C4D" w:rsidP="00BD5446">
            <w:pPr>
              <w:pStyle w:val="Tituloteseautor"/>
              <w:rPr>
                <w:snapToGrid w:val="0"/>
                <w:lang w:val="pt-PT" w:eastAsia="en-US"/>
              </w:rPr>
            </w:pPr>
          </w:p>
          <w:p w:rsidR="004A7C4D" w:rsidRPr="00237BCF" w:rsidRDefault="004A7C4D" w:rsidP="00BD5446">
            <w:pPr>
              <w:rPr>
                <w:lang w:val="pt-PT"/>
              </w:rPr>
            </w:pPr>
          </w:p>
        </w:tc>
      </w:tr>
      <w:tr w:rsidR="004A7C4D" w:rsidRPr="000C3CCA">
        <w:trPr>
          <w:cantSplit/>
          <w:trHeight w:val="9201"/>
        </w:trPr>
        <w:tc>
          <w:tcPr>
            <w:tcW w:w="3232" w:type="dxa"/>
          </w:tcPr>
          <w:p w:rsidR="004A7C4D" w:rsidRPr="00237BCF" w:rsidRDefault="004A7C4D" w:rsidP="00BD5446">
            <w:pPr>
              <w:pStyle w:val="titulosnormais"/>
              <w:rPr>
                <w:snapToGrid w:val="0"/>
                <w:lang w:eastAsia="en-US"/>
              </w:rPr>
            </w:pPr>
          </w:p>
          <w:p w:rsidR="004A7C4D" w:rsidRPr="00237BCF" w:rsidRDefault="004A7C4D" w:rsidP="00BD5446">
            <w:pPr>
              <w:pStyle w:val="Tituloteseautor"/>
              <w:rPr>
                <w:noProof w:val="0"/>
                <w:lang w:val="pt-PT"/>
              </w:rPr>
            </w:pPr>
          </w:p>
        </w:tc>
        <w:tc>
          <w:tcPr>
            <w:tcW w:w="7045" w:type="dxa"/>
          </w:tcPr>
          <w:p w:rsidR="004A7C4D" w:rsidRPr="00237BCF" w:rsidRDefault="00E31AE6" w:rsidP="00BD5446">
            <w:pPr>
              <w:pStyle w:val="textos-normais"/>
              <w:rPr>
                <w:lang w:val="pt-PT"/>
              </w:rPr>
            </w:pPr>
            <w:r w:rsidRPr="00237BCF">
              <w:rPr>
                <w:lang w:val="pt-PT"/>
              </w:rPr>
              <w:t>D</w:t>
            </w:r>
            <w:r w:rsidR="004A7C4D" w:rsidRPr="00237BCF">
              <w:rPr>
                <w:lang w:val="pt-PT"/>
              </w:rPr>
              <w:t xml:space="preserve">edico este trabalho à </w:t>
            </w:r>
            <w:r w:rsidRPr="00237BCF">
              <w:rPr>
                <w:lang w:val="pt-PT"/>
              </w:rPr>
              <w:t>minha</w:t>
            </w:r>
            <w:r w:rsidR="00A07C8E" w:rsidRPr="00237BCF">
              <w:rPr>
                <w:lang w:val="pt-PT"/>
              </w:rPr>
              <w:t xml:space="preserve"> Família, em especial aos meus P</w:t>
            </w:r>
            <w:r w:rsidRPr="00237BCF">
              <w:rPr>
                <w:lang w:val="pt-PT"/>
              </w:rPr>
              <w:t xml:space="preserve">ais e </w:t>
            </w:r>
            <w:r w:rsidR="00A07C8E" w:rsidRPr="00237BCF">
              <w:rPr>
                <w:lang w:val="pt-PT"/>
              </w:rPr>
              <w:t>à minha N</w:t>
            </w:r>
            <w:r w:rsidRPr="00237BCF">
              <w:rPr>
                <w:lang w:val="pt-PT"/>
              </w:rPr>
              <w:t>amorada</w:t>
            </w:r>
            <w:r w:rsidR="004A7C4D" w:rsidRPr="00237BCF">
              <w:rPr>
                <w:lang w:val="pt-PT"/>
              </w:rPr>
              <w:t>.</w:t>
            </w:r>
          </w:p>
          <w:p w:rsidR="004A7C4D" w:rsidRPr="00237BCF" w:rsidRDefault="004A7C4D" w:rsidP="00BD5446">
            <w:pPr>
              <w:pStyle w:val="textos-normais"/>
              <w:rPr>
                <w:lang w:val="pt-PT"/>
              </w:rPr>
            </w:pPr>
          </w:p>
          <w:p w:rsidR="004A7C4D" w:rsidRPr="00237BCF" w:rsidRDefault="004A7C4D" w:rsidP="00BD5446">
            <w:pPr>
              <w:pStyle w:val="textos-normais"/>
              <w:rPr>
                <w:rFonts w:ascii="L Helvetica Light" w:hAnsi="L Helvetica Light"/>
                <w:sz w:val="22"/>
                <w:lang w:val="pt-PT"/>
              </w:rPr>
            </w:pPr>
          </w:p>
          <w:p w:rsidR="004A7C4D" w:rsidRPr="00237BCF" w:rsidRDefault="004A7C4D" w:rsidP="00BD5446">
            <w:pPr>
              <w:rPr>
                <w:lang w:val="pt-PT"/>
              </w:rPr>
            </w:pPr>
          </w:p>
        </w:tc>
      </w:tr>
    </w:tbl>
    <w:p w:rsidR="004A7C4D" w:rsidRPr="00237BCF" w:rsidRDefault="004A7C4D" w:rsidP="004A7C4D">
      <w:pPr>
        <w:rPr>
          <w:lang w:val="pt-PT"/>
        </w:rPr>
      </w:pPr>
    </w:p>
    <w:p w:rsidR="00BD5446" w:rsidRDefault="004A7C4D">
      <w:pPr>
        <w:rPr>
          <w:lang w:val="pt-PT"/>
        </w:rPr>
      </w:pPr>
      <w:r w:rsidRPr="00237BCF">
        <w:rPr>
          <w:lang w:val="pt-PT"/>
        </w:rPr>
        <w:br w:type="page"/>
      </w:r>
    </w:p>
    <w:p w:rsidR="006730C6" w:rsidRPr="00237BCF" w:rsidRDefault="006730C6">
      <w:pPr>
        <w:rPr>
          <w:lang w:val="pt-PT"/>
        </w:rPr>
      </w:pPr>
    </w:p>
    <w:tbl>
      <w:tblPr>
        <w:tblW w:w="10277" w:type="dxa"/>
        <w:tblLayout w:type="fixed"/>
        <w:tblCellMar>
          <w:left w:w="0" w:type="dxa"/>
          <w:right w:w="0" w:type="dxa"/>
        </w:tblCellMar>
        <w:tblLook w:val="0000"/>
      </w:tblPr>
      <w:tblGrid>
        <w:gridCol w:w="3232"/>
        <w:gridCol w:w="7045"/>
      </w:tblGrid>
      <w:tr w:rsidR="00BD5446" w:rsidRPr="000C3CCA">
        <w:trPr>
          <w:cantSplit/>
          <w:trHeight w:val="2834"/>
        </w:trPr>
        <w:tc>
          <w:tcPr>
            <w:tcW w:w="3232" w:type="dxa"/>
          </w:tcPr>
          <w:p w:rsidR="00BD5446" w:rsidRPr="00237BCF" w:rsidRDefault="004A7C4D">
            <w:pPr>
              <w:pStyle w:val="Tituloteseautor"/>
              <w:rPr>
                <w:noProof w:val="0"/>
                <w:lang w:val="pt-PT"/>
              </w:rPr>
            </w:pPr>
            <w:r w:rsidRPr="00237BCF">
              <w:rPr>
                <w:lang w:val="pt-PT"/>
              </w:rPr>
              <w:br w:type="page"/>
            </w:r>
          </w:p>
        </w:tc>
        <w:tc>
          <w:tcPr>
            <w:tcW w:w="7045" w:type="dxa"/>
          </w:tcPr>
          <w:p w:rsidR="00BD5446" w:rsidRPr="00237BCF" w:rsidRDefault="00BD5446">
            <w:pPr>
              <w:spacing w:line="258" w:lineRule="exact"/>
              <w:rPr>
                <w:rFonts w:ascii="Helvetica" w:hAnsi="Helvetica"/>
                <w:snapToGrid w:val="0"/>
                <w:color w:val="000000"/>
                <w:lang w:val="pt-PT" w:eastAsia="en-US"/>
              </w:rPr>
            </w:pPr>
          </w:p>
          <w:p w:rsidR="00BD5446" w:rsidRPr="00237BCF" w:rsidRDefault="00BD5446">
            <w:pPr>
              <w:rPr>
                <w:lang w:val="pt-PT"/>
              </w:rPr>
            </w:pPr>
          </w:p>
        </w:tc>
      </w:tr>
      <w:tr w:rsidR="00BD5446" w:rsidRPr="000C3CCA">
        <w:trPr>
          <w:cantSplit/>
          <w:trHeight w:val="1399"/>
        </w:trPr>
        <w:tc>
          <w:tcPr>
            <w:tcW w:w="3232" w:type="dxa"/>
          </w:tcPr>
          <w:p w:rsidR="00BD5446" w:rsidRPr="00237BCF" w:rsidRDefault="00BD5446">
            <w:pPr>
              <w:pStyle w:val="Tituloteseautor"/>
              <w:rPr>
                <w:noProof w:val="0"/>
                <w:lang w:val="pt-PT" w:eastAsia="en-US"/>
              </w:rPr>
            </w:pPr>
          </w:p>
          <w:p w:rsidR="00BD5446" w:rsidRPr="00237BCF" w:rsidRDefault="00BD5446">
            <w:pPr>
              <w:pStyle w:val="Tituloteseautor"/>
              <w:rPr>
                <w:noProof w:val="0"/>
                <w:snapToGrid w:val="0"/>
                <w:lang w:val="pt-PT" w:eastAsia="en-US"/>
              </w:rPr>
            </w:pPr>
          </w:p>
          <w:p w:rsidR="00BD5446" w:rsidRPr="00237BCF" w:rsidRDefault="00BD5446">
            <w:pPr>
              <w:pStyle w:val="Tituloteseautor"/>
              <w:rPr>
                <w:noProof w:val="0"/>
                <w:lang w:val="pt-PT"/>
              </w:rPr>
            </w:pPr>
          </w:p>
        </w:tc>
        <w:tc>
          <w:tcPr>
            <w:tcW w:w="7045" w:type="dxa"/>
          </w:tcPr>
          <w:p w:rsidR="00BD5446" w:rsidRPr="00237BCF" w:rsidRDefault="00BD5446">
            <w:pPr>
              <w:pStyle w:val="Tituloteseautor"/>
              <w:rPr>
                <w:snapToGrid w:val="0"/>
                <w:lang w:val="pt-PT" w:eastAsia="en-US"/>
              </w:rPr>
            </w:pPr>
          </w:p>
          <w:p w:rsidR="00BD5446" w:rsidRPr="00237BCF" w:rsidRDefault="00BD5446">
            <w:pPr>
              <w:rPr>
                <w:lang w:val="pt-PT"/>
              </w:rPr>
            </w:pPr>
          </w:p>
        </w:tc>
      </w:tr>
      <w:tr w:rsidR="00BD5446" w:rsidRPr="00237BCF">
        <w:trPr>
          <w:cantSplit/>
        </w:trPr>
        <w:tc>
          <w:tcPr>
            <w:tcW w:w="3232" w:type="dxa"/>
          </w:tcPr>
          <w:p w:rsidR="00BD5446" w:rsidRPr="00237BCF" w:rsidRDefault="00BD5446">
            <w:pPr>
              <w:pStyle w:val="titulosnormais"/>
            </w:pPr>
            <w:proofErr w:type="gramStart"/>
            <w:r w:rsidRPr="00237BCF">
              <w:t>o</w:t>
            </w:r>
            <w:proofErr w:type="gramEnd"/>
            <w:r w:rsidRPr="00237BCF">
              <w:t xml:space="preserve"> júri</w:t>
            </w:r>
          </w:p>
        </w:tc>
        <w:tc>
          <w:tcPr>
            <w:tcW w:w="7045" w:type="dxa"/>
          </w:tcPr>
          <w:p w:rsidR="00BD5446" w:rsidRPr="00237BCF" w:rsidRDefault="00BD5446">
            <w:pPr>
              <w:pStyle w:val="textos-normais"/>
              <w:rPr>
                <w:lang w:val="pt-PT"/>
              </w:rPr>
            </w:pPr>
            <w:r w:rsidRPr="00237BCF">
              <w:rPr>
                <w:lang w:val="pt-PT"/>
              </w:rPr>
              <w:t xml:space="preserve"> </w:t>
            </w:r>
          </w:p>
          <w:p w:rsidR="00BD5446" w:rsidRPr="00237BCF" w:rsidRDefault="00BD5446">
            <w:pPr>
              <w:pStyle w:val="textos-normais"/>
              <w:rPr>
                <w:lang w:val="pt-PT"/>
              </w:rPr>
            </w:pPr>
          </w:p>
        </w:tc>
      </w:tr>
      <w:tr w:rsidR="00BD5446" w:rsidRPr="00367719">
        <w:trPr>
          <w:cantSplit/>
        </w:trPr>
        <w:tc>
          <w:tcPr>
            <w:tcW w:w="3232" w:type="dxa"/>
          </w:tcPr>
          <w:p w:rsidR="00BD5446" w:rsidRPr="00367719" w:rsidRDefault="00BD5446">
            <w:pPr>
              <w:pStyle w:val="Tituloteseautor"/>
              <w:rPr>
                <w:b w:val="0"/>
                <w:noProof w:val="0"/>
                <w:sz w:val="20"/>
                <w:lang w:val="pt-PT"/>
              </w:rPr>
            </w:pPr>
            <w:proofErr w:type="gramStart"/>
            <w:r w:rsidRPr="00367719">
              <w:rPr>
                <w:b w:val="0"/>
                <w:noProof w:val="0"/>
                <w:sz w:val="20"/>
                <w:lang w:val="pt-PT"/>
              </w:rPr>
              <w:t>presidente</w:t>
            </w:r>
            <w:proofErr w:type="gramEnd"/>
          </w:p>
        </w:tc>
        <w:tc>
          <w:tcPr>
            <w:tcW w:w="7045" w:type="dxa"/>
          </w:tcPr>
          <w:p w:rsidR="000466FF" w:rsidRPr="00367719" w:rsidRDefault="000466FF" w:rsidP="000466FF">
            <w:pPr>
              <w:pStyle w:val="textos-normais"/>
              <w:rPr>
                <w:color w:val="auto"/>
                <w:lang w:val="pt-PT"/>
              </w:rPr>
            </w:pPr>
            <w:r w:rsidRPr="00367719">
              <w:rPr>
                <w:color w:val="auto"/>
                <w:lang w:val="pt-PT"/>
              </w:rPr>
              <w:t xml:space="preserve">Prof. Doutor </w:t>
            </w:r>
            <w:r w:rsidR="007D27C2">
              <w:rPr>
                <w:color w:val="auto"/>
                <w:lang w:val="pt-PT"/>
              </w:rPr>
              <w:t>Filipe Miguel Teixeira Pereira da Silva</w:t>
            </w:r>
          </w:p>
          <w:p w:rsidR="00BD5446" w:rsidRPr="00367719" w:rsidRDefault="000466FF" w:rsidP="007D27C2">
            <w:pPr>
              <w:rPr>
                <w:rFonts w:ascii="Helvetica" w:hAnsi="Helvetica"/>
                <w:sz w:val="16"/>
                <w:lang w:val="pt-PT"/>
              </w:rPr>
            </w:pPr>
            <w:proofErr w:type="gramStart"/>
            <w:r w:rsidRPr="00367719">
              <w:rPr>
                <w:rFonts w:ascii="Helvetica" w:hAnsi="Helvetica"/>
                <w:snapToGrid w:val="0"/>
                <w:sz w:val="16"/>
                <w:lang w:val="pt-PT" w:eastAsia="en-US"/>
              </w:rPr>
              <w:t>professor</w:t>
            </w:r>
            <w:proofErr w:type="gramEnd"/>
            <w:r w:rsidRPr="00367719">
              <w:rPr>
                <w:rFonts w:ascii="Helvetica" w:hAnsi="Helvetica"/>
                <w:snapToGrid w:val="0"/>
                <w:sz w:val="16"/>
                <w:lang w:val="pt-PT" w:eastAsia="en-US"/>
              </w:rPr>
              <w:t xml:space="preserve"> a</w:t>
            </w:r>
            <w:r w:rsidR="007D27C2">
              <w:rPr>
                <w:rFonts w:ascii="Helvetica" w:hAnsi="Helvetica"/>
                <w:snapToGrid w:val="0"/>
                <w:sz w:val="16"/>
                <w:lang w:val="pt-PT" w:eastAsia="en-US"/>
              </w:rPr>
              <w:t>uxiliar d</w:t>
            </w:r>
            <w:r w:rsidRPr="00367719">
              <w:rPr>
                <w:rFonts w:ascii="Helvetica" w:hAnsi="Helvetica"/>
                <w:snapToGrid w:val="0"/>
                <w:sz w:val="16"/>
                <w:lang w:val="pt-PT" w:eastAsia="en-US"/>
              </w:rPr>
              <w:t>a Universidade d</w:t>
            </w:r>
            <w:r w:rsidR="007D27C2">
              <w:rPr>
                <w:rFonts w:ascii="Helvetica" w:hAnsi="Helvetica"/>
                <w:snapToGrid w:val="0"/>
                <w:sz w:val="16"/>
                <w:lang w:val="pt-PT" w:eastAsia="en-US"/>
              </w:rPr>
              <w:t>e Aveiro</w:t>
            </w: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p w:rsidR="00BD5446" w:rsidRPr="00367719" w:rsidRDefault="00BD5446">
            <w:pPr>
              <w:rPr>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550A1A">
            <w:pPr>
              <w:pStyle w:val="textos-normais"/>
              <w:rPr>
                <w:color w:val="auto"/>
                <w:lang w:val="pt-PT"/>
              </w:rPr>
            </w:pPr>
            <w:r w:rsidRPr="00367719">
              <w:rPr>
                <w:color w:val="auto"/>
                <w:lang w:val="pt-PT"/>
              </w:rPr>
              <w:t>Prof. Doutor</w:t>
            </w:r>
            <w:r w:rsidR="00BD5446" w:rsidRPr="00367719">
              <w:rPr>
                <w:color w:val="auto"/>
                <w:lang w:val="pt-PT"/>
              </w:rPr>
              <w:t xml:space="preserve"> </w:t>
            </w:r>
            <w:r w:rsidR="007D27C2">
              <w:rPr>
                <w:color w:val="auto"/>
                <w:lang w:val="pt-PT"/>
              </w:rPr>
              <w:t xml:space="preserve">António Paulo Gomes Mendes Moreira </w:t>
            </w:r>
          </w:p>
          <w:p w:rsidR="00BD5446" w:rsidRPr="00367719" w:rsidRDefault="00BD5446" w:rsidP="007D27C2">
            <w:pPr>
              <w:rPr>
                <w:lang w:val="pt-PT"/>
              </w:rPr>
            </w:pPr>
            <w:proofErr w:type="gramStart"/>
            <w:r w:rsidRPr="00367719">
              <w:rPr>
                <w:rFonts w:ascii="Helvetica" w:hAnsi="Helvetica"/>
                <w:snapToGrid w:val="0"/>
                <w:sz w:val="16"/>
                <w:lang w:val="pt-PT" w:eastAsia="en-US"/>
              </w:rPr>
              <w:t>professor</w:t>
            </w:r>
            <w:proofErr w:type="gramEnd"/>
            <w:r w:rsidRPr="00367719">
              <w:rPr>
                <w:rFonts w:ascii="Helvetica" w:hAnsi="Helvetica"/>
                <w:snapToGrid w:val="0"/>
                <w:sz w:val="16"/>
                <w:lang w:val="pt-PT" w:eastAsia="en-US"/>
              </w:rPr>
              <w:t xml:space="preserve"> a</w:t>
            </w:r>
            <w:r w:rsidR="007D27C2">
              <w:rPr>
                <w:rFonts w:ascii="Helvetica" w:hAnsi="Helvetica"/>
                <w:snapToGrid w:val="0"/>
                <w:sz w:val="16"/>
                <w:lang w:val="pt-PT" w:eastAsia="en-US"/>
              </w:rPr>
              <w:t>uxiliar</w:t>
            </w:r>
            <w:r w:rsidRPr="00367719">
              <w:rPr>
                <w:rFonts w:ascii="Helvetica" w:hAnsi="Helvetica"/>
                <w:snapToGrid w:val="0"/>
                <w:sz w:val="16"/>
                <w:lang w:val="pt-PT" w:eastAsia="en-US"/>
              </w:rPr>
              <w:t xml:space="preserve"> da Faculdade de Engenharia da Universidade do Porto</w:t>
            </w: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p w:rsidR="00BD5446" w:rsidRPr="00367719" w:rsidRDefault="00BD5446">
            <w:pPr>
              <w:rPr>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0466FF" w:rsidRPr="00367719" w:rsidRDefault="000466FF" w:rsidP="000466FF">
            <w:pPr>
              <w:pStyle w:val="textos-normais"/>
              <w:rPr>
                <w:color w:val="auto"/>
                <w:lang w:val="pt-PT"/>
              </w:rPr>
            </w:pPr>
            <w:r w:rsidRPr="00367719">
              <w:rPr>
                <w:color w:val="auto"/>
                <w:lang w:val="pt-PT"/>
              </w:rPr>
              <w:t>Prof. Doutor Vítor Manuel Ferreira dos Santos</w:t>
            </w:r>
          </w:p>
          <w:p w:rsidR="00BD5446" w:rsidRPr="00367719" w:rsidRDefault="000466FF" w:rsidP="000466FF">
            <w:pPr>
              <w:rPr>
                <w:lang w:val="pt-PT"/>
              </w:rPr>
            </w:pPr>
            <w:proofErr w:type="gramStart"/>
            <w:r w:rsidRPr="00367719">
              <w:rPr>
                <w:rFonts w:ascii="Helvetica" w:hAnsi="Helvetica"/>
                <w:snapToGrid w:val="0"/>
                <w:sz w:val="16"/>
                <w:lang w:val="pt-PT" w:eastAsia="en-US"/>
              </w:rPr>
              <w:t>professor</w:t>
            </w:r>
            <w:proofErr w:type="gramEnd"/>
            <w:r w:rsidRPr="00367719">
              <w:rPr>
                <w:rFonts w:ascii="Helvetica" w:hAnsi="Helvetica"/>
                <w:snapToGrid w:val="0"/>
                <w:sz w:val="16"/>
                <w:lang w:val="pt-PT" w:eastAsia="en-US"/>
              </w:rPr>
              <w:t xml:space="preserve"> associado da Universidade de Aveiro</w:t>
            </w: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p w:rsidR="00BD5446" w:rsidRPr="00367719" w:rsidRDefault="00BD5446">
            <w:pPr>
              <w:rPr>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pStyle w:val="textos-normais"/>
              <w:rPr>
                <w:color w:val="auto"/>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pStyle w:val="textos-normais"/>
              <w:rPr>
                <w:color w:val="auto"/>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pStyle w:val="textos-normais"/>
              <w:rPr>
                <w:color w:val="auto"/>
                <w:lang w:val="pt-PT"/>
              </w:rPr>
            </w:pPr>
          </w:p>
        </w:tc>
      </w:tr>
      <w:tr w:rsidR="00BD5446" w:rsidRPr="00367719">
        <w:trPr>
          <w:cantSplit/>
        </w:trPr>
        <w:tc>
          <w:tcPr>
            <w:tcW w:w="3232" w:type="dxa"/>
          </w:tcPr>
          <w:p w:rsidR="00BD5446" w:rsidRPr="00367719" w:rsidRDefault="00BD5446">
            <w:pPr>
              <w:pStyle w:val="Tituloteseautor"/>
              <w:rPr>
                <w:noProof w:val="0"/>
                <w:sz w:val="22"/>
                <w:lang w:val="pt-PT"/>
              </w:rPr>
            </w:pPr>
          </w:p>
        </w:tc>
        <w:tc>
          <w:tcPr>
            <w:tcW w:w="7045" w:type="dxa"/>
          </w:tcPr>
          <w:p w:rsidR="00BD5446" w:rsidRPr="00367719" w:rsidRDefault="00BD5446">
            <w:pPr>
              <w:rPr>
                <w:lang w:val="pt-PT"/>
              </w:rPr>
            </w:pPr>
          </w:p>
        </w:tc>
      </w:tr>
    </w:tbl>
    <w:p w:rsidR="00BD5446" w:rsidRPr="00367719" w:rsidRDefault="00BD5446">
      <w:pPr>
        <w:rPr>
          <w:lang w:val="pt-PT"/>
        </w:rPr>
      </w:pPr>
    </w:p>
    <w:p w:rsidR="00BD5446" w:rsidRPr="00367719" w:rsidRDefault="00BD5446">
      <w:pPr>
        <w:rPr>
          <w:lang w:val="pt-PT"/>
        </w:rPr>
      </w:pPr>
    </w:p>
    <w:p w:rsidR="00BD5446" w:rsidRPr="00367719" w:rsidRDefault="00BD5446">
      <w:pPr>
        <w:rPr>
          <w:lang w:val="pt-PT"/>
        </w:rPr>
      </w:pPr>
    </w:p>
    <w:p w:rsidR="00357907" w:rsidRPr="00367719" w:rsidRDefault="00BD5446">
      <w:pPr>
        <w:rPr>
          <w:lang w:val="pt-PT"/>
        </w:rPr>
      </w:pPr>
      <w:r w:rsidRPr="00367719">
        <w:rPr>
          <w:lang w:val="pt-PT"/>
        </w:rPr>
        <w:br w:type="page"/>
      </w:r>
    </w:p>
    <w:p w:rsidR="006730C6" w:rsidRPr="00237BCF" w:rsidRDefault="006730C6">
      <w:pPr>
        <w:rPr>
          <w:lang w:val="pt-PT"/>
        </w:rPr>
      </w:pPr>
    </w:p>
    <w:tbl>
      <w:tblPr>
        <w:tblW w:w="0" w:type="auto"/>
        <w:tblLayout w:type="fixed"/>
        <w:tblCellMar>
          <w:left w:w="0" w:type="dxa"/>
          <w:right w:w="0" w:type="dxa"/>
        </w:tblCellMar>
        <w:tblLook w:val="0000"/>
      </w:tblPr>
      <w:tblGrid>
        <w:gridCol w:w="3232"/>
        <w:gridCol w:w="7045"/>
      </w:tblGrid>
      <w:tr w:rsidR="00BD5446" w:rsidRPr="000C3CCA">
        <w:trPr>
          <w:cantSplit/>
          <w:trHeight w:val="2834"/>
        </w:trPr>
        <w:tc>
          <w:tcPr>
            <w:tcW w:w="3232" w:type="dxa"/>
          </w:tcPr>
          <w:p w:rsidR="00BD5446" w:rsidRPr="00237BCF" w:rsidRDefault="00BD5446">
            <w:pPr>
              <w:pStyle w:val="Tituloteseautor"/>
              <w:rPr>
                <w:noProof w:val="0"/>
                <w:lang w:val="pt-PT"/>
              </w:rPr>
            </w:pPr>
          </w:p>
        </w:tc>
        <w:tc>
          <w:tcPr>
            <w:tcW w:w="7045" w:type="dxa"/>
          </w:tcPr>
          <w:p w:rsidR="00BD5446" w:rsidRPr="00237BCF" w:rsidRDefault="00BD5446">
            <w:pPr>
              <w:spacing w:line="258" w:lineRule="exact"/>
              <w:rPr>
                <w:lang w:val="pt-PT"/>
              </w:rPr>
            </w:pPr>
          </w:p>
        </w:tc>
      </w:tr>
      <w:tr w:rsidR="00BD5446" w:rsidRPr="000C3CCA">
        <w:trPr>
          <w:cantSplit/>
          <w:trHeight w:val="1399"/>
        </w:trPr>
        <w:tc>
          <w:tcPr>
            <w:tcW w:w="3232" w:type="dxa"/>
          </w:tcPr>
          <w:p w:rsidR="00BD5446" w:rsidRPr="00237BCF" w:rsidRDefault="00BD5446">
            <w:pPr>
              <w:pStyle w:val="Tituloteseautor"/>
              <w:rPr>
                <w:noProof w:val="0"/>
                <w:lang w:val="pt-PT"/>
              </w:rPr>
            </w:pPr>
          </w:p>
        </w:tc>
        <w:tc>
          <w:tcPr>
            <w:tcW w:w="7045" w:type="dxa"/>
          </w:tcPr>
          <w:p w:rsidR="00BD5446" w:rsidRPr="00237BCF" w:rsidRDefault="00BD5446">
            <w:pPr>
              <w:pStyle w:val="Tituloteseautor"/>
              <w:rPr>
                <w:snapToGrid w:val="0"/>
                <w:lang w:val="pt-PT" w:eastAsia="en-US"/>
              </w:rPr>
            </w:pPr>
          </w:p>
          <w:p w:rsidR="00BD5446" w:rsidRPr="00237BCF" w:rsidRDefault="00BD5446">
            <w:pPr>
              <w:rPr>
                <w:lang w:val="pt-PT"/>
              </w:rPr>
            </w:pPr>
          </w:p>
        </w:tc>
      </w:tr>
      <w:tr w:rsidR="00BD5446" w:rsidRPr="000C3CCA">
        <w:trPr>
          <w:cantSplit/>
          <w:trHeight w:val="9201"/>
        </w:trPr>
        <w:tc>
          <w:tcPr>
            <w:tcW w:w="3232" w:type="dxa"/>
          </w:tcPr>
          <w:p w:rsidR="00BD5446" w:rsidRPr="00237BCF" w:rsidRDefault="00BD5446">
            <w:pPr>
              <w:pStyle w:val="titulosnormais"/>
              <w:rPr>
                <w:snapToGrid w:val="0"/>
                <w:lang w:eastAsia="en-US"/>
              </w:rPr>
            </w:pPr>
            <w:proofErr w:type="gramStart"/>
            <w:r w:rsidRPr="00237BCF">
              <w:rPr>
                <w:snapToGrid w:val="0"/>
                <w:lang w:eastAsia="en-US"/>
              </w:rPr>
              <w:t>agradecimentos</w:t>
            </w:r>
            <w:proofErr w:type="gramEnd"/>
          </w:p>
          <w:p w:rsidR="00BD5446" w:rsidRPr="00237BCF" w:rsidRDefault="00BD5446">
            <w:pPr>
              <w:pStyle w:val="Tituloteseautor"/>
              <w:rPr>
                <w:noProof w:val="0"/>
                <w:lang w:val="pt-PT"/>
              </w:rPr>
            </w:pPr>
          </w:p>
        </w:tc>
        <w:tc>
          <w:tcPr>
            <w:tcW w:w="7045" w:type="dxa"/>
          </w:tcPr>
          <w:p w:rsidR="00BD5446" w:rsidRPr="00021187" w:rsidRDefault="007A4105" w:rsidP="007C6151">
            <w:pPr>
              <w:pStyle w:val="titulosnormais"/>
              <w:jc w:val="both"/>
              <w:rPr>
                <w:b w:val="0"/>
                <w:snapToGrid w:val="0"/>
                <w:sz w:val="20"/>
                <w:lang w:eastAsia="en-US"/>
              </w:rPr>
            </w:pPr>
            <w:r>
              <w:rPr>
                <w:b w:val="0"/>
                <w:snapToGrid w:val="0"/>
                <w:sz w:val="20"/>
                <w:lang w:eastAsia="en-US"/>
              </w:rPr>
              <w:t>Agradeço</w:t>
            </w:r>
            <w:r w:rsidR="00983E2D" w:rsidRPr="00021187">
              <w:rPr>
                <w:b w:val="0"/>
                <w:snapToGrid w:val="0"/>
                <w:sz w:val="20"/>
                <w:lang w:eastAsia="en-US"/>
              </w:rPr>
              <w:t xml:space="preserve"> de</w:t>
            </w:r>
            <w:r w:rsidR="00A07C8E" w:rsidRPr="00021187">
              <w:rPr>
                <w:b w:val="0"/>
                <w:snapToGrid w:val="0"/>
                <w:sz w:val="20"/>
                <w:lang w:eastAsia="en-US"/>
              </w:rPr>
              <w:t xml:space="preserve"> forma muito especial aos meus P</w:t>
            </w:r>
            <w:r w:rsidR="00983E2D" w:rsidRPr="00021187">
              <w:rPr>
                <w:b w:val="0"/>
                <w:snapToGrid w:val="0"/>
                <w:sz w:val="20"/>
                <w:lang w:eastAsia="en-US"/>
              </w:rPr>
              <w:t>ais,</w:t>
            </w:r>
            <w:r>
              <w:rPr>
                <w:b w:val="0"/>
                <w:snapToGrid w:val="0"/>
                <w:sz w:val="20"/>
                <w:lang w:eastAsia="en-US"/>
              </w:rPr>
              <w:t xml:space="preserve"> </w:t>
            </w:r>
            <w:r w:rsidR="00983E2D" w:rsidRPr="00021187">
              <w:rPr>
                <w:b w:val="0"/>
                <w:snapToGrid w:val="0"/>
                <w:sz w:val="20"/>
                <w:lang w:eastAsia="en-US"/>
              </w:rPr>
              <w:t>o apoio incondicional que mantiveram</w:t>
            </w:r>
            <w:r>
              <w:rPr>
                <w:b w:val="0"/>
                <w:snapToGrid w:val="0"/>
                <w:sz w:val="20"/>
                <w:lang w:eastAsia="en-US"/>
              </w:rPr>
              <w:t xml:space="preserve"> ao longo do meu percurso </w:t>
            </w:r>
            <w:r w:rsidR="00A30627">
              <w:rPr>
                <w:b w:val="0"/>
                <w:snapToGrid w:val="0"/>
                <w:sz w:val="20"/>
                <w:lang w:eastAsia="en-US"/>
              </w:rPr>
              <w:t xml:space="preserve">permitindo, assim, </w:t>
            </w:r>
            <w:r>
              <w:rPr>
                <w:b w:val="0"/>
                <w:snapToGrid w:val="0"/>
                <w:sz w:val="20"/>
                <w:lang w:eastAsia="en-US"/>
              </w:rPr>
              <w:t>a concretização de um sonho</w:t>
            </w:r>
            <w:r w:rsidR="00983E2D" w:rsidRPr="00021187">
              <w:rPr>
                <w:b w:val="0"/>
                <w:snapToGrid w:val="0"/>
                <w:sz w:val="20"/>
                <w:lang w:eastAsia="en-US"/>
              </w:rPr>
              <w:t>.</w:t>
            </w:r>
          </w:p>
          <w:p w:rsidR="00983E2D" w:rsidRPr="00021187" w:rsidRDefault="0054731E" w:rsidP="007C6151">
            <w:pPr>
              <w:pStyle w:val="titulosnormais"/>
              <w:jc w:val="both"/>
              <w:rPr>
                <w:b w:val="0"/>
                <w:snapToGrid w:val="0"/>
                <w:sz w:val="20"/>
                <w:lang w:eastAsia="en-US"/>
              </w:rPr>
            </w:pPr>
            <w:r>
              <w:rPr>
                <w:b w:val="0"/>
                <w:snapToGrid w:val="0"/>
                <w:sz w:val="20"/>
                <w:lang w:eastAsia="en-US"/>
              </w:rPr>
              <w:t>À minha N</w:t>
            </w:r>
            <w:r w:rsidR="00983E2D" w:rsidRPr="00021187">
              <w:rPr>
                <w:b w:val="0"/>
                <w:snapToGrid w:val="0"/>
                <w:sz w:val="20"/>
                <w:lang w:eastAsia="en-US"/>
              </w:rPr>
              <w:t>amorada</w:t>
            </w:r>
            <w:r w:rsidR="007A4105">
              <w:rPr>
                <w:b w:val="0"/>
                <w:snapToGrid w:val="0"/>
                <w:sz w:val="20"/>
                <w:lang w:eastAsia="en-US"/>
              </w:rPr>
              <w:t>, pela forma como sempre me apoiou, incitando sempre a fazer melhor, e pela sua presença em todos os momentos.</w:t>
            </w:r>
          </w:p>
          <w:p w:rsidR="00983E2D" w:rsidRPr="00021187" w:rsidRDefault="00983E2D" w:rsidP="007C6151">
            <w:pPr>
              <w:pStyle w:val="titulosnormais"/>
              <w:jc w:val="both"/>
              <w:rPr>
                <w:b w:val="0"/>
                <w:snapToGrid w:val="0"/>
                <w:sz w:val="20"/>
                <w:lang w:eastAsia="en-US"/>
              </w:rPr>
            </w:pPr>
            <w:r w:rsidRPr="00021187">
              <w:rPr>
                <w:b w:val="0"/>
                <w:snapToGrid w:val="0"/>
                <w:sz w:val="20"/>
                <w:lang w:eastAsia="en-US"/>
              </w:rPr>
              <w:t>Ao</w:t>
            </w:r>
            <w:r w:rsidR="0054731E">
              <w:rPr>
                <w:b w:val="0"/>
                <w:snapToGrid w:val="0"/>
                <w:sz w:val="20"/>
                <w:lang w:eastAsia="en-US"/>
              </w:rPr>
              <w:t xml:space="preserve"> meu O</w:t>
            </w:r>
            <w:r w:rsidR="007A4105">
              <w:rPr>
                <w:b w:val="0"/>
                <w:snapToGrid w:val="0"/>
                <w:sz w:val="20"/>
                <w:lang w:eastAsia="en-US"/>
              </w:rPr>
              <w:t>rientador,</w:t>
            </w:r>
            <w:r w:rsidRPr="00021187">
              <w:rPr>
                <w:b w:val="0"/>
                <w:snapToGrid w:val="0"/>
                <w:sz w:val="20"/>
                <w:lang w:eastAsia="en-US"/>
              </w:rPr>
              <w:t xml:space="preserve"> Prof. Dr. Vítor M. Ferreira dos Santos</w:t>
            </w:r>
            <w:r w:rsidR="007A4105">
              <w:rPr>
                <w:b w:val="0"/>
                <w:snapToGrid w:val="0"/>
                <w:sz w:val="20"/>
                <w:lang w:eastAsia="en-US"/>
              </w:rPr>
              <w:t>,</w:t>
            </w:r>
            <w:r w:rsidRPr="00021187">
              <w:rPr>
                <w:b w:val="0"/>
                <w:snapToGrid w:val="0"/>
                <w:sz w:val="20"/>
                <w:lang w:eastAsia="en-US"/>
              </w:rPr>
              <w:t xml:space="preserve"> p</w:t>
            </w:r>
            <w:r w:rsidR="007A4105">
              <w:rPr>
                <w:b w:val="0"/>
                <w:snapToGrid w:val="0"/>
                <w:sz w:val="20"/>
                <w:lang w:eastAsia="en-US"/>
              </w:rPr>
              <w:t>ela incansável disponibilidade</w:t>
            </w:r>
            <w:r w:rsidR="0054731E">
              <w:rPr>
                <w:b w:val="0"/>
                <w:snapToGrid w:val="0"/>
                <w:sz w:val="20"/>
                <w:lang w:eastAsia="en-US"/>
              </w:rPr>
              <w:t xml:space="preserve"> e pelo</w:t>
            </w:r>
            <w:r w:rsidR="007A4105">
              <w:rPr>
                <w:b w:val="0"/>
                <w:snapToGrid w:val="0"/>
                <w:sz w:val="20"/>
                <w:lang w:eastAsia="en-US"/>
              </w:rPr>
              <w:t xml:space="preserve"> </w:t>
            </w:r>
            <w:r w:rsidRPr="00021187">
              <w:rPr>
                <w:b w:val="0"/>
                <w:snapToGrid w:val="0"/>
                <w:sz w:val="20"/>
                <w:lang w:eastAsia="en-US"/>
              </w:rPr>
              <w:t xml:space="preserve">incentivo e interesse que </w:t>
            </w:r>
            <w:r w:rsidR="007A4105">
              <w:rPr>
                <w:b w:val="0"/>
                <w:snapToGrid w:val="0"/>
                <w:sz w:val="20"/>
                <w:lang w:eastAsia="en-US"/>
              </w:rPr>
              <w:t>me despertou na área de visão</w:t>
            </w:r>
            <w:r w:rsidR="00B069E4">
              <w:rPr>
                <w:b w:val="0"/>
                <w:snapToGrid w:val="0"/>
                <w:sz w:val="20"/>
                <w:lang w:eastAsia="en-US"/>
              </w:rPr>
              <w:t xml:space="preserve"> industrial</w:t>
            </w:r>
            <w:r w:rsidR="0054731E">
              <w:rPr>
                <w:b w:val="0"/>
                <w:snapToGrid w:val="0"/>
                <w:sz w:val="20"/>
                <w:lang w:eastAsia="en-US"/>
              </w:rPr>
              <w:t>.</w:t>
            </w:r>
          </w:p>
          <w:p w:rsidR="00670BBC" w:rsidRDefault="00A30627" w:rsidP="007C6151">
            <w:pPr>
              <w:pStyle w:val="titulosnormais"/>
              <w:jc w:val="both"/>
              <w:rPr>
                <w:b w:val="0"/>
                <w:snapToGrid w:val="0"/>
                <w:sz w:val="20"/>
                <w:lang w:eastAsia="en-US"/>
              </w:rPr>
            </w:pPr>
            <w:r>
              <w:rPr>
                <w:b w:val="0"/>
                <w:snapToGrid w:val="0"/>
                <w:sz w:val="20"/>
                <w:lang w:eastAsia="en-US"/>
              </w:rPr>
              <w:t xml:space="preserve">À </w:t>
            </w:r>
            <w:r w:rsidR="00670BBC" w:rsidRPr="00021187">
              <w:rPr>
                <w:b w:val="0"/>
                <w:snapToGrid w:val="0"/>
                <w:sz w:val="20"/>
                <w:lang w:eastAsia="en-US"/>
              </w:rPr>
              <w:t xml:space="preserve">empresa </w:t>
            </w:r>
            <w:proofErr w:type="spellStart"/>
            <w:r w:rsidR="00670BBC" w:rsidRPr="00021187">
              <w:rPr>
                <w:b w:val="0"/>
                <w:snapToGrid w:val="0"/>
                <w:sz w:val="20"/>
                <w:lang w:eastAsia="en-US"/>
              </w:rPr>
              <w:t>Infaimon</w:t>
            </w:r>
            <w:proofErr w:type="spellEnd"/>
            <w:r>
              <w:rPr>
                <w:b w:val="0"/>
                <w:snapToGrid w:val="0"/>
                <w:sz w:val="20"/>
                <w:lang w:eastAsia="en-US"/>
              </w:rPr>
              <w:t xml:space="preserve"> S.L.</w:t>
            </w:r>
            <w:r w:rsidRPr="00021187">
              <w:rPr>
                <w:b w:val="0"/>
                <w:snapToGrid w:val="0"/>
                <w:sz w:val="20"/>
                <w:lang w:eastAsia="en-US"/>
              </w:rPr>
              <w:t>,</w:t>
            </w:r>
            <w:r>
              <w:rPr>
                <w:b w:val="0"/>
                <w:snapToGrid w:val="0"/>
                <w:sz w:val="20"/>
                <w:lang w:eastAsia="en-US"/>
              </w:rPr>
              <w:t xml:space="preserve"> nomeadamente ao</w:t>
            </w:r>
            <w:r w:rsidR="00670BBC" w:rsidRPr="00021187">
              <w:rPr>
                <w:b w:val="0"/>
                <w:snapToGrid w:val="0"/>
                <w:sz w:val="20"/>
                <w:lang w:eastAsia="en-US"/>
              </w:rPr>
              <w:t xml:space="preserve"> Eng. Paulo </w:t>
            </w:r>
            <w:r w:rsidR="00A07C8E" w:rsidRPr="00021187">
              <w:rPr>
                <w:b w:val="0"/>
                <w:snapToGrid w:val="0"/>
                <w:sz w:val="20"/>
                <w:lang w:eastAsia="en-US"/>
              </w:rPr>
              <w:t>Santos e Henry Simõ</w:t>
            </w:r>
            <w:r w:rsidR="00670BBC" w:rsidRPr="00021187">
              <w:rPr>
                <w:b w:val="0"/>
                <w:snapToGrid w:val="0"/>
                <w:sz w:val="20"/>
                <w:lang w:eastAsia="en-US"/>
              </w:rPr>
              <w:t xml:space="preserve">es, pelo </w:t>
            </w:r>
            <w:r w:rsidRPr="00021187">
              <w:rPr>
                <w:b w:val="0"/>
                <w:snapToGrid w:val="0"/>
                <w:sz w:val="20"/>
                <w:lang w:eastAsia="en-US"/>
              </w:rPr>
              <w:t xml:space="preserve">empréstimo de </w:t>
            </w:r>
            <w:r>
              <w:rPr>
                <w:b w:val="0"/>
                <w:snapToGrid w:val="0"/>
                <w:sz w:val="20"/>
                <w:lang w:eastAsia="en-US"/>
              </w:rPr>
              <w:t xml:space="preserve">equipamento para </w:t>
            </w:r>
            <w:r w:rsidRPr="00021187">
              <w:rPr>
                <w:b w:val="0"/>
                <w:snapToGrid w:val="0"/>
                <w:sz w:val="20"/>
                <w:lang w:eastAsia="en-US"/>
              </w:rPr>
              <w:t>apoio</w:t>
            </w:r>
            <w:r w:rsidR="00670BBC" w:rsidRPr="00021187">
              <w:rPr>
                <w:b w:val="0"/>
                <w:snapToGrid w:val="0"/>
                <w:sz w:val="20"/>
                <w:lang w:eastAsia="en-US"/>
              </w:rPr>
              <w:t xml:space="preserve"> </w:t>
            </w:r>
            <w:r w:rsidR="007A4105">
              <w:rPr>
                <w:b w:val="0"/>
                <w:snapToGrid w:val="0"/>
                <w:sz w:val="20"/>
                <w:lang w:eastAsia="en-US"/>
              </w:rPr>
              <w:t>no trabalho</w:t>
            </w:r>
            <w:r w:rsidR="00670BBC" w:rsidRPr="00021187">
              <w:rPr>
                <w:b w:val="0"/>
                <w:snapToGrid w:val="0"/>
                <w:sz w:val="20"/>
                <w:lang w:eastAsia="en-US"/>
              </w:rPr>
              <w:t>.</w:t>
            </w:r>
          </w:p>
          <w:p w:rsidR="00265623" w:rsidRPr="00021187" w:rsidRDefault="00265623" w:rsidP="007C6151">
            <w:pPr>
              <w:pStyle w:val="titulosnormais"/>
              <w:jc w:val="both"/>
              <w:rPr>
                <w:b w:val="0"/>
                <w:snapToGrid w:val="0"/>
                <w:sz w:val="20"/>
                <w:lang w:eastAsia="en-US"/>
              </w:rPr>
            </w:pPr>
            <w:r>
              <w:rPr>
                <w:b w:val="0"/>
                <w:snapToGrid w:val="0"/>
                <w:sz w:val="20"/>
                <w:lang w:eastAsia="en-US"/>
              </w:rPr>
              <w:t xml:space="preserve">À empresa </w:t>
            </w:r>
            <w:proofErr w:type="spellStart"/>
            <w:r>
              <w:rPr>
                <w:b w:val="0"/>
                <w:snapToGrid w:val="0"/>
                <w:sz w:val="20"/>
                <w:lang w:eastAsia="en-US"/>
              </w:rPr>
              <w:t>ColepCCL</w:t>
            </w:r>
            <w:proofErr w:type="spellEnd"/>
            <w:r>
              <w:rPr>
                <w:b w:val="0"/>
                <w:snapToGrid w:val="0"/>
                <w:sz w:val="20"/>
                <w:lang w:eastAsia="en-US"/>
              </w:rPr>
              <w:t xml:space="preserve"> Portugal, S.A.</w:t>
            </w:r>
            <w:r w:rsidR="00561AC5">
              <w:rPr>
                <w:b w:val="0"/>
                <w:snapToGrid w:val="0"/>
                <w:sz w:val="20"/>
                <w:lang w:eastAsia="en-US"/>
              </w:rPr>
              <w:t>, designadamente</w:t>
            </w:r>
            <w:r>
              <w:rPr>
                <w:b w:val="0"/>
                <w:snapToGrid w:val="0"/>
                <w:sz w:val="20"/>
                <w:lang w:eastAsia="en-US"/>
              </w:rPr>
              <w:t xml:space="preserve"> ao Eng. Carlos Rodrigues, e à empresa </w:t>
            </w:r>
            <w:proofErr w:type="spellStart"/>
            <w:r>
              <w:rPr>
                <w:b w:val="0"/>
                <w:snapToGrid w:val="0"/>
                <w:sz w:val="20"/>
                <w:lang w:eastAsia="en-US"/>
              </w:rPr>
              <w:t>Ilhaplast</w:t>
            </w:r>
            <w:proofErr w:type="spellEnd"/>
            <w:r>
              <w:t xml:space="preserve"> </w:t>
            </w:r>
            <w:r w:rsidRPr="00265623">
              <w:rPr>
                <w:b w:val="0"/>
                <w:snapToGrid w:val="0"/>
                <w:sz w:val="20"/>
                <w:lang w:eastAsia="en-US"/>
              </w:rPr>
              <w:t>- Sociedade Transformadora de Plásticos, Lda.</w:t>
            </w:r>
            <w:r w:rsidR="00561AC5">
              <w:rPr>
                <w:b w:val="0"/>
                <w:snapToGrid w:val="0"/>
                <w:sz w:val="20"/>
                <w:lang w:eastAsia="en-US"/>
              </w:rPr>
              <w:t>, designadamente</w:t>
            </w:r>
            <w:r>
              <w:rPr>
                <w:b w:val="0"/>
                <w:snapToGrid w:val="0"/>
                <w:sz w:val="20"/>
                <w:lang w:eastAsia="en-US"/>
              </w:rPr>
              <w:t xml:space="preserve"> ao Eng. Jorge Jesus, pelo fornecimento de amostras.</w:t>
            </w:r>
          </w:p>
          <w:p w:rsidR="00BD5446" w:rsidRPr="00237BCF" w:rsidRDefault="00670BBC" w:rsidP="007C6151">
            <w:pPr>
              <w:pStyle w:val="titulosnormais"/>
              <w:jc w:val="both"/>
              <w:rPr>
                <w:rFonts w:ascii="L Helvetica Light" w:hAnsi="L Helvetica Light"/>
              </w:rPr>
            </w:pPr>
            <w:r w:rsidRPr="00021187">
              <w:rPr>
                <w:b w:val="0"/>
                <w:snapToGrid w:val="0"/>
                <w:sz w:val="20"/>
                <w:lang w:eastAsia="en-US"/>
              </w:rPr>
              <w:t>Por fim a tod</w:t>
            </w:r>
            <w:r w:rsidR="00A30627">
              <w:rPr>
                <w:b w:val="0"/>
                <w:snapToGrid w:val="0"/>
                <w:sz w:val="20"/>
                <w:lang w:eastAsia="en-US"/>
              </w:rPr>
              <w:t>a</w:t>
            </w:r>
            <w:r w:rsidRPr="00021187">
              <w:rPr>
                <w:b w:val="0"/>
                <w:snapToGrid w:val="0"/>
                <w:sz w:val="20"/>
                <w:lang w:eastAsia="en-US"/>
              </w:rPr>
              <w:t>s as pessoas, que de algum modo contribuíram para tornar este trabalho melhor.</w:t>
            </w:r>
          </w:p>
        </w:tc>
      </w:tr>
    </w:tbl>
    <w:p w:rsidR="00BD5446" w:rsidRPr="00237BCF" w:rsidRDefault="00BD5446">
      <w:pPr>
        <w:rPr>
          <w:lang w:val="pt-PT"/>
        </w:rPr>
      </w:pPr>
    </w:p>
    <w:p w:rsidR="00BD5446" w:rsidRDefault="00BD5446">
      <w:pPr>
        <w:rPr>
          <w:lang w:val="pt-PT"/>
        </w:rPr>
      </w:pPr>
      <w:r w:rsidRPr="00237BCF">
        <w:rPr>
          <w:lang w:val="pt-PT"/>
        </w:rPr>
        <w:br w:type="page"/>
      </w:r>
    </w:p>
    <w:p w:rsidR="00021187" w:rsidRPr="00237BCF" w:rsidRDefault="00021187">
      <w:pPr>
        <w:rPr>
          <w:lang w:val="pt-PT"/>
        </w:rPr>
      </w:pPr>
    </w:p>
    <w:tbl>
      <w:tblPr>
        <w:tblW w:w="10277" w:type="dxa"/>
        <w:tblLayout w:type="fixed"/>
        <w:tblCellMar>
          <w:left w:w="0" w:type="dxa"/>
          <w:right w:w="0" w:type="dxa"/>
        </w:tblCellMar>
        <w:tblLook w:val="0000"/>
      </w:tblPr>
      <w:tblGrid>
        <w:gridCol w:w="3232"/>
        <w:gridCol w:w="7045"/>
      </w:tblGrid>
      <w:tr w:rsidR="00BD5446" w:rsidRPr="000C3CCA">
        <w:trPr>
          <w:cantSplit/>
          <w:trHeight w:val="2834"/>
        </w:trPr>
        <w:tc>
          <w:tcPr>
            <w:tcW w:w="3232" w:type="dxa"/>
          </w:tcPr>
          <w:p w:rsidR="00BD5446" w:rsidRPr="00237BCF" w:rsidRDefault="00BD5446">
            <w:pPr>
              <w:pStyle w:val="Tituloteseautor"/>
              <w:rPr>
                <w:noProof w:val="0"/>
                <w:lang w:val="pt-PT"/>
              </w:rPr>
            </w:pPr>
          </w:p>
        </w:tc>
        <w:tc>
          <w:tcPr>
            <w:tcW w:w="7045" w:type="dxa"/>
          </w:tcPr>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tc>
      </w:tr>
      <w:tr w:rsidR="009A458D" w:rsidRPr="000C3CCA">
        <w:trPr>
          <w:cantSplit/>
          <w:trHeight w:val="1399"/>
        </w:trPr>
        <w:tc>
          <w:tcPr>
            <w:tcW w:w="3232" w:type="dxa"/>
          </w:tcPr>
          <w:p w:rsidR="009A458D" w:rsidRPr="00237BCF" w:rsidRDefault="009A458D" w:rsidP="009A458D">
            <w:pPr>
              <w:pStyle w:val="Tituloteseautor"/>
              <w:rPr>
                <w:noProof w:val="0"/>
                <w:lang w:val="pt-PT"/>
              </w:rPr>
            </w:pPr>
          </w:p>
        </w:tc>
        <w:tc>
          <w:tcPr>
            <w:tcW w:w="7045" w:type="dxa"/>
          </w:tcPr>
          <w:p w:rsidR="009A458D" w:rsidRPr="00237BCF" w:rsidRDefault="009A458D" w:rsidP="009A458D">
            <w:pPr>
              <w:rPr>
                <w:lang w:val="pt-PT"/>
              </w:rPr>
            </w:pPr>
          </w:p>
        </w:tc>
      </w:tr>
      <w:tr w:rsidR="00BD5446" w:rsidRPr="000C3CCA">
        <w:trPr>
          <w:cantSplit/>
          <w:trHeight w:val="1399"/>
        </w:trPr>
        <w:tc>
          <w:tcPr>
            <w:tcW w:w="3232" w:type="dxa"/>
          </w:tcPr>
          <w:p w:rsidR="00BD5446" w:rsidRPr="00237BCF" w:rsidRDefault="00BD5446" w:rsidP="00BD5446">
            <w:pPr>
              <w:pStyle w:val="titulosnormais"/>
              <w:rPr>
                <w:snapToGrid w:val="0"/>
                <w:lang w:eastAsia="en-US"/>
              </w:rPr>
            </w:pPr>
            <w:proofErr w:type="gramStart"/>
            <w:r w:rsidRPr="00237BCF">
              <w:rPr>
                <w:snapToGrid w:val="0"/>
                <w:lang w:eastAsia="en-US"/>
              </w:rPr>
              <w:t>palavras-chave</w:t>
            </w:r>
            <w:proofErr w:type="gramEnd"/>
          </w:p>
          <w:p w:rsidR="00BD5446" w:rsidRPr="00237BCF" w:rsidRDefault="00BD5446">
            <w:pPr>
              <w:pStyle w:val="Tituloteseautor"/>
              <w:rPr>
                <w:noProof w:val="0"/>
                <w:lang w:val="pt-PT"/>
              </w:rPr>
            </w:pPr>
          </w:p>
        </w:tc>
        <w:tc>
          <w:tcPr>
            <w:tcW w:w="7045" w:type="dxa"/>
          </w:tcPr>
          <w:p w:rsidR="000F7350" w:rsidRPr="00237BCF" w:rsidRDefault="0054731E" w:rsidP="000F7350">
            <w:pPr>
              <w:pStyle w:val="Tituloteseautor"/>
              <w:rPr>
                <w:rFonts w:ascii="Times New Roman" w:hAnsi="Times New Roman"/>
                <w:b w:val="0"/>
                <w:snapToGrid w:val="0"/>
                <w:sz w:val="20"/>
                <w:lang w:val="pt-PT" w:eastAsia="en-US"/>
              </w:rPr>
            </w:pPr>
            <w:r>
              <w:rPr>
                <w:b w:val="0"/>
                <w:sz w:val="20"/>
                <w:lang w:val="pt-PT"/>
              </w:rPr>
              <w:t>Automação Industrial</w:t>
            </w:r>
            <w:r w:rsidR="00A40F0A">
              <w:rPr>
                <w:b w:val="0"/>
                <w:sz w:val="20"/>
                <w:lang w:val="pt-PT"/>
              </w:rPr>
              <w:t>,</w:t>
            </w:r>
            <w:r w:rsidR="002F3525">
              <w:rPr>
                <w:b w:val="0"/>
                <w:sz w:val="20"/>
                <w:lang w:val="pt-PT"/>
              </w:rPr>
              <w:t xml:space="preserve"> Inspeçcão de </w:t>
            </w:r>
            <w:r w:rsidR="002F3525" w:rsidRPr="00237BCF">
              <w:rPr>
                <w:b w:val="0"/>
                <w:sz w:val="20"/>
                <w:lang w:val="pt-PT"/>
              </w:rPr>
              <w:t>Embalagens, Sherlock</w:t>
            </w:r>
            <w:r w:rsidR="002F3525">
              <w:rPr>
                <w:b w:val="0"/>
                <w:sz w:val="20"/>
                <w:lang w:val="pt-PT"/>
              </w:rPr>
              <w:t>, Projecto de Equipamento Industrial</w:t>
            </w:r>
            <w:r w:rsidR="00A40F0A">
              <w:rPr>
                <w:b w:val="0"/>
                <w:sz w:val="20"/>
                <w:lang w:val="pt-PT"/>
              </w:rPr>
              <w:t xml:space="preserve"> </w:t>
            </w:r>
          </w:p>
          <w:p w:rsidR="00BD5446" w:rsidRPr="00237BCF" w:rsidRDefault="00BD5446">
            <w:pPr>
              <w:rPr>
                <w:lang w:val="pt-PT"/>
              </w:rPr>
            </w:pPr>
          </w:p>
        </w:tc>
      </w:tr>
      <w:tr w:rsidR="00BD5446" w:rsidRPr="00237BCF">
        <w:trPr>
          <w:cantSplit/>
          <w:trHeight w:val="9201"/>
        </w:trPr>
        <w:tc>
          <w:tcPr>
            <w:tcW w:w="3232" w:type="dxa"/>
          </w:tcPr>
          <w:p w:rsidR="00BD5446" w:rsidRPr="00237BCF" w:rsidRDefault="00BD5446">
            <w:pPr>
              <w:pStyle w:val="titulosnormais"/>
              <w:rPr>
                <w:snapToGrid w:val="0"/>
                <w:lang w:eastAsia="en-US"/>
              </w:rPr>
            </w:pPr>
            <w:proofErr w:type="gramStart"/>
            <w:r w:rsidRPr="00237BCF">
              <w:rPr>
                <w:snapToGrid w:val="0"/>
                <w:lang w:eastAsia="en-US"/>
              </w:rPr>
              <w:t>resumo</w:t>
            </w:r>
            <w:proofErr w:type="gramEnd"/>
          </w:p>
          <w:p w:rsidR="00BD5446" w:rsidRPr="00237BCF" w:rsidRDefault="00BD5446">
            <w:pPr>
              <w:pStyle w:val="titulosnormais"/>
              <w:rPr>
                <w:snapToGrid w:val="0"/>
                <w:lang w:eastAsia="en-US"/>
              </w:rPr>
            </w:pPr>
          </w:p>
          <w:p w:rsidR="00BD5446" w:rsidRPr="00237BCF" w:rsidRDefault="00BD5446">
            <w:pPr>
              <w:pStyle w:val="Tituloteseautor"/>
              <w:rPr>
                <w:noProof w:val="0"/>
                <w:lang w:val="pt-PT"/>
              </w:rPr>
            </w:pPr>
          </w:p>
        </w:tc>
        <w:tc>
          <w:tcPr>
            <w:tcW w:w="7045" w:type="dxa"/>
          </w:tcPr>
          <w:p w:rsidR="00A40F0A" w:rsidRDefault="00BD5446" w:rsidP="00EC5C22">
            <w:pPr>
              <w:pStyle w:val="textos-normais"/>
              <w:rPr>
                <w:lang w:val="pt-PT"/>
              </w:rPr>
            </w:pPr>
            <w:r w:rsidRPr="00237BCF">
              <w:rPr>
                <w:lang w:val="pt-PT"/>
              </w:rPr>
              <w:t xml:space="preserve">O presente </w:t>
            </w:r>
            <w:r w:rsidR="00752E9C">
              <w:rPr>
                <w:lang w:val="pt-PT"/>
              </w:rPr>
              <w:t xml:space="preserve">trabalho teve como objectivo </w:t>
            </w:r>
            <w:r w:rsidR="00070735">
              <w:rPr>
                <w:lang w:val="pt-PT"/>
              </w:rPr>
              <w:t xml:space="preserve">o desenvolvimento de um sistema de visão </w:t>
            </w:r>
            <w:r w:rsidR="00B069E4">
              <w:rPr>
                <w:lang w:val="pt-PT"/>
              </w:rPr>
              <w:t>industrial</w:t>
            </w:r>
            <w:r w:rsidR="00070735">
              <w:rPr>
                <w:lang w:val="pt-PT"/>
              </w:rPr>
              <w:t xml:space="preserve"> para </w:t>
            </w:r>
            <w:r w:rsidR="00C461DD">
              <w:rPr>
                <w:lang w:val="pt-PT"/>
              </w:rPr>
              <w:t>controlo de qualidade de embalagens</w:t>
            </w:r>
            <w:r w:rsidR="00070735">
              <w:rPr>
                <w:lang w:val="pt-PT"/>
              </w:rPr>
              <w:t>.</w:t>
            </w:r>
            <w:r w:rsidR="00C461DD">
              <w:rPr>
                <w:lang w:val="pt-PT"/>
              </w:rPr>
              <w:t xml:space="preserve"> Fo</w:t>
            </w:r>
            <w:r w:rsidR="00A40F0A">
              <w:rPr>
                <w:lang w:val="pt-PT"/>
              </w:rPr>
              <w:t>i ainda</w:t>
            </w:r>
            <w:r w:rsidR="00C461DD">
              <w:rPr>
                <w:lang w:val="pt-PT"/>
              </w:rPr>
              <w:t xml:space="preserve"> </w:t>
            </w:r>
            <w:r w:rsidR="00A40F0A">
              <w:rPr>
                <w:lang w:val="pt-PT"/>
              </w:rPr>
              <w:t>projectada uma aplicação em visão para inspeccionar determinadas características em</w:t>
            </w:r>
            <w:r w:rsidR="00C461DD">
              <w:rPr>
                <w:lang w:val="pt-PT"/>
              </w:rPr>
              <w:t xml:space="preserve"> cúpulas de aerossóis</w:t>
            </w:r>
            <w:r w:rsidR="007936C0">
              <w:rPr>
                <w:lang w:val="pt-PT"/>
              </w:rPr>
              <w:t xml:space="preserve"> e detectar não conformidades</w:t>
            </w:r>
            <w:r w:rsidR="00C461DD">
              <w:rPr>
                <w:lang w:val="pt-PT"/>
              </w:rPr>
              <w:t xml:space="preserve">. </w:t>
            </w:r>
          </w:p>
          <w:p w:rsidR="00A40F0A" w:rsidRDefault="00A40F0A" w:rsidP="00EC5C22">
            <w:pPr>
              <w:pStyle w:val="textos-normais"/>
              <w:rPr>
                <w:lang w:val="pt-PT"/>
              </w:rPr>
            </w:pPr>
          </w:p>
          <w:p w:rsidR="008F2E59" w:rsidRDefault="00070735" w:rsidP="00EC5C22">
            <w:pPr>
              <w:pStyle w:val="textos-normais"/>
              <w:rPr>
                <w:lang w:val="pt-PT"/>
              </w:rPr>
            </w:pPr>
            <w:r>
              <w:rPr>
                <w:lang w:val="pt-PT"/>
              </w:rPr>
              <w:t xml:space="preserve">As não conformidades a </w:t>
            </w:r>
            <w:r w:rsidR="00A40F0A">
              <w:rPr>
                <w:lang w:val="pt-PT"/>
              </w:rPr>
              <w:t>inspeccionar</w:t>
            </w:r>
            <w:r>
              <w:rPr>
                <w:lang w:val="pt-PT"/>
              </w:rPr>
              <w:t xml:space="preserve"> </w:t>
            </w:r>
            <w:r w:rsidR="00C461DD">
              <w:rPr>
                <w:lang w:val="pt-PT"/>
              </w:rPr>
              <w:t xml:space="preserve">nas embalagens de </w:t>
            </w:r>
            <w:r w:rsidR="007936C0">
              <w:rPr>
                <w:lang w:val="pt-PT"/>
              </w:rPr>
              <w:t>plástico inclui</w:t>
            </w:r>
            <w:r>
              <w:rPr>
                <w:lang w:val="pt-PT"/>
              </w:rPr>
              <w:t xml:space="preserve"> pontos pretos </w:t>
            </w:r>
            <w:r w:rsidR="004F3256">
              <w:rPr>
                <w:lang w:val="pt-PT"/>
              </w:rPr>
              <w:t xml:space="preserve">na </w:t>
            </w:r>
            <w:r>
              <w:rPr>
                <w:lang w:val="pt-PT"/>
              </w:rPr>
              <w:t>superfície</w:t>
            </w:r>
            <w:r w:rsidR="007936C0">
              <w:rPr>
                <w:lang w:val="pt-PT"/>
              </w:rPr>
              <w:t xml:space="preserve"> externa</w:t>
            </w:r>
            <w:r>
              <w:rPr>
                <w:lang w:val="pt-PT"/>
              </w:rPr>
              <w:t xml:space="preserve"> da embalagem, excesso ou falta de material</w:t>
            </w:r>
            <w:r w:rsidR="00545DEA">
              <w:rPr>
                <w:lang w:val="pt-PT"/>
              </w:rPr>
              <w:t xml:space="preserve"> no gargalo</w:t>
            </w:r>
            <w:r>
              <w:rPr>
                <w:lang w:val="pt-PT"/>
              </w:rPr>
              <w:t xml:space="preserve">, circularidade do gargalo e </w:t>
            </w:r>
            <w:r w:rsidR="00545DEA">
              <w:rPr>
                <w:lang w:val="pt-PT"/>
              </w:rPr>
              <w:t>inclinação do gargalo.</w:t>
            </w:r>
            <w:r>
              <w:rPr>
                <w:lang w:val="pt-PT"/>
              </w:rPr>
              <w:t xml:space="preserve"> </w:t>
            </w:r>
            <w:r w:rsidR="00E44673" w:rsidRPr="00E44673">
              <w:rPr>
                <w:lang w:val="pt-PT"/>
              </w:rPr>
              <w:t xml:space="preserve">A primeira etapa do trabalho consistiu em estudar o problema e </w:t>
            </w:r>
            <w:r w:rsidR="007936C0">
              <w:rPr>
                <w:lang w:val="pt-PT"/>
              </w:rPr>
              <w:t>encontrar</w:t>
            </w:r>
            <w:r w:rsidR="00E44673" w:rsidRPr="00E44673">
              <w:rPr>
                <w:lang w:val="pt-PT"/>
              </w:rPr>
              <w:t xml:space="preserve"> soluções </w:t>
            </w:r>
            <w:r w:rsidR="004F3256">
              <w:rPr>
                <w:lang w:val="pt-PT"/>
              </w:rPr>
              <w:t>em</w:t>
            </w:r>
            <w:r w:rsidR="00E44673" w:rsidRPr="00E44673">
              <w:rPr>
                <w:lang w:val="pt-PT"/>
              </w:rPr>
              <w:t xml:space="preserve"> algoritmos de visão</w:t>
            </w:r>
            <w:r w:rsidR="0083582B">
              <w:rPr>
                <w:lang w:val="pt-PT"/>
              </w:rPr>
              <w:t xml:space="preserve"> </w:t>
            </w:r>
            <w:r w:rsidR="004F3256">
              <w:rPr>
                <w:lang w:val="pt-PT"/>
              </w:rPr>
              <w:t>que atingissem</w:t>
            </w:r>
            <w:r w:rsidR="00E44673" w:rsidRPr="00E44673">
              <w:rPr>
                <w:lang w:val="pt-PT"/>
              </w:rPr>
              <w:t xml:space="preserve"> resultados satisfatórios</w:t>
            </w:r>
            <w:r w:rsidR="004F3256">
              <w:rPr>
                <w:lang w:val="pt-PT"/>
              </w:rPr>
              <w:t xml:space="preserve"> considerando os objectivos propostos</w:t>
            </w:r>
            <w:r w:rsidR="00E44673" w:rsidRPr="00E44673">
              <w:rPr>
                <w:lang w:val="pt-PT"/>
              </w:rPr>
              <w:t>.</w:t>
            </w:r>
          </w:p>
          <w:p w:rsidR="007936C0" w:rsidRDefault="00E44673" w:rsidP="00EC5C22">
            <w:pPr>
              <w:pStyle w:val="textos-normais"/>
              <w:rPr>
                <w:lang w:val="pt-PT"/>
              </w:rPr>
            </w:pPr>
            <w:r w:rsidRPr="00E44673">
              <w:rPr>
                <w:lang w:val="pt-PT"/>
              </w:rPr>
              <w:t xml:space="preserve"> </w:t>
            </w:r>
          </w:p>
          <w:p w:rsidR="00E44673" w:rsidRDefault="00E44673" w:rsidP="00EC5C22">
            <w:pPr>
              <w:pStyle w:val="textos-normais"/>
              <w:rPr>
                <w:lang w:val="pt-PT"/>
              </w:rPr>
            </w:pPr>
            <w:r w:rsidRPr="00E44673">
              <w:rPr>
                <w:lang w:val="pt-PT"/>
              </w:rPr>
              <w:t xml:space="preserve">Após </w:t>
            </w:r>
            <w:r w:rsidR="008F2E59">
              <w:rPr>
                <w:lang w:val="pt-PT"/>
              </w:rPr>
              <w:t>a análise do problema</w:t>
            </w:r>
            <w:r w:rsidR="009C7461">
              <w:rPr>
                <w:lang w:val="pt-PT"/>
              </w:rPr>
              <w:t>,</w:t>
            </w:r>
            <w:r w:rsidRPr="00E44673">
              <w:rPr>
                <w:lang w:val="pt-PT"/>
              </w:rPr>
              <w:t xml:space="preserve"> e</w:t>
            </w:r>
            <w:r w:rsidR="008F2E59">
              <w:rPr>
                <w:lang w:val="pt-PT"/>
              </w:rPr>
              <w:t xml:space="preserve"> definição exacta das não conformidade</w:t>
            </w:r>
            <w:r w:rsidR="009C7461">
              <w:rPr>
                <w:lang w:val="pt-PT"/>
              </w:rPr>
              <w:t>s</w:t>
            </w:r>
            <w:r w:rsidR="008F2E59">
              <w:rPr>
                <w:lang w:val="pt-PT"/>
              </w:rPr>
              <w:t xml:space="preserve"> a detectar</w:t>
            </w:r>
            <w:r w:rsidR="009C7461">
              <w:rPr>
                <w:lang w:val="pt-PT"/>
              </w:rPr>
              <w:t>, foi seleccionado</w:t>
            </w:r>
            <w:r w:rsidR="009C7461" w:rsidRPr="00E44673">
              <w:rPr>
                <w:lang w:val="pt-PT"/>
              </w:rPr>
              <w:t xml:space="preserve"> o equipamento</w:t>
            </w:r>
            <w:r w:rsidR="009C7461">
              <w:rPr>
                <w:lang w:val="pt-PT"/>
              </w:rPr>
              <w:t xml:space="preserve"> e componentes de hardware</w:t>
            </w:r>
            <w:r w:rsidR="009C7461" w:rsidRPr="00E44673">
              <w:rPr>
                <w:lang w:val="pt-PT"/>
              </w:rPr>
              <w:t xml:space="preserve"> necessário</w:t>
            </w:r>
            <w:r w:rsidR="009C7461">
              <w:rPr>
                <w:lang w:val="pt-PT"/>
              </w:rPr>
              <w:t>s</w:t>
            </w:r>
            <w:r w:rsidR="009C7461" w:rsidRPr="00E44673">
              <w:rPr>
                <w:lang w:val="pt-PT"/>
              </w:rPr>
              <w:t xml:space="preserve"> para a montagem complet</w:t>
            </w:r>
            <w:r w:rsidR="009C7461">
              <w:rPr>
                <w:lang w:val="pt-PT"/>
              </w:rPr>
              <w:t>a</w:t>
            </w:r>
            <w:r w:rsidR="009C7461" w:rsidRPr="00E44673">
              <w:rPr>
                <w:lang w:val="pt-PT"/>
              </w:rPr>
              <w:t xml:space="preserve"> do sistema</w:t>
            </w:r>
            <w:r w:rsidR="008F2E59">
              <w:rPr>
                <w:lang w:val="pt-PT"/>
              </w:rPr>
              <w:t xml:space="preserve"> </w:t>
            </w:r>
            <w:r w:rsidR="00AA347B">
              <w:rPr>
                <w:lang w:val="pt-PT"/>
              </w:rPr>
              <w:t>tendo como</w:t>
            </w:r>
            <w:r w:rsidR="008F2E59">
              <w:rPr>
                <w:lang w:val="pt-PT"/>
              </w:rPr>
              <w:t xml:space="preserve"> base em ensaios laboratoriais. A selecção abrange os</w:t>
            </w:r>
            <w:r w:rsidRPr="00E44673">
              <w:rPr>
                <w:lang w:val="pt-PT"/>
              </w:rPr>
              <w:t xml:space="preserve"> componentes de visão (câmaras, ópticas, </w:t>
            </w:r>
            <w:r w:rsidR="008F2E59">
              <w:rPr>
                <w:lang w:val="pt-PT"/>
              </w:rPr>
              <w:t>sistema integrado e iluminação), os sensores, as electro-válvulas, os</w:t>
            </w:r>
            <w:r w:rsidRPr="00E44673">
              <w:rPr>
                <w:lang w:val="pt-PT"/>
              </w:rPr>
              <w:t xml:space="preserve"> actuadores </w:t>
            </w:r>
            <w:r w:rsidR="008F2E59">
              <w:rPr>
                <w:lang w:val="pt-PT"/>
              </w:rPr>
              <w:t>pneumáticos</w:t>
            </w:r>
            <w:r w:rsidR="00B53BAF">
              <w:rPr>
                <w:lang w:val="pt-PT"/>
              </w:rPr>
              <w:t xml:space="preserve"> e</w:t>
            </w:r>
            <w:r w:rsidR="008F2E59">
              <w:rPr>
                <w:lang w:val="pt-PT"/>
              </w:rPr>
              <w:t xml:space="preserve"> os</w:t>
            </w:r>
            <w:r w:rsidRPr="00E44673">
              <w:rPr>
                <w:lang w:val="pt-PT"/>
              </w:rPr>
              <w:t xml:space="preserve"> </w:t>
            </w:r>
            <w:r w:rsidR="004B7F3C">
              <w:rPr>
                <w:lang w:val="pt-PT"/>
              </w:rPr>
              <w:t>componentes do quadro eléctrico.</w:t>
            </w:r>
          </w:p>
          <w:p w:rsidR="00E44673" w:rsidRPr="00E44673" w:rsidRDefault="00E44673" w:rsidP="00EC5C22">
            <w:pPr>
              <w:pStyle w:val="textos-normais"/>
              <w:rPr>
                <w:lang w:val="pt-PT"/>
              </w:rPr>
            </w:pPr>
          </w:p>
          <w:p w:rsidR="00E44673" w:rsidRDefault="008F2E59" w:rsidP="00EC5C22">
            <w:pPr>
              <w:pStyle w:val="textos-normais"/>
              <w:rPr>
                <w:lang w:val="pt-PT"/>
              </w:rPr>
            </w:pPr>
            <w:r>
              <w:rPr>
                <w:lang w:val="pt-PT"/>
              </w:rPr>
              <w:t>Outra fase importante</w:t>
            </w:r>
            <w:r w:rsidR="00E44673" w:rsidRPr="00E44673">
              <w:rPr>
                <w:lang w:val="pt-PT"/>
              </w:rPr>
              <w:t xml:space="preserve"> foi projectar uma estrutura que permitisse a integração do sistema numa linha de montagem padrão</w:t>
            </w:r>
            <w:r>
              <w:rPr>
                <w:lang w:val="pt-PT"/>
              </w:rPr>
              <w:t>;</w:t>
            </w:r>
            <w:r w:rsidR="00E44673" w:rsidRPr="00E44673">
              <w:rPr>
                <w:lang w:val="pt-PT"/>
              </w:rPr>
              <w:t xml:space="preserve"> A estrutura deve</w:t>
            </w:r>
            <w:r w:rsidR="00CF3FDA">
              <w:rPr>
                <w:lang w:val="pt-PT"/>
              </w:rPr>
              <w:t xml:space="preserve"> </w:t>
            </w:r>
            <w:r w:rsidR="00E44673" w:rsidRPr="00E44673">
              <w:rPr>
                <w:lang w:val="pt-PT"/>
              </w:rPr>
              <w:t>eliminar a influência da iluminação exterior</w:t>
            </w:r>
            <w:r w:rsidR="00CF3FDA">
              <w:rPr>
                <w:lang w:val="pt-PT"/>
              </w:rPr>
              <w:t xml:space="preserve"> de forma a tornar a solução robusta</w:t>
            </w:r>
            <w:r w:rsidR="00E44673" w:rsidRPr="00E44673">
              <w:rPr>
                <w:lang w:val="pt-PT"/>
              </w:rPr>
              <w:t>.</w:t>
            </w:r>
          </w:p>
          <w:p w:rsidR="00E44673" w:rsidRPr="00E44673" w:rsidRDefault="00E44673" w:rsidP="00EC5C22">
            <w:pPr>
              <w:pStyle w:val="textos-normais"/>
              <w:rPr>
                <w:lang w:val="pt-PT"/>
              </w:rPr>
            </w:pPr>
          </w:p>
          <w:p w:rsidR="00E44673" w:rsidRDefault="00943181" w:rsidP="00EC5C22">
            <w:pPr>
              <w:pStyle w:val="textos-normais"/>
              <w:rPr>
                <w:lang w:val="pt-PT"/>
              </w:rPr>
            </w:pPr>
            <w:r>
              <w:rPr>
                <w:lang w:val="pt-PT"/>
              </w:rPr>
              <w:t>A componente principal, e mais relevante</w:t>
            </w:r>
            <w:r w:rsidR="00B656EF">
              <w:rPr>
                <w:lang w:val="pt-PT"/>
              </w:rPr>
              <w:t>,</w:t>
            </w:r>
            <w:r>
              <w:rPr>
                <w:lang w:val="pt-PT"/>
              </w:rPr>
              <w:t xml:space="preserve"> deste trabalho foi</w:t>
            </w:r>
            <w:r w:rsidR="00E44673" w:rsidRPr="00E44673">
              <w:rPr>
                <w:lang w:val="pt-PT"/>
              </w:rPr>
              <w:t xml:space="preserve"> aplicação de visão </w:t>
            </w:r>
            <w:r>
              <w:rPr>
                <w:lang w:val="pt-PT"/>
              </w:rPr>
              <w:t>desenvolvida</w:t>
            </w:r>
            <w:r w:rsidR="00E44673" w:rsidRPr="00E44673">
              <w:rPr>
                <w:lang w:val="pt-PT"/>
              </w:rPr>
              <w:t xml:space="preserve"> com recurso ao programa Sherlock</w:t>
            </w:r>
            <w:r>
              <w:rPr>
                <w:lang w:val="pt-PT"/>
              </w:rPr>
              <w:t>.</w:t>
            </w:r>
            <w:r w:rsidR="00B656EF">
              <w:rPr>
                <w:lang w:val="pt-PT"/>
              </w:rPr>
              <w:t xml:space="preserve"> A aplicação</w:t>
            </w:r>
            <w:r w:rsidR="00E44673" w:rsidRPr="00E44673">
              <w:rPr>
                <w:lang w:val="pt-PT"/>
              </w:rPr>
              <w:t xml:space="preserve"> detecta não conformidades em embalagens através de várias metodologias e ferramentas disponíveis. A aplicação, em conjunto com os sensores e actuadores, retira, no caso de detectar uma não conformidade, a embalagem da linha de produção.</w:t>
            </w:r>
            <w:r w:rsidR="004B1938">
              <w:rPr>
                <w:lang w:val="pt-PT"/>
              </w:rPr>
              <w:t xml:space="preserve"> </w:t>
            </w:r>
            <w:r w:rsidR="00B656EF">
              <w:rPr>
                <w:lang w:val="pt-PT"/>
              </w:rPr>
              <w:t xml:space="preserve">Seguindo indicações dadas </w:t>
            </w:r>
            <w:r w:rsidR="004B1938">
              <w:rPr>
                <w:lang w:val="pt-PT"/>
              </w:rPr>
              <w:t xml:space="preserve">pela indústria, e </w:t>
            </w:r>
            <w:r w:rsidR="00AA347B">
              <w:rPr>
                <w:lang w:val="pt-PT"/>
              </w:rPr>
              <w:t>potenciais</w:t>
            </w:r>
            <w:r w:rsidR="00B656EF">
              <w:rPr>
                <w:lang w:val="pt-PT"/>
              </w:rPr>
              <w:t xml:space="preserve"> utilizadores</w:t>
            </w:r>
            <w:r w:rsidR="004B1938">
              <w:rPr>
                <w:lang w:val="pt-PT"/>
              </w:rPr>
              <w:t xml:space="preserve"> do sistema, este é totalmente personalizável através de uma interface em que se poderá ajustar os níveis e limites das não conformidades das embalagens, dado que nem todos os clientes exigem o mesmo nível de controlo.</w:t>
            </w:r>
            <w:r w:rsidR="00B656EF">
              <w:rPr>
                <w:lang w:val="pt-PT"/>
              </w:rPr>
              <w:t xml:space="preserve"> </w:t>
            </w:r>
          </w:p>
          <w:p w:rsidR="00E44673" w:rsidRPr="00E44673" w:rsidRDefault="00E44673" w:rsidP="00EC5C22">
            <w:pPr>
              <w:pStyle w:val="textos-normais"/>
              <w:rPr>
                <w:lang w:val="pt-PT"/>
              </w:rPr>
            </w:pPr>
          </w:p>
          <w:p w:rsidR="00E44673" w:rsidRPr="00237BCF" w:rsidRDefault="004B1938" w:rsidP="00EC5C22">
            <w:pPr>
              <w:pStyle w:val="textos-normais"/>
              <w:rPr>
                <w:lang w:val="pt-PT"/>
              </w:rPr>
            </w:pPr>
            <w:r>
              <w:rPr>
                <w:lang w:val="pt-PT"/>
              </w:rPr>
              <w:t xml:space="preserve">Em ensaios laboratoriais, utilizando </w:t>
            </w:r>
            <w:r w:rsidR="00E44673" w:rsidRPr="00E44673">
              <w:rPr>
                <w:lang w:val="pt-PT"/>
              </w:rPr>
              <w:t>equipamento</w:t>
            </w:r>
            <w:r w:rsidR="009C7461">
              <w:rPr>
                <w:lang w:val="pt-PT"/>
              </w:rPr>
              <w:t>s</w:t>
            </w:r>
            <w:r w:rsidR="00E44673" w:rsidRPr="00E44673">
              <w:rPr>
                <w:lang w:val="pt-PT"/>
              </w:rPr>
              <w:t xml:space="preserve"> industria</w:t>
            </w:r>
            <w:r w:rsidR="009C7461">
              <w:rPr>
                <w:lang w:val="pt-PT"/>
              </w:rPr>
              <w:t>is,</w:t>
            </w:r>
            <w:r w:rsidR="00E44673" w:rsidRPr="00E44673">
              <w:rPr>
                <w:lang w:val="pt-PT"/>
              </w:rPr>
              <w:t xml:space="preserve"> </w:t>
            </w:r>
            <w:r>
              <w:rPr>
                <w:lang w:val="pt-PT"/>
              </w:rPr>
              <w:t>a aplicação foi testada em</w:t>
            </w:r>
            <w:r w:rsidR="00E44673" w:rsidRPr="00E44673">
              <w:rPr>
                <w:lang w:val="pt-PT"/>
              </w:rPr>
              <w:t xml:space="preserve"> </w:t>
            </w:r>
            <w:r w:rsidR="004B7F3C">
              <w:rPr>
                <w:lang w:val="pt-PT"/>
              </w:rPr>
              <w:t xml:space="preserve">60 </w:t>
            </w:r>
            <w:r w:rsidR="00E44673" w:rsidRPr="00E44673">
              <w:rPr>
                <w:lang w:val="pt-PT"/>
              </w:rPr>
              <w:t>embalagens, entre as quais 1</w:t>
            </w:r>
            <w:r w:rsidR="004B7F3C">
              <w:rPr>
                <w:lang w:val="pt-PT"/>
              </w:rPr>
              <w:t>2</w:t>
            </w:r>
            <w:r w:rsidR="00E44673" w:rsidRPr="00E44673">
              <w:rPr>
                <w:lang w:val="pt-PT"/>
              </w:rPr>
              <w:t xml:space="preserve"> não conformes.</w:t>
            </w:r>
            <w:r>
              <w:rPr>
                <w:lang w:val="pt-PT"/>
              </w:rPr>
              <w:t xml:space="preserve"> Para este conjunto de embalagens a</w:t>
            </w:r>
            <w:r w:rsidR="00E44673" w:rsidRPr="00E44673">
              <w:rPr>
                <w:lang w:val="pt-PT"/>
              </w:rPr>
              <w:t xml:space="preserve"> taxa de eficácia na detecção foi de 100%</w:t>
            </w:r>
            <w:r>
              <w:rPr>
                <w:lang w:val="pt-PT"/>
              </w:rPr>
              <w:t xml:space="preserve"> provando-se a robustez da solução</w:t>
            </w:r>
            <w:r w:rsidR="00E44673" w:rsidRPr="00E44673">
              <w:rPr>
                <w:lang w:val="pt-PT"/>
              </w:rPr>
              <w:t>.</w:t>
            </w:r>
            <w:r>
              <w:rPr>
                <w:lang w:val="pt-PT"/>
              </w:rPr>
              <w:t xml:space="preserve"> Na instalação final em unidade fabril</w:t>
            </w:r>
            <w:r w:rsidR="004D0F95">
              <w:rPr>
                <w:lang w:val="pt-PT"/>
              </w:rPr>
              <w:t xml:space="preserve"> e na sua operação </w:t>
            </w:r>
            <w:r w:rsidR="00AA347B">
              <w:rPr>
                <w:lang w:val="pt-PT"/>
              </w:rPr>
              <w:t>inicial</w:t>
            </w:r>
            <w:r>
              <w:rPr>
                <w:lang w:val="pt-PT"/>
              </w:rPr>
              <w:t xml:space="preserve"> </w:t>
            </w:r>
            <w:r w:rsidR="004D0F95">
              <w:rPr>
                <w:lang w:val="pt-PT"/>
              </w:rPr>
              <w:t>serão admissíveis ainda adaptações finais do sistema.</w:t>
            </w:r>
          </w:p>
        </w:tc>
      </w:tr>
    </w:tbl>
    <w:p w:rsidR="00BD5446" w:rsidRPr="00237BCF" w:rsidRDefault="00BD5446">
      <w:pPr>
        <w:rPr>
          <w:lang w:val="pt-PT"/>
        </w:rPr>
      </w:pPr>
    </w:p>
    <w:p w:rsidR="00BD5446" w:rsidRDefault="00BD5446">
      <w:pPr>
        <w:rPr>
          <w:lang w:val="pt-PT"/>
        </w:rPr>
      </w:pPr>
      <w:r w:rsidRPr="00237BCF">
        <w:rPr>
          <w:lang w:val="pt-PT"/>
        </w:rPr>
        <w:br w:type="page"/>
      </w:r>
    </w:p>
    <w:p w:rsidR="00021187" w:rsidRPr="00237BCF" w:rsidRDefault="00021187">
      <w:pPr>
        <w:rPr>
          <w:lang w:val="pt-PT"/>
        </w:rPr>
      </w:pPr>
    </w:p>
    <w:tbl>
      <w:tblPr>
        <w:tblW w:w="10277" w:type="dxa"/>
        <w:tblLayout w:type="fixed"/>
        <w:tblLook w:val="04A0"/>
      </w:tblPr>
      <w:tblGrid>
        <w:gridCol w:w="3232"/>
        <w:gridCol w:w="7045"/>
      </w:tblGrid>
      <w:tr w:rsidR="00BD5446" w:rsidRPr="00237BCF" w:rsidTr="005E3C29">
        <w:trPr>
          <w:trHeight w:val="2834"/>
        </w:trPr>
        <w:tc>
          <w:tcPr>
            <w:tcW w:w="3232" w:type="dxa"/>
          </w:tcPr>
          <w:p w:rsidR="00BD5446" w:rsidRPr="00237BCF" w:rsidRDefault="00BD5446">
            <w:pPr>
              <w:pStyle w:val="Tituloteseautor"/>
              <w:rPr>
                <w:noProof w:val="0"/>
                <w:lang w:val="pt-PT"/>
              </w:rPr>
            </w:pPr>
          </w:p>
          <w:p w:rsidR="00BD5446" w:rsidRPr="00237BCF" w:rsidRDefault="00BD5446">
            <w:pPr>
              <w:pStyle w:val="Tituloteseautor"/>
              <w:rPr>
                <w:noProof w:val="0"/>
                <w:lang w:val="pt-PT"/>
              </w:rPr>
            </w:pPr>
          </w:p>
          <w:p w:rsidR="00BD5446" w:rsidRPr="00237BCF" w:rsidRDefault="00BD5446">
            <w:pPr>
              <w:pStyle w:val="Tituloteseautor"/>
              <w:rPr>
                <w:noProof w:val="0"/>
                <w:lang w:val="pt-PT"/>
              </w:rPr>
            </w:pPr>
          </w:p>
          <w:p w:rsidR="00BD5446" w:rsidRPr="00237BCF" w:rsidRDefault="00BD5446">
            <w:pPr>
              <w:pStyle w:val="Tituloteseautor"/>
              <w:rPr>
                <w:noProof w:val="0"/>
                <w:lang w:val="pt-PT"/>
              </w:rPr>
            </w:pPr>
          </w:p>
          <w:p w:rsidR="00BD5446" w:rsidRPr="00237BCF" w:rsidRDefault="00BD5446">
            <w:pPr>
              <w:pStyle w:val="Tituloteseautor"/>
              <w:rPr>
                <w:noProof w:val="0"/>
                <w:lang w:val="pt-PT"/>
              </w:rPr>
            </w:pPr>
          </w:p>
          <w:p w:rsidR="00BD5446" w:rsidRPr="00237BCF" w:rsidRDefault="00BD5446">
            <w:pPr>
              <w:pStyle w:val="Tituloteseautor"/>
              <w:rPr>
                <w:noProof w:val="0"/>
                <w:lang w:val="pt-PT"/>
              </w:rPr>
            </w:pPr>
          </w:p>
          <w:p w:rsidR="00BD5446" w:rsidRPr="00237BCF" w:rsidRDefault="00BD5446">
            <w:pPr>
              <w:pStyle w:val="Tituloteseautor"/>
              <w:rPr>
                <w:noProof w:val="0"/>
                <w:lang w:val="pt-PT"/>
              </w:rPr>
            </w:pPr>
          </w:p>
          <w:p w:rsidR="00BD5446" w:rsidRPr="00237BCF" w:rsidRDefault="00BD5446">
            <w:pPr>
              <w:pStyle w:val="Tituloteseautor"/>
              <w:rPr>
                <w:noProof w:val="0"/>
                <w:lang w:val="pt-PT"/>
              </w:rPr>
            </w:pPr>
          </w:p>
        </w:tc>
        <w:tc>
          <w:tcPr>
            <w:tcW w:w="7045" w:type="dxa"/>
          </w:tcPr>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p w:rsidR="00BD5446" w:rsidRPr="00237BCF" w:rsidRDefault="00BD5446">
            <w:pPr>
              <w:spacing w:line="258" w:lineRule="exact"/>
              <w:rPr>
                <w:lang w:val="pt-PT"/>
              </w:rPr>
            </w:pPr>
          </w:p>
        </w:tc>
      </w:tr>
      <w:tr w:rsidR="009A458D" w:rsidRPr="00237BCF" w:rsidTr="005E3C29">
        <w:trPr>
          <w:trHeight w:val="1399"/>
        </w:trPr>
        <w:tc>
          <w:tcPr>
            <w:tcW w:w="3232" w:type="dxa"/>
          </w:tcPr>
          <w:p w:rsidR="009A458D" w:rsidRPr="00237BCF" w:rsidRDefault="009A458D" w:rsidP="009A458D">
            <w:pPr>
              <w:pStyle w:val="Tituloteseautor"/>
              <w:rPr>
                <w:noProof w:val="0"/>
                <w:lang w:val="pt-PT"/>
              </w:rPr>
            </w:pPr>
          </w:p>
        </w:tc>
        <w:tc>
          <w:tcPr>
            <w:tcW w:w="7045" w:type="dxa"/>
          </w:tcPr>
          <w:p w:rsidR="009A458D" w:rsidRPr="00237BCF" w:rsidRDefault="009A458D" w:rsidP="009A458D">
            <w:pPr>
              <w:rPr>
                <w:lang w:val="pt-PT"/>
              </w:rPr>
            </w:pPr>
          </w:p>
        </w:tc>
      </w:tr>
      <w:tr w:rsidR="001263D7" w:rsidRPr="003E12E9" w:rsidTr="005E3C29">
        <w:trPr>
          <w:trHeight w:val="1399"/>
        </w:trPr>
        <w:tc>
          <w:tcPr>
            <w:tcW w:w="3232" w:type="dxa"/>
          </w:tcPr>
          <w:p w:rsidR="001263D7" w:rsidRPr="00237BCF" w:rsidRDefault="001263D7" w:rsidP="001263D7">
            <w:pPr>
              <w:pStyle w:val="titulosnormais"/>
              <w:rPr>
                <w:snapToGrid w:val="0"/>
                <w:lang w:eastAsia="en-US"/>
              </w:rPr>
            </w:pPr>
            <w:proofErr w:type="spellStart"/>
            <w:proofErr w:type="gramStart"/>
            <w:r w:rsidRPr="00237BCF">
              <w:rPr>
                <w:snapToGrid w:val="0"/>
                <w:lang w:eastAsia="en-US"/>
              </w:rPr>
              <w:t>keywords</w:t>
            </w:r>
            <w:proofErr w:type="spellEnd"/>
            <w:proofErr w:type="gramEnd"/>
          </w:p>
          <w:p w:rsidR="001263D7" w:rsidRPr="00237BCF" w:rsidRDefault="001263D7" w:rsidP="001263D7">
            <w:pPr>
              <w:pStyle w:val="Tituloteseautor"/>
              <w:rPr>
                <w:noProof w:val="0"/>
                <w:lang w:val="pt-PT"/>
              </w:rPr>
            </w:pPr>
          </w:p>
        </w:tc>
        <w:tc>
          <w:tcPr>
            <w:tcW w:w="7045" w:type="dxa"/>
          </w:tcPr>
          <w:p w:rsidR="001263D7" w:rsidRPr="000453CC" w:rsidRDefault="00C73869" w:rsidP="00C73869">
            <w:pPr>
              <w:pStyle w:val="Tituloteseautor"/>
              <w:rPr>
                <w:lang w:val="en-US"/>
              </w:rPr>
            </w:pPr>
            <w:r>
              <w:rPr>
                <w:b w:val="0"/>
                <w:sz w:val="20"/>
                <w:lang w:val="en-US"/>
              </w:rPr>
              <w:t>Industrial A</w:t>
            </w:r>
            <w:r w:rsidRPr="00C73869">
              <w:rPr>
                <w:b w:val="0"/>
                <w:sz w:val="20"/>
                <w:lang w:val="en-US"/>
              </w:rPr>
              <w:t xml:space="preserve">utomation, </w:t>
            </w:r>
            <w:r>
              <w:rPr>
                <w:b w:val="0"/>
                <w:sz w:val="20"/>
                <w:lang w:val="en-US"/>
              </w:rPr>
              <w:t>Flask I</w:t>
            </w:r>
            <w:r w:rsidRPr="00C73869">
              <w:rPr>
                <w:b w:val="0"/>
                <w:sz w:val="20"/>
                <w:lang w:val="en-US"/>
              </w:rPr>
              <w:t>nspection, Sherlock</w:t>
            </w:r>
            <w:r>
              <w:rPr>
                <w:b w:val="0"/>
                <w:sz w:val="20"/>
                <w:lang w:val="en-US"/>
              </w:rPr>
              <w:t>, D</w:t>
            </w:r>
            <w:r w:rsidRPr="00C73869">
              <w:rPr>
                <w:b w:val="0"/>
                <w:sz w:val="20"/>
                <w:lang w:val="en-US"/>
              </w:rPr>
              <w:t xml:space="preserve">esign of </w:t>
            </w:r>
            <w:r>
              <w:rPr>
                <w:b w:val="0"/>
                <w:sz w:val="20"/>
                <w:lang w:val="en-US"/>
              </w:rPr>
              <w:t>I</w:t>
            </w:r>
            <w:r w:rsidRPr="00C73869">
              <w:rPr>
                <w:b w:val="0"/>
                <w:sz w:val="20"/>
                <w:lang w:val="en-US"/>
              </w:rPr>
              <w:t xml:space="preserve">ndustrial </w:t>
            </w:r>
            <w:r>
              <w:rPr>
                <w:b w:val="0"/>
                <w:sz w:val="20"/>
                <w:lang w:val="en-US"/>
              </w:rPr>
              <w:t>E</w:t>
            </w:r>
            <w:r w:rsidRPr="00C73869">
              <w:rPr>
                <w:b w:val="0"/>
                <w:sz w:val="20"/>
                <w:lang w:val="en-US"/>
              </w:rPr>
              <w:t>quipment</w:t>
            </w:r>
          </w:p>
        </w:tc>
      </w:tr>
      <w:tr w:rsidR="00BD5446" w:rsidRPr="00E92C31" w:rsidTr="005E3C29">
        <w:trPr>
          <w:trHeight w:val="9201"/>
        </w:trPr>
        <w:tc>
          <w:tcPr>
            <w:tcW w:w="3232" w:type="dxa"/>
          </w:tcPr>
          <w:p w:rsidR="00BD5446" w:rsidRPr="00237BCF" w:rsidRDefault="00BD5446">
            <w:pPr>
              <w:pStyle w:val="titulosnormais"/>
              <w:rPr>
                <w:snapToGrid w:val="0"/>
                <w:lang w:eastAsia="en-US"/>
              </w:rPr>
            </w:pPr>
            <w:proofErr w:type="spellStart"/>
            <w:proofErr w:type="gramStart"/>
            <w:r w:rsidRPr="00237BCF">
              <w:rPr>
                <w:snapToGrid w:val="0"/>
                <w:lang w:eastAsia="en-US"/>
              </w:rPr>
              <w:t>abstract</w:t>
            </w:r>
            <w:proofErr w:type="spellEnd"/>
            <w:proofErr w:type="gramEnd"/>
          </w:p>
          <w:p w:rsidR="00BD5446" w:rsidRPr="00237BCF" w:rsidRDefault="00BD5446">
            <w:pPr>
              <w:pStyle w:val="Tituloteseautor"/>
              <w:rPr>
                <w:noProof w:val="0"/>
                <w:lang w:val="pt-PT"/>
              </w:rPr>
            </w:pPr>
          </w:p>
        </w:tc>
        <w:tc>
          <w:tcPr>
            <w:tcW w:w="7045" w:type="dxa"/>
          </w:tcPr>
          <w:p w:rsidR="00BD5446" w:rsidRDefault="00E92C31" w:rsidP="00EC5C22">
            <w:pPr>
              <w:pStyle w:val="textos-normais"/>
              <w:rPr>
                <w:lang w:val="en-US"/>
              </w:rPr>
            </w:pPr>
            <w:r w:rsidRPr="00E92C31">
              <w:rPr>
                <w:lang w:val="en-US"/>
              </w:rPr>
              <w:t>This study aimed to develop a</w:t>
            </w:r>
            <w:r>
              <w:rPr>
                <w:lang w:val="en-US"/>
              </w:rPr>
              <w:t>n</w:t>
            </w:r>
            <w:r w:rsidRPr="00E92C31">
              <w:rPr>
                <w:lang w:val="en-US"/>
              </w:rPr>
              <w:t xml:space="preserve"> industrial vision system for quality control of </w:t>
            </w:r>
            <w:r w:rsidR="002F3525" w:rsidRPr="00520B1A">
              <w:t>plastic flasks</w:t>
            </w:r>
            <w:r w:rsidRPr="00E92C31">
              <w:rPr>
                <w:lang w:val="en-US"/>
              </w:rPr>
              <w:t xml:space="preserve">. </w:t>
            </w:r>
            <w:r w:rsidR="001C0701" w:rsidRPr="001C0701">
              <w:rPr>
                <w:lang w:val="en-US"/>
              </w:rPr>
              <w:t xml:space="preserve">Also, some </w:t>
            </w:r>
            <w:proofErr w:type="spellStart"/>
            <w:r w:rsidR="001C0701" w:rsidRPr="001C0701">
              <w:rPr>
                <w:lang w:val="en-US"/>
              </w:rPr>
              <w:t>analyses</w:t>
            </w:r>
            <w:proofErr w:type="spellEnd"/>
            <w:r w:rsidR="001C0701" w:rsidRPr="001C0701">
              <w:rPr>
                <w:lang w:val="en-US"/>
              </w:rPr>
              <w:t xml:space="preserve"> have been made to inspect some characteristics of aerosols domes, and solutions were also proposed to detect defects.</w:t>
            </w:r>
          </w:p>
          <w:p w:rsidR="005E3C29" w:rsidRDefault="005E3C29" w:rsidP="00EC5C22">
            <w:pPr>
              <w:pStyle w:val="textos-normais"/>
              <w:rPr>
                <w:lang w:val="en-US"/>
              </w:rPr>
            </w:pPr>
          </w:p>
          <w:p w:rsidR="001C0701" w:rsidRDefault="005E3C29" w:rsidP="00EC5C22">
            <w:pPr>
              <w:pStyle w:val="textos-normais"/>
            </w:pPr>
            <w:r w:rsidRPr="005E3C29">
              <w:t xml:space="preserve">Non-conformities to </w:t>
            </w:r>
            <w:r w:rsidR="001C0701">
              <w:t xml:space="preserve">be </w:t>
            </w:r>
            <w:r w:rsidRPr="005E3C29">
              <w:t xml:space="preserve">detect </w:t>
            </w:r>
            <w:r w:rsidR="001C0701" w:rsidRPr="00520B1A">
              <w:t xml:space="preserve">on the plastic flask </w:t>
            </w:r>
            <w:r w:rsidR="001C0701">
              <w:t>include</w:t>
            </w:r>
            <w:r w:rsidRPr="005E3C29">
              <w:t xml:space="preserve"> black dots </w:t>
            </w:r>
            <w:r w:rsidR="001C0701" w:rsidRPr="001C0701">
              <w:t>on the outer surface</w:t>
            </w:r>
            <w:r w:rsidR="001C0701">
              <w:t>,</w:t>
            </w:r>
            <w:r w:rsidR="001C0701" w:rsidRPr="001C0701">
              <w:t xml:space="preserve"> </w:t>
            </w:r>
            <w:r w:rsidRPr="005E3C29">
              <w:t xml:space="preserve">excess or shortage of material in the neck, roundness and inclination of the </w:t>
            </w:r>
            <w:proofErr w:type="spellStart"/>
            <w:r w:rsidRPr="005E3C29">
              <w:t>neck.</w:t>
            </w:r>
            <w:r w:rsidR="001C0701">
              <w:t>T</w:t>
            </w:r>
            <w:r w:rsidRPr="005E3C29">
              <w:t>he</w:t>
            </w:r>
            <w:proofErr w:type="spellEnd"/>
            <w:r w:rsidRPr="005E3C29">
              <w:t xml:space="preserve"> first stage of this work was to study the problem and </w:t>
            </w:r>
            <w:r w:rsidR="001C0701" w:rsidRPr="001C0701">
              <w:t>to devise solutions with artificial vision to reach satisfactory results to the manufacturing requirements.</w:t>
            </w:r>
          </w:p>
          <w:p w:rsidR="001C0701" w:rsidRDefault="001C0701" w:rsidP="00EC5C22">
            <w:pPr>
              <w:pStyle w:val="textos-normais"/>
            </w:pPr>
          </w:p>
          <w:p w:rsidR="00542B48" w:rsidRDefault="001C0701" w:rsidP="00EC5C22">
            <w:pPr>
              <w:pStyle w:val="textos-normais"/>
            </w:pPr>
            <w:r w:rsidRPr="001C0701">
              <w:t>After analyzing the problem and having defined precisely the defects to inspect, the necessary equipment and hardware components were selected based also on several laboratorial tests that were carried out. The selection covers the components of vision (cameras, lenses, integrated system and lighting), sensors, solenoid valves, pneumatic actuators, and components of the switchboard.</w:t>
            </w:r>
          </w:p>
          <w:p w:rsidR="001C0701" w:rsidRPr="00E92C31" w:rsidRDefault="001C0701" w:rsidP="00EC5C22">
            <w:pPr>
              <w:pStyle w:val="textos-normais"/>
              <w:rPr>
                <w:lang w:val="en-US"/>
              </w:rPr>
            </w:pPr>
          </w:p>
          <w:p w:rsidR="005E3C29" w:rsidRDefault="006B7E57" w:rsidP="00EC5C22">
            <w:pPr>
              <w:pStyle w:val="textos-normais"/>
            </w:pPr>
            <w:r w:rsidRPr="006B7E57">
              <w:t xml:space="preserve">Another important phase has been the design of a structure to allow the integration of the system on a standard assembly line; this structure takes into account precautions against the influence of outdoor lighting for additional robustness of the system. </w:t>
            </w:r>
          </w:p>
          <w:p w:rsidR="006B7E57" w:rsidRPr="005E3C29" w:rsidRDefault="006B7E57" w:rsidP="00EC5C22">
            <w:pPr>
              <w:pStyle w:val="textos-normais"/>
            </w:pPr>
          </w:p>
          <w:p w:rsidR="00542B48" w:rsidRDefault="006B7E57" w:rsidP="00EC5C22">
            <w:pPr>
              <w:pStyle w:val="textos-normais"/>
              <w:rPr>
                <w:lang w:val="en-US"/>
              </w:rPr>
            </w:pPr>
            <w:r w:rsidRPr="006B7E57">
              <w:rPr>
                <w:lang w:val="en-US"/>
              </w:rPr>
              <w:t xml:space="preserve">The central and most relevant component of the work was the vision application developed using the Sherlock industrial software. The developed application detects non-conformities in flasks through various methodologies and available tools. The application, by means of sensors and actuators, also removes the faulty flasks out of the production line, whenever they are found. Following indications of manufacturers, and potentially the future operators of the developed system, this equipment is fully customizable at the user interface stage in order to adjust the levels and thresholds of defects in flasks, since not all customers require the same level of quality control. </w:t>
            </w:r>
          </w:p>
          <w:p w:rsidR="006B7E57" w:rsidRPr="00E92C31" w:rsidRDefault="006B7E57" w:rsidP="00EC5C22">
            <w:pPr>
              <w:pStyle w:val="textos-normais"/>
              <w:rPr>
                <w:lang w:val="en-US"/>
              </w:rPr>
            </w:pPr>
          </w:p>
          <w:p w:rsidR="00542B48" w:rsidRPr="00E92C31" w:rsidRDefault="006B7E57" w:rsidP="00EC5C22">
            <w:pPr>
              <w:pStyle w:val="textos-normais"/>
              <w:rPr>
                <w:lang w:val="en-US"/>
              </w:rPr>
            </w:pPr>
            <w:r w:rsidRPr="006B7E57">
              <w:rPr>
                <w:lang w:val="en-US"/>
              </w:rPr>
              <w:t xml:space="preserve">In laboratories tests, using industrial equipment, and real flasks the application was tested in 60 units, 12 of which had various non-conformities. The effective detection rate was 100% for this set showing the preliminary robustness of the solution. Further adjustments will still be possible during the final installation on the shop floor and even during operation. </w:t>
            </w:r>
          </w:p>
          <w:p w:rsidR="00542B48" w:rsidRPr="00E92C31" w:rsidRDefault="00542B48">
            <w:pPr>
              <w:pStyle w:val="textos-normais"/>
              <w:rPr>
                <w:lang w:val="en-US"/>
              </w:rPr>
            </w:pPr>
          </w:p>
          <w:p w:rsidR="00542B48" w:rsidRPr="00E92C31" w:rsidRDefault="00542B48">
            <w:pPr>
              <w:pStyle w:val="textos-normais"/>
              <w:rPr>
                <w:lang w:val="en-US"/>
              </w:rPr>
            </w:pPr>
          </w:p>
          <w:p w:rsidR="00542B48" w:rsidRPr="00E92C31" w:rsidRDefault="00542B48">
            <w:pPr>
              <w:pStyle w:val="textos-normais"/>
              <w:rPr>
                <w:lang w:val="en-US"/>
              </w:rPr>
            </w:pPr>
          </w:p>
          <w:p w:rsidR="00542B48" w:rsidRPr="00E92C31" w:rsidRDefault="00542B48">
            <w:pPr>
              <w:pStyle w:val="textos-normais"/>
              <w:rPr>
                <w:lang w:val="en-US"/>
              </w:rPr>
            </w:pPr>
          </w:p>
          <w:p w:rsidR="00542B48" w:rsidRPr="00E92C31" w:rsidRDefault="00542B48">
            <w:pPr>
              <w:pStyle w:val="textos-normais"/>
              <w:rPr>
                <w:lang w:val="en-US"/>
              </w:rPr>
            </w:pPr>
          </w:p>
        </w:tc>
      </w:tr>
    </w:tbl>
    <w:p w:rsidR="00542B48" w:rsidRPr="00E92C31" w:rsidRDefault="00542B48">
      <w:pPr>
        <w:rPr>
          <w:lang w:val="en-US"/>
        </w:rPr>
        <w:sectPr w:rsidR="00542B48" w:rsidRPr="00E92C31" w:rsidSect="00CB72D4">
          <w:footerReference w:type="default" r:id="rId10"/>
          <w:pgSz w:w="11906" w:h="16838" w:code="9"/>
          <w:pgMar w:top="454" w:right="851" w:bottom="567" w:left="851" w:header="0" w:footer="0" w:gutter="0"/>
          <w:pgNumType w:fmt="lowerRoman" w:start="1"/>
          <w:cols w:space="720"/>
        </w:sectPr>
      </w:pPr>
    </w:p>
    <w:sdt>
      <w:sdtPr>
        <w:rPr>
          <w:rFonts w:ascii="Times New Roman" w:hAnsi="Times New Roman"/>
          <w:b w:val="0"/>
          <w:bCs w:val="0"/>
          <w:color w:val="auto"/>
          <w:sz w:val="20"/>
          <w:szCs w:val="20"/>
          <w:lang w:val="en-GB" w:eastAsia="pt-PT"/>
        </w:rPr>
        <w:id w:val="3488966"/>
        <w:docPartObj>
          <w:docPartGallery w:val="Table of Contents"/>
          <w:docPartUnique/>
        </w:docPartObj>
      </w:sdtPr>
      <w:sdtContent>
        <w:p w:rsidR="00CA5C82" w:rsidRDefault="00CA5C82" w:rsidP="001A2CC3">
          <w:pPr>
            <w:pStyle w:val="Ttulodondice"/>
            <w:numPr>
              <w:ilvl w:val="0"/>
              <w:numId w:val="0"/>
            </w:numPr>
          </w:pPr>
          <w:r w:rsidRPr="00EC7C31">
            <w:rPr>
              <w:rFonts w:ascii="Arial" w:hAnsi="Arial" w:cs="Arial"/>
              <w:color w:val="000000" w:themeColor="text1"/>
            </w:rPr>
            <w:t>Índice</w:t>
          </w:r>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proofErr w:type="gramStart"/>
          <w:r w:rsidRPr="007A4505">
            <w:rPr>
              <w:rFonts w:ascii="Arial" w:hAnsi="Arial" w:cs="Arial"/>
              <w:lang w:val="pt-PT"/>
            </w:rPr>
            <w:t>1</w:t>
          </w:r>
          <w:r>
            <w:rPr>
              <w:lang w:val="pt-PT"/>
            </w:rPr>
            <w:t xml:space="preserve">    </w:t>
          </w:r>
          <w:proofErr w:type="gramEnd"/>
          <w:r w:rsidR="00D32C4E">
            <w:rPr>
              <w:lang w:val="pt-PT"/>
            </w:rPr>
            <w:fldChar w:fldCharType="begin"/>
          </w:r>
          <w:r w:rsidR="00CA5C82">
            <w:rPr>
              <w:lang w:val="pt-PT"/>
            </w:rPr>
            <w:instrText xml:space="preserve"> TOC \o "1-4" \h \z \u </w:instrText>
          </w:r>
          <w:r w:rsidR="00D32C4E">
            <w:rPr>
              <w:lang w:val="pt-PT"/>
            </w:rPr>
            <w:fldChar w:fldCharType="separate"/>
          </w:r>
          <w:hyperlink w:anchor="_Toc275796950" w:history="1">
            <w:r w:rsidRPr="007A4505">
              <w:rPr>
                <w:rStyle w:val="Hiperligao"/>
                <w:rFonts w:ascii="Arial" w:hAnsi="Arial" w:cs="Arial"/>
                <w:noProof/>
                <w:lang w:val="pt-PT"/>
              </w:rPr>
              <w:t>Introdução</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_Toc275796950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1</w:t>
            </w:r>
            <w:r w:rsidR="00D32C4E"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51" w:history="1">
            <w:r w:rsidR="007A4505" w:rsidRPr="007A4505">
              <w:rPr>
                <w:rStyle w:val="Hiperligao"/>
                <w:rFonts w:ascii="Arial" w:hAnsi="Arial" w:cs="Arial"/>
                <w:noProof/>
                <w:lang w:val="pt-PT"/>
              </w:rPr>
              <w:t>1.1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Inspecção de cúpulas de aerossóis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_Toc275796951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2</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52" w:history="1">
            <w:r w:rsidR="007A4505" w:rsidRPr="007A4505">
              <w:rPr>
                <w:rStyle w:val="Hiperligao"/>
                <w:rFonts w:ascii="Arial" w:hAnsi="Arial" w:cs="Arial"/>
                <w:noProof/>
                <w:lang w:val="pt-PT"/>
              </w:rPr>
              <w:t>1.2</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Inspecção de embalagens de plástico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_Toc275796952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3</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53" w:history="1">
            <w:r w:rsidR="007A4505" w:rsidRPr="007A4505">
              <w:rPr>
                <w:rStyle w:val="Hiperligao"/>
                <w:rFonts w:ascii="Arial" w:hAnsi="Arial" w:cs="Arial"/>
                <w:noProof/>
                <w:lang w:val="pt-PT"/>
              </w:rPr>
              <w:t>1.2.1</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Características do processo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_Toc275796953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54" w:history="1">
            <w:r w:rsidR="007A4505" w:rsidRPr="007A4505">
              <w:rPr>
                <w:rStyle w:val="Hiperligao"/>
                <w:rFonts w:ascii="Arial" w:hAnsi="Arial" w:cs="Arial"/>
                <w:noProof/>
                <w:lang w:val="pt-PT"/>
              </w:rPr>
              <w:t>1.2.2</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Soluções existentes no mercado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_Toc275796954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55" w:history="1">
            <w:r w:rsidR="007A4505" w:rsidRPr="007A4505">
              <w:rPr>
                <w:rStyle w:val="Hiperligao"/>
                <w:rFonts w:ascii="Arial" w:hAnsi="Arial" w:cs="Arial"/>
                <w:noProof/>
                <w:lang w:val="pt-PT"/>
              </w:rPr>
              <w:t>1.3</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Sistema de visão industrial</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_Toc275796955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7</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56" w:history="1">
            <w:r w:rsidR="007A4505" w:rsidRPr="007A4505">
              <w:rPr>
                <w:rStyle w:val="Hiperligao"/>
                <w:rFonts w:ascii="Arial" w:hAnsi="Arial" w:cs="Arial"/>
                <w:noProof/>
                <w:lang w:val="pt-PT"/>
              </w:rPr>
              <w:t>1.3.1</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Componentes de um sistema de visão industrial</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_Toc275796956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w:t>
            </w:r>
            <w:r w:rsidRPr="007A4505">
              <w:rPr>
                <w:rFonts w:ascii="Arial" w:hAnsi="Arial" w:cs="Arial"/>
                <w:noProof/>
                <w:webHidden/>
              </w:rPr>
              <w:fldChar w:fldCharType="end"/>
            </w:r>
          </w:hyperlink>
        </w:p>
        <w:p w:rsidR="007A4505" w:rsidRPr="007A4505" w:rsidRDefault="00D32C4E" w:rsidP="007A4505">
          <w:pPr>
            <w:pStyle w:val="ndice4"/>
            <w:tabs>
              <w:tab w:val="left" w:pos="1400"/>
              <w:tab w:val="right" w:leader="dot" w:pos="8777"/>
            </w:tabs>
            <w:spacing w:line="360" w:lineRule="auto"/>
            <w:jc w:val="both"/>
            <w:rPr>
              <w:rFonts w:ascii="Arial" w:eastAsiaTheme="minorEastAsia" w:hAnsi="Arial" w:cs="Arial"/>
              <w:noProof/>
              <w:sz w:val="22"/>
              <w:szCs w:val="22"/>
              <w:lang w:val="pt-PT"/>
            </w:rPr>
          </w:pPr>
          <w:hyperlink w:anchor="_Toc275796957" w:history="1">
            <w:r w:rsidR="007A4505" w:rsidRPr="007A4505">
              <w:rPr>
                <w:rStyle w:val="Hiperligao"/>
                <w:rFonts w:ascii="Arial" w:hAnsi="Arial" w:cs="Arial"/>
                <w:noProof/>
                <w:lang w:val="pt-PT"/>
              </w:rPr>
              <w:t>1.3.1.1</w:t>
            </w:r>
            <w:r w:rsidR="007A4505" w:rsidRPr="007A4505">
              <w:rPr>
                <w:rFonts w:ascii="Arial" w:eastAsiaTheme="minorEastAsia" w:hAnsi="Arial" w:cs="Arial"/>
                <w:noProof/>
                <w:sz w:val="22"/>
                <w:szCs w:val="22"/>
                <w:lang w:val="pt-PT"/>
              </w:rPr>
              <w:tab/>
            </w:r>
            <w:r w:rsidR="007A4505" w:rsidRPr="007A4505">
              <w:rPr>
                <w:rStyle w:val="Hiperligao"/>
                <w:rFonts w:ascii="Arial" w:hAnsi="Arial" w:cs="Arial"/>
                <w:noProof/>
                <w:lang w:val="pt-PT"/>
              </w:rPr>
              <w:t>Unidade de processamento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10</w:t>
            </w:r>
            <w:r w:rsidRPr="007A4505">
              <w:rPr>
                <w:rFonts w:ascii="Arial" w:hAnsi="Arial" w:cs="Arial"/>
                <w:noProof/>
                <w:webHidden/>
              </w:rPr>
              <w:fldChar w:fldCharType="end"/>
            </w:r>
          </w:hyperlink>
        </w:p>
        <w:p w:rsidR="007A4505" w:rsidRPr="007A4505" w:rsidRDefault="00D32C4E" w:rsidP="007A4505">
          <w:pPr>
            <w:pStyle w:val="ndice4"/>
            <w:tabs>
              <w:tab w:val="left" w:pos="1400"/>
              <w:tab w:val="right" w:leader="dot" w:pos="8777"/>
            </w:tabs>
            <w:spacing w:line="360" w:lineRule="auto"/>
            <w:jc w:val="both"/>
            <w:rPr>
              <w:rFonts w:ascii="Arial" w:eastAsiaTheme="minorEastAsia" w:hAnsi="Arial" w:cs="Arial"/>
              <w:noProof/>
              <w:sz w:val="22"/>
              <w:szCs w:val="22"/>
              <w:lang w:val="pt-PT"/>
            </w:rPr>
          </w:pPr>
          <w:hyperlink w:anchor="_Toc275796958" w:history="1">
            <w:r w:rsidR="007A4505" w:rsidRPr="007A4505">
              <w:rPr>
                <w:rStyle w:val="Hiperligao"/>
                <w:rFonts w:ascii="Arial" w:hAnsi="Arial" w:cs="Arial"/>
                <w:noProof/>
                <w:lang w:val="pt-PT"/>
              </w:rPr>
              <w:t>1.3.1.2</w:t>
            </w:r>
            <w:r w:rsidR="007A4505" w:rsidRPr="007A4505">
              <w:rPr>
                <w:rFonts w:ascii="Arial" w:eastAsiaTheme="minorEastAsia" w:hAnsi="Arial" w:cs="Arial"/>
                <w:noProof/>
                <w:sz w:val="22"/>
                <w:szCs w:val="22"/>
                <w:lang w:val="pt-PT"/>
              </w:rPr>
              <w:tab/>
            </w:r>
            <w:r w:rsidR="007A4505" w:rsidRPr="007A4505">
              <w:rPr>
                <w:rStyle w:val="Hiperligao"/>
                <w:rFonts w:ascii="Arial" w:hAnsi="Arial" w:cs="Arial"/>
                <w:noProof/>
                <w:lang w:val="pt-PT"/>
              </w:rPr>
              <w:t>Câmaras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_Toc275796958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12</w:t>
            </w:r>
            <w:r w:rsidRPr="007A4505">
              <w:rPr>
                <w:rFonts w:ascii="Arial" w:hAnsi="Arial" w:cs="Arial"/>
                <w:noProof/>
                <w:webHidden/>
              </w:rPr>
              <w:fldChar w:fldCharType="end"/>
            </w:r>
          </w:hyperlink>
        </w:p>
        <w:p w:rsidR="007A4505" w:rsidRPr="007A4505" w:rsidRDefault="00D32C4E" w:rsidP="007A4505">
          <w:pPr>
            <w:pStyle w:val="ndice4"/>
            <w:tabs>
              <w:tab w:val="left" w:pos="1400"/>
              <w:tab w:val="right" w:leader="dot" w:pos="8777"/>
            </w:tabs>
            <w:spacing w:line="360" w:lineRule="auto"/>
            <w:jc w:val="both"/>
            <w:rPr>
              <w:rFonts w:ascii="Arial" w:eastAsiaTheme="minorEastAsia" w:hAnsi="Arial" w:cs="Arial"/>
              <w:noProof/>
              <w:sz w:val="22"/>
              <w:szCs w:val="22"/>
              <w:lang w:val="pt-PT"/>
            </w:rPr>
          </w:pPr>
          <w:hyperlink w:anchor="_Toc275796959" w:history="1">
            <w:r w:rsidR="007A4505" w:rsidRPr="007A4505">
              <w:rPr>
                <w:rStyle w:val="Hiperligao"/>
                <w:rFonts w:ascii="Arial" w:hAnsi="Arial" w:cs="Arial"/>
                <w:noProof/>
                <w:lang w:val="pt-PT"/>
              </w:rPr>
              <w:t>1.3.1.3</w:t>
            </w:r>
            <w:r w:rsidR="007A4505" w:rsidRPr="007A4505">
              <w:rPr>
                <w:rFonts w:ascii="Arial" w:eastAsiaTheme="minorEastAsia" w:hAnsi="Arial" w:cs="Arial"/>
                <w:noProof/>
                <w:sz w:val="22"/>
                <w:szCs w:val="22"/>
                <w:lang w:val="pt-PT"/>
              </w:rPr>
              <w:tab/>
            </w:r>
            <w:r w:rsidR="007A4505" w:rsidRPr="007A4505">
              <w:rPr>
                <w:rStyle w:val="Hiperligao"/>
                <w:rFonts w:ascii="Arial" w:hAnsi="Arial" w:cs="Arial"/>
                <w:noProof/>
                <w:lang w:val="pt-PT"/>
              </w:rPr>
              <w:t>Ópticas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_Toc275796959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14</w:t>
            </w:r>
            <w:r w:rsidRPr="007A4505">
              <w:rPr>
                <w:rFonts w:ascii="Arial" w:hAnsi="Arial" w:cs="Arial"/>
                <w:noProof/>
                <w:webHidden/>
              </w:rPr>
              <w:fldChar w:fldCharType="end"/>
            </w:r>
          </w:hyperlink>
        </w:p>
        <w:p w:rsidR="007A4505" w:rsidRPr="007A4505" w:rsidRDefault="00D32C4E" w:rsidP="007A4505">
          <w:pPr>
            <w:pStyle w:val="ndice4"/>
            <w:tabs>
              <w:tab w:val="left" w:pos="1400"/>
              <w:tab w:val="right" w:leader="dot" w:pos="8777"/>
            </w:tabs>
            <w:spacing w:line="360" w:lineRule="auto"/>
            <w:jc w:val="both"/>
            <w:rPr>
              <w:rFonts w:ascii="Arial" w:eastAsiaTheme="minorEastAsia" w:hAnsi="Arial" w:cs="Arial"/>
              <w:noProof/>
              <w:sz w:val="22"/>
              <w:szCs w:val="22"/>
              <w:lang w:val="pt-PT"/>
            </w:rPr>
          </w:pPr>
          <w:hyperlink w:anchor="_Toc275796960" w:history="1">
            <w:r w:rsidR="007A4505" w:rsidRPr="007A4505">
              <w:rPr>
                <w:rStyle w:val="Hiperligao"/>
                <w:rFonts w:ascii="Arial" w:hAnsi="Arial" w:cs="Arial"/>
                <w:noProof/>
                <w:lang w:val="pt-PT"/>
              </w:rPr>
              <w:t>1.3.1.4</w:t>
            </w:r>
            <w:r w:rsidR="007A4505" w:rsidRPr="007A4505">
              <w:rPr>
                <w:rFonts w:ascii="Arial" w:eastAsiaTheme="minorEastAsia" w:hAnsi="Arial" w:cs="Arial"/>
                <w:noProof/>
                <w:sz w:val="22"/>
                <w:szCs w:val="22"/>
                <w:lang w:val="pt-PT"/>
              </w:rPr>
              <w:tab/>
            </w:r>
            <w:r w:rsidR="007A4505" w:rsidRPr="007A4505">
              <w:rPr>
                <w:rStyle w:val="Hiperligao"/>
                <w:rFonts w:ascii="Arial" w:hAnsi="Arial" w:cs="Arial"/>
                <w:noProof/>
                <w:lang w:val="pt-PT"/>
              </w:rPr>
              <w:t>Fornecedores/software</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_Toc275796960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15</w:t>
            </w:r>
            <w:r w:rsidRPr="007A4505">
              <w:rPr>
                <w:rFonts w:ascii="Arial" w:hAnsi="Arial" w:cs="Arial"/>
                <w:noProof/>
                <w:webHidden/>
              </w:rPr>
              <w:fldChar w:fldCharType="end"/>
            </w:r>
          </w:hyperlink>
        </w:p>
        <w:p w:rsidR="007A4505" w:rsidRPr="007A4505" w:rsidRDefault="00D32C4E" w:rsidP="007A4505">
          <w:pPr>
            <w:pStyle w:val="ndice4"/>
            <w:tabs>
              <w:tab w:val="left" w:pos="1400"/>
              <w:tab w:val="right" w:leader="dot" w:pos="8777"/>
            </w:tabs>
            <w:spacing w:line="360" w:lineRule="auto"/>
            <w:jc w:val="both"/>
            <w:rPr>
              <w:rFonts w:ascii="Arial" w:eastAsiaTheme="minorEastAsia" w:hAnsi="Arial" w:cs="Arial"/>
              <w:noProof/>
              <w:sz w:val="22"/>
              <w:szCs w:val="22"/>
              <w:lang w:val="pt-PT"/>
            </w:rPr>
          </w:pPr>
          <w:hyperlink w:anchor="_Toc275796961" w:history="1">
            <w:r w:rsidR="007A4505" w:rsidRPr="007A4505">
              <w:rPr>
                <w:rStyle w:val="Hiperligao"/>
                <w:rFonts w:ascii="Arial" w:hAnsi="Arial" w:cs="Arial"/>
                <w:noProof/>
                <w:lang w:val="pt-PT"/>
              </w:rPr>
              <w:t>1.3.1.5</w:t>
            </w:r>
            <w:r w:rsidR="007A4505" w:rsidRPr="007A4505">
              <w:rPr>
                <w:rFonts w:ascii="Arial" w:eastAsiaTheme="minorEastAsia" w:hAnsi="Arial" w:cs="Arial"/>
                <w:noProof/>
                <w:sz w:val="22"/>
                <w:szCs w:val="22"/>
                <w:lang w:val="pt-PT"/>
              </w:rPr>
              <w:tab/>
            </w:r>
            <w:r w:rsidR="007A4505" w:rsidRPr="007A4505">
              <w:rPr>
                <w:rStyle w:val="Hiperligao"/>
                <w:rFonts w:ascii="Arial" w:hAnsi="Arial" w:cs="Arial"/>
                <w:noProof/>
                <w:lang w:val="pt-PT"/>
              </w:rPr>
              <w:t>Iluminação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_Toc275796961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19</w:t>
            </w:r>
            <w:r w:rsidRPr="007A4505">
              <w:rPr>
                <w:rFonts w:ascii="Arial" w:hAnsi="Arial" w:cs="Arial"/>
                <w:noProof/>
                <w:webHidden/>
              </w:rPr>
              <w:fldChar w:fldCharType="end"/>
            </w:r>
          </w:hyperlink>
          <w:hyperlink w:anchor="_Toc275796962" w:history="1"/>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proofErr w:type="gramStart"/>
          <w:r w:rsidRPr="007A4505">
            <w:rPr>
              <w:rFonts w:ascii="Arial" w:hAnsi="Arial" w:cs="Arial"/>
              <w:lang w:val="pt-PT"/>
            </w:rPr>
            <w:t>2</w:t>
          </w:r>
          <w:r w:rsidRPr="007A4505">
            <w:rPr>
              <w:lang w:val="pt-PT"/>
            </w:rPr>
            <w:t xml:space="preserve"> </w:t>
          </w:r>
          <w:r>
            <w:rPr>
              <w:lang w:val="pt-PT"/>
            </w:rPr>
            <w:t xml:space="preserve">   </w:t>
          </w:r>
          <w:proofErr w:type="gramEnd"/>
          <w:r w:rsidR="00D32C4E">
            <w:fldChar w:fldCharType="begin"/>
          </w:r>
          <w:r w:rsidR="0035021A">
            <w:instrText>HYPERLINK \l "_Toc275796963"</w:instrText>
          </w:r>
          <w:r w:rsidR="00D32C4E">
            <w:fldChar w:fldCharType="separate"/>
          </w:r>
          <w:r w:rsidRPr="007A4505">
            <w:rPr>
              <w:rStyle w:val="Hiperligao"/>
              <w:rFonts w:ascii="Arial" w:hAnsi="Arial" w:cs="Arial"/>
              <w:noProof/>
              <w:lang w:val="pt-PT"/>
            </w:rPr>
            <w:t>Solução de inspecção de cúpulas</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_Toc275796963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23</w:t>
          </w:r>
          <w:r w:rsidR="00D32C4E" w:rsidRPr="007A4505">
            <w:rPr>
              <w:rFonts w:ascii="Arial" w:hAnsi="Arial" w:cs="Arial"/>
              <w:noProof/>
              <w:webHidden/>
            </w:rPr>
            <w:fldChar w:fldCharType="end"/>
          </w:r>
          <w:r w:rsidR="00D32C4E">
            <w:fldChar w:fldCharType="end"/>
          </w:r>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64" w:history="1">
            <w:r w:rsidR="007A4505" w:rsidRPr="007A4505">
              <w:rPr>
                <w:rStyle w:val="Hiperligao"/>
                <w:rFonts w:ascii="Arial" w:hAnsi="Arial" w:cs="Arial"/>
                <w:noProof/>
                <w:lang w:val="pt-PT"/>
              </w:rPr>
              <w:t>2.1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Ambiente de trabalho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_Toc275796964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24</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65" w:history="1">
            <w:r w:rsidR="007A4505" w:rsidRPr="007A4505">
              <w:rPr>
                <w:rStyle w:val="Hiperligao"/>
                <w:rFonts w:ascii="Arial" w:hAnsi="Arial" w:cs="Arial"/>
                <w:noProof/>
                <w:lang w:val="pt-PT"/>
              </w:rPr>
              <w:t>2.2</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Detecção de falta de borracha na parte interior da cúpula.</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_Toc275796965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25</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66" w:history="1">
            <w:r w:rsidR="007A4505" w:rsidRPr="007A4505">
              <w:rPr>
                <w:rStyle w:val="Hiperligao"/>
                <w:rFonts w:ascii="Arial" w:hAnsi="Arial" w:cs="Arial"/>
                <w:noProof/>
                <w:lang w:val="pt-PT"/>
              </w:rPr>
              <w:t>2.3</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Falhas no rebordo superior da cúpula, folha/rebordo fendido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_Toc275796966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28</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67" w:history="1">
            <w:r w:rsidR="007A4505" w:rsidRPr="007A4505">
              <w:rPr>
                <w:rStyle w:val="Hiperligao"/>
                <w:rFonts w:ascii="Arial" w:hAnsi="Arial" w:cs="Arial"/>
                <w:noProof/>
                <w:lang w:val="pt-PT"/>
              </w:rPr>
              <w:t>2.4</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Conclusões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_Toc275796967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31</w:t>
            </w:r>
            <w:r w:rsidRPr="007A4505">
              <w:rPr>
                <w:rFonts w:ascii="Arial" w:hAnsi="Arial" w:cs="Arial"/>
                <w:noProof/>
                <w:webHidden/>
              </w:rPr>
              <w:fldChar w:fldCharType="end"/>
            </w:r>
          </w:hyperlink>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r w:rsidRPr="007A4505">
            <w:rPr>
              <w:rStyle w:val="Hiperligao"/>
              <w:rFonts w:ascii="Arial" w:hAnsi="Arial" w:cs="Arial"/>
              <w:noProof/>
              <w:color w:val="000000" w:themeColor="text1"/>
              <w:u w:val="none"/>
            </w:rPr>
            <w:t xml:space="preserve">3 </w:t>
          </w:r>
          <w:r>
            <w:rPr>
              <w:rStyle w:val="Hiperligao"/>
              <w:rFonts w:ascii="Arial" w:hAnsi="Arial" w:cs="Arial"/>
              <w:noProof/>
              <w:color w:val="000000" w:themeColor="text1"/>
              <w:u w:val="none"/>
            </w:rPr>
            <w:t xml:space="preserve">   </w:t>
          </w:r>
          <w:hyperlink w:anchor="_Toc275796969" w:history="1">
            <w:r w:rsidRPr="007A4505">
              <w:rPr>
                <w:rStyle w:val="Hiperligao"/>
                <w:rFonts w:ascii="Arial" w:hAnsi="Arial" w:cs="Arial"/>
                <w:noProof/>
                <w:lang w:val="pt-PT"/>
              </w:rPr>
              <w:t>Proposta para o sistema de inspecção de embalagens de plástico</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_Toc275796969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33</w:t>
            </w:r>
            <w:r w:rsidR="00D32C4E"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70" w:history="1">
            <w:r w:rsidR="007A4505" w:rsidRPr="007A4505">
              <w:rPr>
                <w:rStyle w:val="Hiperligao"/>
                <w:rFonts w:ascii="Arial" w:hAnsi="Arial" w:cs="Arial"/>
                <w:noProof/>
                <w:lang w:val="pt-PT"/>
              </w:rPr>
              <w:t>3.1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Sistema de visão para inspecção de embalagens plásticas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_Toc275796970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38</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71" w:history="1">
            <w:r w:rsidR="007A4505" w:rsidRPr="007A4505">
              <w:rPr>
                <w:rStyle w:val="Hiperligao"/>
                <w:rFonts w:ascii="Arial" w:hAnsi="Arial" w:cs="Arial"/>
                <w:noProof/>
                <w:lang w:val="pt-PT"/>
              </w:rPr>
              <w:t>3.1.1</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Sistema Integrado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_Toc275796971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39</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72" w:history="1">
            <w:r w:rsidR="007A4505" w:rsidRPr="007A4505">
              <w:rPr>
                <w:rStyle w:val="Hiperligao"/>
                <w:rFonts w:ascii="Arial" w:hAnsi="Arial" w:cs="Arial"/>
                <w:noProof/>
                <w:lang w:val="pt-PT"/>
              </w:rPr>
              <w:t>3.1.2</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Câmaras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_Toc275796972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40</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73" w:history="1">
            <w:r w:rsidR="007A4505" w:rsidRPr="007A4505">
              <w:rPr>
                <w:rStyle w:val="Hiperligao"/>
                <w:rFonts w:ascii="Arial" w:hAnsi="Arial" w:cs="Arial"/>
                <w:noProof/>
                <w:lang w:val="pt-PT"/>
              </w:rPr>
              <w:t>3.1.3</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Ópticas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_Toc275796973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42</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74" w:history="1">
            <w:r w:rsidR="007A4505" w:rsidRPr="007A4505">
              <w:rPr>
                <w:rStyle w:val="Hiperligao"/>
                <w:rFonts w:ascii="Arial" w:hAnsi="Arial" w:cs="Arial"/>
                <w:noProof/>
                <w:lang w:val="pt-PT"/>
              </w:rPr>
              <w:t>3.1.4</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Iluminação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_Toc275796974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43</w:t>
            </w:r>
            <w:r w:rsidRPr="007A4505">
              <w:rPr>
                <w:rFonts w:ascii="Arial" w:hAnsi="Arial" w:cs="Arial"/>
                <w:noProof/>
                <w:webHidden/>
              </w:rPr>
              <w:fldChar w:fldCharType="end"/>
            </w:r>
          </w:hyperlink>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r>
            <w:rPr>
              <w:rStyle w:val="Hiperligao"/>
              <w:rFonts w:ascii="Arial" w:hAnsi="Arial" w:cs="Arial"/>
              <w:noProof/>
              <w:color w:val="000000" w:themeColor="text1"/>
              <w:u w:val="none"/>
            </w:rPr>
            <w:t>4</w:t>
          </w:r>
          <w:r w:rsidRPr="007A4505">
            <w:rPr>
              <w:rStyle w:val="Hiperligao"/>
              <w:rFonts w:ascii="Arial" w:hAnsi="Arial" w:cs="Arial"/>
              <w:noProof/>
              <w:color w:val="000000" w:themeColor="text1"/>
              <w:u w:val="none"/>
            </w:rPr>
            <w:t xml:space="preserve"> </w:t>
          </w:r>
          <w:r>
            <w:rPr>
              <w:rStyle w:val="Hiperligao"/>
              <w:rFonts w:ascii="Arial" w:hAnsi="Arial" w:cs="Arial"/>
              <w:noProof/>
              <w:color w:val="000000" w:themeColor="text1"/>
              <w:u w:val="none"/>
            </w:rPr>
            <w:t xml:space="preserve">   </w:t>
          </w:r>
          <w:hyperlink w:anchor="_Toc275796976" w:history="1">
            <w:r w:rsidRPr="007A4505">
              <w:rPr>
                <w:rStyle w:val="Hiperligao"/>
                <w:rFonts w:ascii="Arial" w:hAnsi="Arial" w:cs="Arial"/>
                <w:noProof/>
                <w:lang w:val="pt-PT"/>
              </w:rPr>
              <w:t>Estrutura física de suporte do sistema de inspecção</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_Toc275796976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45</w:t>
            </w:r>
            <w:r w:rsidR="00D32C4E"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77" w:history="1">
            <w:r w:rsidR="007A4505" w:rsidRPr="007A4505">
              <w:rPr>
                <w:rStyle w:val="Hiperligao"/>
                <w:rFonts w:ascii="Arial" w:hAnsi="Arial" w:cs="Arial"/>
                <w:noProof/>
                <w:lang w:val="pt-PT"/>
              </w:rPr>
              <w:t>4.1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Apoios para Câmaras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46</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78" w:history="1">
            <w:r w:rsidR="007A4505" w:rsidRPr="007A4505">
              <w:rPr>
                <w:rStyle w:val="Hiperligao"/>
                <w:rFonts w:ascii="Arial" w:hAnsi="Arial" w:cs="Arial"/>
                <w:noProof/>
                <w:lang w:val="pt-PT"/>
              </w:rPr>
              <w:t>4.2</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Apoios para Iluminação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_Toc275796978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47</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79" w:history="1">
            <w:r w:rsidR="007A4505" w:rsidRPr="007A4505">
              <w:rPr>
                <w:rStyle w:val="Hiperligao"/>
                <w:rFonts w:ascii="Arial" w:hAnsi="Arial" w:cs="Arial"/>
                <w:noProof/>
                <w:lang w:val="pt-PT"/>
              </w:rPr>
              <w:t>4.3</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Apoio para sensores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_Toc275796979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49</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80" w:history="1">
            <w:r w:rsidR="007A4505" w:rsidRPr="007A4505">
              <w:rPr>
                <w:rStyle w:val="Hiperligao"/>
                <w:rFonts w:ascii="Arial" w:hAnsi="Arial" w:cs="Arial"/>
                <w:noProof/>
                <w:lang w:val="pt-PT"/>
              </w:rPr>
              <w:t>4.4</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Apoio para actuadores pneumáticos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_Toc275796980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50</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81" w:history="1">
            <w:r w:rsidR="007A4505" w:rsidRPr="007A4505">
              <w:rPr>
                <w:rStyle w:val="Hiperligao"/>
                <w:rFonts w:ascii="Arial" w:hAnsi="Arial" w:cs="Arial"/>
                <w:noProof/>
                <w:lang w:val="pt-PT"/>
              </w:rPr>
              <w:t>4.5</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Porta</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_Toc275796981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51</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82" w:history="1">
            <w:r w:rsidR="007A4505" w:rsidRPr="007A4505">
              <w:rPr>
                <w:rStyle w:val="Hiperligao"/>
                <w:rFonts w:ascii="Arial" w:hAnsi="Arial" w:cs="Arial"/>
                <w:noProof/>
                <w:lang w:val="pt-PT"/>
              </w:rPr>
              <w:t>4.6</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Montagem completa da estrutura</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_Toc275796982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51</w:t>
            </w:r>
            <w:r w:rsidRPr="007A4505">
              <w:rPr>
                <w:rFonts w:ascii="Arial" w:hAnsi="Arial" w:cs="Arial"/>
                <w:noProof/>
                <w:webHidden/>
              </w:rPr>
              <w:fldChar w:fldCharType="end"/>
            </w:r>
          </w:hyperlink>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r w:rsidRPr="007A4505">
            <w:rPr>
              <w:rStyle w:val="Hiperligao"/>
              <w:rFonts w:ascii="Arial" w:hAnsi="Arial" w:cs="Arial"/>
              <w:noProof/>
              <w:color w:val="000000" w:themeColor="text1"/>
              <w:u w:val="none"/>
            </w:rPr>
            <w:t xml:space="preserve">5 </w:t>
          </w:r>
          <w:r>
            <w:rPr>
              <w:rStyle w:val="Hiperligao"/>
              <w:rFonts w:ascii="Arial" w:hAnsi="Arial" w:cs="Arial"/>
              <w:noProof/>
              <w:color w:val="000000" w:themeColor="text1"/>
              <w:u w:val="none"/>
            </w:rPr>
            <w:t xml:space="preserve">   </w:t>
          </w:r>
          <w:hyperlink w:anchor="_Toc275796984" w:history="1">
            <w:r w:rsidRPr="007A4505">
              <w:rPr>
                <w:rStyle w:val="Hiperligao"/>
                <w:rFonts w:ascii="Arial" w:hAnsi="Arial" w:cs="Arial"/>
                <w:noProof/>
                <w:lang w:val="pt-PT"/>
              </w:rPr>
              <w:t>Automação e quadro eléctrico</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_Toc275796984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53</w:t>
            </w:r>
            <w:r w:rsidR="00D32C4E"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85" w:history="1">
            <w:r w:rsidR="007A4505" w:rsidRPr="007A4505">
              <w:rPr>
                <w:rStyle w:val="Hiperligao"/>
                <w:rFonts w:ascii="Arial" w:hAnsi="Arial" w:cs="Arial"/>
                <w:noProof/>
                <w:lang w:val="pt-PT"/>
              </w:rPr>
              <w:t>5.1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Componentes Pneumáticos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_Toc275796985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53</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86" w:history="1">
            <w:r w:rsidR="007A4505" w:rsidRPr="007A4505">
              <w:rPr>
                <w:rStyle w:val="Hiperligao"/>
                <w:rFonts w:ascii="Arial" w:hAnsi="Arial" w:cs="Arial"/>
                <w:noProof/>
                <w:lang w:val="pt-PT"/>
              </w:rPr>
              <w:t>5.2</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Sensores fotoeléctricos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_Toc275796986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54</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87" w:history="1">
            <w:r w:rsidR="007A4505" w:rsidRPr="007A4505">
              <w:rPr>
                <w:rStyle w:val="Hiperligao"/>
                <w:rFonts w:ascii="Arial" w:hAnsi="Arial" w:cs="Arial"/>
                <w:noProof/>
                <w:lang w:val="pt-PT"/>
              </w:rPr>
              <w:t>5.3</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Quadro eléctrico/Componentes eléctricos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55</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88" w:history="1">
            <w:r w:rsidR="007A4505" w:rsidRPr="007A4505">
              <w:rPr>
                <w:rStyle w:val="Hiperligao"/>
                <w:rFonts w:ascii="Arial" w:hAnsi="Arial" w:cs="Arial"/>
                <w:noProof/>
                <w:lang w:val="pt-PT"/>
              </w:rPr>
              <w:t>5.3.1</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Protecção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_Toc275796988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57</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89" w:history="1">
            <w:r w:rsidR="007A4505" w:rsidRPr="007A4505">
              <w:rPr>
                <w:rStyle w:val="Hiperligao"/>
                <w:rFonts w:ascii="Arial" w:hAnsi="Arial" w:cs="Arial"/>
                <w:noProof/>
                <w:lang w:val="pt-PT"/>
              </w:rPr>
              <w:t>5.3.2</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Fontes de alimentação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_Toc275796989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58</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90" w:history="1">
            <w:r w:rsidR="007A4505" w:rsidRPr="007A4505">
              <w:rPr>
                <w:rStyle w:val="Hiperligao"/>
                <w:rFonts w:ascii="Arial" w:hAnsi="Arial" w:cs="Arial"/>
                <w:noProof/>
                <w:lang w:val="pt-PT"/>
              </w:rPr>
              <w:t>5.3.3</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Relés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_Toc275796990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58</w:t>
            </w:r>
            <w:r w:rsidRPr="007A4505">
              <w:rPr>
                <w:rFonts w:ascii="Arial" w:hAnsi="Arial" w:cs="Arial"/>
                <w:noProof/>
                <w:webHidden/>
              </w:rPr>
              <w:fldChar w:fldCharType="end"/>
            </w:r>
          </w:hyperlink>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r w:rsidRPr="007A4505">
            <w:rPr>
              <w:rStyle w:val="Hiperligao"/>
              <w:rFonts w:ascii="Arial" w:hAnsi="Arial" w:cs="Arial"/>
              <w:noProof/>
              <w:color w:val="000000" w:themeColor="text1"/>
              <w:u w:val="none"/>
            </w:rPr>
            <w:t xml:space="preserve">6 </w:t>
          </w:r>
          <w:r w:rsidRPr="007A4505">
            <w:rPr>
              <w:rStyle w:val="Hiperligao"/>
              <w:rFonts w:ascii="Arial" w:hAnsi="Arial" w:cs="Arial"/>
              <w:noProof/>
              <w:u w:val="none"/>
            </w:rPr>
            <w:t xml:space="preserve">    </w:t>
          </w:r>
          <w:hyperlink w:anchor="_Toc275796992" w:history="1">
            <w:r w:rsidRPr="007A4505">
              <w:rPr>
                <w:rStyle w:val="Hiperligao"/>
                <w:rFonts w:ascii="Arial" w:hAnsi="Arial" w:cs="Arial"/>
                <w:noProof/>
                <w:lang w:val="pt-PT"/>
              </w:rPr>
              <w:t>Software e Programação</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_Toc275796992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59</w:t>
            </w:r>
            <w:r w:rsidR="00D32C4E"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93" w:history="1">
            <w:r w:rsidR="007A4505" w:rsidRPr="007A4505">
              <w:rPr>
                <w:rStyle w:val="Hiperligao"/>
                <w:rFonts w:ascii="Arial" w:hAnsi="Arial" w:cs="Arial"/>
                <w:noProof/>
                <w:lang w:val="pt-PT"/>
              </w:rPr>
              <w:t>6.1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Aplicação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_Toc275796993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60</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94" w:history="1">
            <w:r w:rsidR="007A4505" w:rsidRPr="007A4505">
              <w:rPr>
                <w:rStyle w:val="Hiperligao"/>
                <w:rFonts w:ascii="Arial" w:hAnsi="Arial" w:cs="Arial"/>
                <w:noProof/>
                <w:lang w:val="pt-PT"/>
              </w:rPr>
              <w:t>6.2</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Rotina Principal (Main)</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_Toc275796994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60</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6995" w:history="1">
            <w:r w:rsidR="007A4505" w:rsidRPr="007A4505">
              <w:rPr>
                <w:rStyle w:val="Hiperligao"/>
                <w:rFonts w:ascii="Arial" w:hAnsi="Arial" w:cs="Arial"/>
                <w:noProof/>
                <w:lang w:val="pt-PT"/>
              </w:rPr>
              <w:t>6.3</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Subrotinas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_Toc275796995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64</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96" w:history="1">
            <w:r w:rsidR="007A4505" w:rsidRPr="007A4505">
              <w:rPr>
                <w:rStyle w:val="Hiperligao"/>
                <w:rFonts w:ascii="Arial" w:hAnsi="Arial" w:cs="Arial"/>
                <w:noProof/>
                <w:lang w:val="pt-PT"/>
              </w:rPr>
              <w:t>6.3.1</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“Nome do operador”</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_Toc275796996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65</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97" w:history="1">
            <w:r w:rsidR="007A4505" w:rsidRPr="007A4505">
              <w:rPr>
                <w:rStyle w:val="Hiperligao"/>
                <w:rFonts w:ascii="Arial" w:hAnsi="Arial" w:cs="Arial"/>
                <w:noProof/>
                <w:lang w:val="pt-PT"/>
              </w:rPr>
              <w:t>6.3.2</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“Parametrização ou modo contínuo”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66</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98" w:history="1">
            <w:r w:rsidR="007A4505" w:rsidRPr="007A4505">
              <w:rPr>
                <w:rStyle w:val="Hiperligao"/>
                <w:rFonts w:ascii="Arial" w:hAnsi="Arial" w:cs="Arial"/>
                <w:noProof/>
                <w:lang w:val="pt-PT"/>
              </w:rPr>
              <w:t>6.3.3</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“Parametrização (Operador) ”</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_Toc275796998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67</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6999" w:history="1">
            <w:r w:rsidR="007A4505" w:rsidRPr="007A4505">
              <w:rPr>
                <w:rStyle w:val="Hiperligao"/>
                <w:rFonts w:ascii="Arial" w:hAnsi="Arial" w:cs="Arial"/>
                <w:noProof/>
                <w:lang w:val="pt-PT"/>
              </w:rPr>
              <w:t>6.3.4</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“Ficheiro de texto”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_Toc275796999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69</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7000" w:history="1">
            <w:r w:rsidR="007A4505" w:rsidRPr="007A4505">
              <w:rPr>
                <w:rStyle w:val="Hiperligao"/>
                <w:rFonts w:ascii="Arial" w:hAnsi="Arial" w:cs="Arial"/>
                <w:noProof/>
                <w:lang w:val="pt-PT"/>
              </w:rPr>
              <w:t>6.3.5</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“Ficheiro de texto 1”</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_Toc275797000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70</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7001" w:history="1">
            <w:r w:rsidR="007A4505" w:rsidRPr="007A4505">
              <w:rPr>
                <w:rStyle w:val="Hiperligao"/>
                <w:rFonts w:ascii="Arial" w:hAnsi="Arial" w:cs="Arial"/>
                <w:noProof/>
                <w:lang w:val="pt-PT"/>
              </w:rPr>
              <w:t>6.3.6</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“detecção de pontos pretos”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_Toc275797001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71</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7002" w:history="1">
            <w:r w:rsidR="007A4505" w:rsidRPr="007A4505">
              <w:rPr>
                <w:rStyle w:val="Hiperligao"/>
                <w:rFonts w:ascii="Arial" w:hAnsi="Arial" w:cs="Arial"/>
                <w:noProof/>
                <w:lang w:val="pt-PT"/>
              </w:rPr>
              <w:t>6.3.7</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“detecção de excesso ou falta de material no gargalo”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_Toc275797002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78</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7003" w:history="1">
            <w:r w:rsidR="007A4505" w:rsidRPr="007A4505">
              <w:rPr>
                <w:rStyle w:val="Hiperligao"/>
                <w:rFonts w:ascii="Arial" w:hAnsi="Arial" w:cs="Arial"/>
                <w:noProof/>
                <w:lang w:val="pt-PT"/>
              </w:rPr>
              <w:t>6.3.8</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“inclinação do gargalo”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_Toc275797003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80</w:t>
            </w:r>
            <w:r w:rsidRPr="007A4505">
              <w:rPr>
                <w:rFonts w:ascii="Arial" w:hAnsi="Arial" w:cs="Arial"/>
                <w:noProof/>
                <w:webHidden/>
              </w:rPr>
              <w:fldChar w:fldCharType="end"/>
            </w:r>
          </w:hyperlink>
        </w:p>
        <w:p w:rsidR="007A4505" w:rsidRPr="007A4505" w:rsidRDefault="00D32C4E" w:rsidP="007A4505">
          <w:pPr>
            <w:pStyle w:val="ndice3"/>
            <w:tabs>
              <w:tab w:val="left" w:pos="1200"/>
              <w:tab w:val="right" w:leader="dot" w:pos="8777"/>
            </w:tabs>
            <w:spacing w:line="360" w:lineRule="auto"/>
            <w:jc w:val="both"/>
            <w:rPr>
              <w:rFonts w:ascii="Arial" w:eastAsiaTheme="minorEastAsia" w:hAnsi="Arial" w:cs="Arial"/>
              <w:i w:val="0"/>
              <w:iCs w:val="0"/>
              <w:noProof/>
              <w:sz w:val="22"/>
              <w:szCs w:val="22"/>
              <w:lang w:val="pt-PT"/>
            </w:rPr>
          </w:pPr>
          <w:hyperlink w:anchor="_Toc275797004" w:history="1">
            <w:r w:rsidR="007A4505" w:rsidRPr="007A4505">
              <w:rPr>
                <w:rStyle w:val="Hiperligao"/>
                <w:rFonts w:ascii="Arial" w:hAnsi="Arial" w:cs="Arial"/>
                <w:noProof/>
                <w:lang w:val="pt-PT"/>
              </w:rPr>
              <w:t>6.3.9</w:t>
            </w:r>
            <w:r w:rsidR="007A4505" w:rsidRPr="007A4505">
              <w:rPr>
                <w:rFonts w:ascii="Arial" w:eastAsiaTheme="minorEastAsia" w:hAnsi="Arial" w:cs="Arial"/>
                <w:i w:val="0"/>
                <w:iCs w:val="0"/>
                <w:noProof/>
                <w:sz w:val="22"/>
                <w:szCs w:val="22"/>
                <w:lang w:val="pt-PT"/>
              </w:rPr>
              <w:tab/>
            </w:r>
            <w:r w:rsidR="007A4505" w:rsidRPr="007A4505">
              <w:rPr>
                <w:rStyle w:val="Hiperligao"/>
                <w:rFonts w:ascii="Arial" w:hAnsi="Arial" w:cs="Arial"/>
                <w:noProof/>
                <w:lang w:val="pt-PT"/>
              </w:rPr>
              <w:t>Subrotina “inspecção de circularidade”</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_Toc275797004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82</w:t>
            </w:r>
            <w:r w:rsidRPr="007A4505">
              <w:rPr>
                <w:rFonts w:ascii="Arial" w:hAnsi="Arial" w:cs="Arial"/>
                <w:noProof/>
                <w:webHidden/>
              </w:rPr>
              <w:fldChar w:fldCharType="end"/>
            </w:r>
          </w:hyperlink>
        </w:p>
        <w:p w:rsidR="007A4505" w:rsidRPr="007A4505" w:rsidRDefault="007A4505" w:rsidP="007A4505">
          <w:pPr>
            <w:pStyle w:val="ndice1"/>
            <w:spacing w:line="360" w:lineRule="auto"/>
            <w:jc w:val="both"/>
            <w:rPr>
              <w:rFonts w:ascii="Arial" w:eastAsiaTheme="minorEastAsia" w:hAnsi="Arial" w:cs="Arial"/>
              <w:b w:val="0"/>
              <w:bCs w:val="0"/>
              <w:caps w:val="0"/>
              <w:noProof/>
              <w:sz w:val="22"/>
              <w:szCs w:val="22"/>
              <w:lang w:val="pt-PT"/>
            </w:rPr>
          </w:pPr>
          <w:r w:rsidRPr="007A4505">
            <w:rPr>
              <w:rStyle w:val="Hiperligao"/>
              <w:rFonts w:ascii="Arial" w:hAnsi="Arial" w:cs="Arial"/>
              <w:noProof/>
              <w:color w:val="000000" w:themeColor="text1"/>
              <w:u w:val="none"/>
            </w:rPr>
            <w:t xml:space="preserve">7 </w:t>
          </w:r>
          <w:r>
            <w:rPr>
              <w:rStyle w:val="Hiperligao"/>
              <w:rFonts w:ascii="Arial" w:hAnsi="Arial" w:cs="Arial"/>
              <w:noProof/>
              <w:color w:val="000000" w:themeColor="text1"/>
              <w:u w:val="none"/>
            </w:rPr>
            <w:t xml:space="preserve">    </w:t>
          </w:r>
          <w:hyperlink w:anchor="_Toc275797006" w:history="1">
            <w:r w:rsidRPr="007A4505">
              <w:rPr>
                <w:rStyle w:val="Hiperligao"/>
                <w:rFonts w:ascii="Arial" w:hAnsi="Arial" w:cs="Arial"/>
                <w:noProof/>
                <w:lang w:val="pt-PT"/>
              </w:rPr>
              <w:t>Resultados e conclusões</w:t>
            </w:r>
            <w:r w:rsidRPr="007A4505">
              <w:rPr>
                <w:rFonts w:ascii="Arial" w:hAnsi="Arial" w:cs="Arial"/>
                <w:noProof/>
                <w:webHidden/>
              </w:rPr>
              <w:tab/>
            </w:r>
            <w:r w:rsidR="00D32C4E" w:rsidRPr="007A4505">
              <w:rPr>
                <w:rFonts w:ascii="Arial" w:hAnsi="Arial" w:cs="Arial"/>
                <w:noProof/>
                <w:webHidden/>
              </w:rPr>
              <w:fldChar w:fldCharType="begin"/>
            </w:r>
            <w:r w:rsidRPr="007A4505">
              <w:rPr>
                <w:rFonts w:ascii="Arial" w:hAnsi="Arial" w:cs="Arial"/>
                <w:noProof/>
                <w:webHidden/>
              </w:rPr>
              <w:instrText xml:space="preserve"> PAGEREF _Toc275797006 \h </w:instrText>
            </w:r>
            <w:r w:rsidR="00D32C4E" w:rsidRPr="007A4505">
              <w:rPr>
                <w:rFonts w:ascii="Arial" w:hAnsi="Arial" w:cs="Arial"/>
                <w:noProof/>
                <w:webHidden/>
              </w:rPr>
            </w:r>
            <w:r w:rsidR="00D32C4E" w:rsidRPr="007A4505">
              <w:rPr>
                <w:rFonts w:ascii="Arial" w:hAnsi="Arial" w:cs="Arial"/>
                <w:noProof/>
                <w:webHidden/>
              </w:rPr>
              <w:fldChar w:fldCharType="separate"/>
            </w:r>
            <w:r w:rsidR="00EC5C22">
              <w:rPr>
                <w:rFonts w:ascii="Arial" w:hAnsi="Arial" w:cs="Arial"/>
                <w:noProof/>
                <w:webHidden/>
              </w:rPr>
              <w:t>87</w:t>
            </w:r>
            <w:r w:rsidR="00D32C4E"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7007" w:history="1">
            <w:r w:rsidR="007A4505" w:rsidRPr="007A4505">
              <w:rPr>
                <w:rStyle w:val="Hiperligao"/>
                <w:rFonts w:ascii="Arial" w:hAnsi="Arial" w:cs="Arial"/>
                <w:noProof/>
                <w:lang w:val="pt-PT"/>
              </w:rPr>
              <w:t>7.1</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Ensaios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87</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7008" w:history="1">
            <w:r w:rsidR="007A4505" w:rsidRPr="007A4505">
              <w:rPr>
                <w:rStyle w:val="Hiperligao"/>
                <w:rFonts w:ascii="Arial" w:hAnsi="Arial" w:cs="Arial"/>
                <w:noProof/>
                <w:lang w:val="pt-PT"/>
              </w:rPr>
              <w:t>7.2</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Resultados/estatísticas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_Toc275797008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90</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7009" w:history="1">
            <w:r w:rsidR="007A4505" w:rsidRPr="007A4505">
              <w:rPr>
                <w:rStyle w:val="Hiperligao"/>
                <w:rFonts w:ascii="Arial" w:hAnsi="Arial" w:cs="Arial"/>
                <w:noProof/>
                <w:lang w:val="pt-PT"/>
              </w:rPr>
              <w:t>7.3</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Perspectivas futuras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_Toc275797009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91</w:t>
            </w:r>
            <w:r w:rsidRPr="007A4505">
              <w:rPr>
                <w:rFonts w:ascii="Arial" w:hAnsi="Arial" w:cs="Arial"/>
                <w:noProof/>
                <w:webHidden/>
              </w:rPr>
              <w:fldChar w:fldCharType="end"/>
            </w:r>
          </w:hyperlink>
        </w:p>
        <w:p w:rsidR="007A4505" w:rsidRPr="007A4505" w:rsidRDefault="00D32C4E" w:rsidP="007A4505">
          <w:pPr>
            <w:pStyle w:val="ndice2"/>
            <w:spacing w:line="360" w:lineRule="auto"/>
            <w:jc w:val="both"/>
            <w:rPr>
              <w:rFonts w:ascii="Arial" w:eastAsiaTheme="minorEastAsia" w:hAnsi="Arial" w:cs="Arial"/>
              <w:smallCaps w:val="0"/>
              <w:noProof/>
              <w:sz w:val="22"/>
              <w:szCs w:val="22"/>
              <w:lang w:val="pt-PT"/>
            </w:rPr>
          </w:pPr>
          <w:hyperlink w:anchor="_Toc275797010" w:history="1">
            <w:r w:rsidR="007A4505" w:rsidRPr="007A4505">
              <w:rPr>
                <w:rStyle w:val="Hiperligao"/>
                <w:rFonts w:ascii="Arial" w:hAnsi="Arial" w:cs="Arial"/>
                <w:noProof/>
                <w:lang w:val="pt-PT"/>
              </w:rPr>
              <w:t>7.4</w:t>
            </w:r>
            <w:r w:rsidR="007A4505" w:rsidRPr="007A4505">
              <w:rPr>
                <w:rFonts w:ascii="Arial" w:eastAsiaTheme="minorEastAsia" w:hAnsi="Arial" w:cs="Arial"/>
                <w:smallCaps w:val="0"/>
                <w:noProof/>
                <w:sz w:val="22"/>
                <w:szCs w:val="22"/>
                <w:lang w:val="pt-PT"/>
              </w:rPr>
              <w:tab/>
            </w:r>
            <w:r w:rsidR="007A4505" w:rsidRPr="007A4505">
              <w:rPr>
                <w:rStyle w:val="Hiperligao"/>
                <w:rFonts w:ascii="Arial" w:hAnsi="Arial" w:cs="Arial"/>
                <w:noProof/>
                <w:lang w:val="pt-PT"/>
              </w:rPr>
              <w:t>Conclusões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_Toc275797010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94</w:t>
            </w:r>
            <w:r w:rsidRPr="007A4505">
              <w:rPr>
                <w:rFonts w:ascii="Arial" w:hAnsi="Arial" w:cs="Arial"/>
                <w:noProof/>
                <w:webHidden/>
              </w:rPr>
              <w:fldChar w:fldCharType="end"/>
            </w:r>
          </w:hyperlink>
        </w:p>
        <w:p w:rsidR="007A4505" w:rsidRPr="007A4505" w:rsidRDefault="00D32C4E" w:rsidP="007A4505">
          <w:pPr>
            <w:pStyle w:val="ndice1"/>
            <w:spacing w:line="360" w:lineRule="auto"/>
            <w:jc w:val="both"/>
            <w:rPr>
              <w:rFonts w:ascii="Arial" w:eastAsiaTheme="minorEastAsia" w:hAnsi="Arial" w:cs="Arial"/>
              <w:b w:val="0"/>
              <w:bCs w:val="0"/>
              <w:caps w:val="0"/>
              <w:noProof/>
              <w:sz w:val="22"/>
              <w:szCs w:val="22"/>
              <w:lang w:val="pt-PT"/>
            </w:rPr>
          </w:pPr>
          <w:hyperlink w:anchor="_Toc275797011" w:history="1">
            <w:r w:rsidR="007A4505" w:rsidRPr="007A4505">
              <w:rPr>
                <w:rStyle w:val="Hiperligao"/>
                <w:rFonts w:ascii="Arial" w:hAnsi="Arial" w:cs="Arial"/>
                <w:noProof/>
                <w:lang w:val="pt-PT"/>
              </w:rPr>
              <w:t>Referências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_Toc275797011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95</w:t>
            </w:r>
            <w:r w:rsidRPr="007A4505">
              <w:rPr>
                <w:rFonts w:ascii="Arial" w:hAnsi="Arial" w:cs="Arial"/>
                <w:noProof/>
                <w:webHidden/>
              </w:rPr>
              <w:fldChar w:fldCharType="end"/>
            </w:r>
          </w:hyperlink>
        </w:p>
        <w:p w:rsidR="007A4505" w:rsidRDefault="00D32C4E" w:rsidP="007A4505">
          <w:pPr>
            <w:pStyle w:val="ndice1"/>
            <w:spacing w:line="360" w:lineRule="auto"/>
            <w:jc w:val="both"/>
            <w:rPr>
              <w:rFonts w:eastAsiaTheme="minorEastAsia" w:cstheme="minorBidi"/>
              <w:b w:val="0"/>
              <w:bCs w:val="0"/>
              <w:caps w:val="0"/>
              <w:noProof/>
              <w:sz w:val="22"/>
              <w:szCs w:val="22"/>
              <w:lang w:val="pt-PT"/>
            </w:rPr>
          </w:pPr>
          <w:hyperlink w:anchor="_Toc275797012" w:history="1">
            <w:r w:rsidR="007A4505" w:rsidRPr="007A4505">
              <w:rPr>
                <w:rStyle w:val="Hiperligao"/>
                <w:rFonts w:ascii="Arial" w:hAnsi="Arial" w:cs="Arial"/>
                <w:noProof/>
                <w:lang w:val="pt-PT"/>
              </w:rPr>
              <w:t>Anexos</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_Toc275797012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97</w:t>
            </w:r>
            <w:r w:rsidRPr="007A4505">
              <w:rPr>
                <w:rFonts w:ascii="Arial" w:hAnsi="Arial" w:cs="Arial"/>
                <w:noProof/>
                <w:webHidden/>
              </w:rPr>
              <w:fldChar w:fldCharType="end"/>
            </w:r>
          </w:hyperlink>
        </w:p>
        <w:p w:rsidR="009B7957" w:rsidRPr="00237BCF" w:rsidRDefault="00D32C4E">
          <w:pPr>
            <w:rPr>
              <w:lang w:val="pt-PT"/>
            </w:rPr>
          </w:pPr>
          <w:r>
            <w:rPr>
              <w:rFonts w:asciiTheme="minorHAnsi" w:hAnsiTheme="minorHAnsi"/>
              <w:b/>
              <w:bCs/>
              <w:caps/>
              <w:lang w:val="pt-PT"/>
            </w:rPr>
            <w:fldChar w:fldCharType="end"/>
          </w:r>
        </w:p>
      </w:sdtContent>
    </w:sdt>
    <w:p w:rsidR="004D1846" w:rsidRDefault="004D1846" w:rsidP="001A2CC3">
      <w:pPr>
        <w:pStyle w:val="Ttulodondice"/>
        <w:numPr>
          <w:ilvl w:val="0"/>
          <w:numId w:val="0"/>
        </w:num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rPr>
          <w:lang w:val="pt-PT" w:eastAsia="en-US"/>
        </w:rPr>
      </w:pPr>
    </w:p>
    <w:p w:rsidR="00EC7C31" w:rsidRDefault="00EC7C31" w:rsidP="00EC7C31">
      <w:pPr>
        <w:pStyle w:val="Ttulodondice"/>
        <w:numPr>
          <w:ilvl w:val="0"/>
          <w:numId w:val="0"/>
        </w:numPr>
        <w:rPr>
          <w:rFonts w:ascii="Arial" w:hAnsi="Arial" w:cs="Arial"/>
          <w:color w:val="000000" w:themeColor="text1"/>
        </w:rPr>
      </w:pPr>
      <w:r w:rsidRPr="00EC7C31">
        <w:rPr>
          <w:rFonts w:ascii="Arial" w:hAnsi="Arial" w:cs="Arial"/>
          <w:color w:val="000000" w:themeColor="text1"/>
        </w:rPr>
        <w:lastRenderedPageBreak/>
        <w:t>Lista de figuras</w:t>
      </w:r>
    </w:p>
    <w:p w:rsidR="00EC7C31" w:rsidRPr="00EC7C31" w:rsidRDefault="00EC7C31" w:rsidP="00EC7C31">
      <w:pPr>
        <w:rPr>
          <w:lang w:val="pt-PT" w:eastAsia="en-US"/>
        </w:rPr>
      </w:pPr>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r w:rsidRPr="007A4505">
        <w:rPr>
          <w:rFonts w:ascii="Arial" w:hAnsi="Arial" w:cs="Arial"/>
          <w:color w:val="000000" w:themeColor="text1"/>
          <w:lang w:val="pt-PT"/>
        </w:rPr>
        <w:fldChar w:fldCharType="begin"/>
      </w:r>
      <w:r w:rsidR="00541EBB" w:rsidRPr="007A4505">
        <w:rPr>
          <w:rFonts w:ascii="Arial" w:hAnsi="Arial" w:cs="Arial"/>
          <w:color w:val="000000" w:themeColor="text1"/>
          <w:lang w:val="pt-PT"/>
        </w:rPr>
        <w:instrText xml:space="preserve"> TOC \h \z \c "Figura" </w:instrText>
      </w:r>
      <w:r w:rsidRPr="007A4505">
        <w:rPr>
          <w:rFonts w:ascii="Arial" w:hAnsi="Arial" w:cs="Arial"/>
          <w:color w:val="000000" w:themeColor="text1"/>
          <w:lang w:val="pt-PT"/>
        </w:rPr>
        <w:fldChar w:fldCharType="separate"/>
      </w:r>
      <w:hyperlink w:anchor="_Toc276735425" w:history="1">
        <w:r w:rsidR="00576F1D" w:rsidRPr="00576F1D">
          <w:rPr>
            <w:rStyle w:val="Hiperligao"/>
            <w:rFonts w:ascii="Arial" w:hAnsi="Arial" w:cs="Arial"/>
            <w:noProof/>
            <w:u w:val="none"/>
            <w:lang w:val="pt-PT"/>
          </w:rPr>
          <w:t>Figura 1 – Cúpula de aerossol</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_Toc276735425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26" w:history="1">
        <w:r w:rsidR="00576F1D" w:rsidRPr="00576F1D">
          <w:rPr>
            <w:rStyle w:val="Hiperligao"/>
            <w:rFonts w:ascii="Arial" w:hAnsi="Arial" w:cs="Arial"/>
            <w:noProof/>
            <w:u w:val="none"/>
            <w:lang w:val="pt-PT"/>
          </w:rPr>
          <w:t>Figura 2 – Frasco de plástico branco opaco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_Toc276735426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27" w:history="1">
        <w:r w:rsidR="00576F1D" w:rsidRPr="00576F1D">
          <w:rPr>
            <w:rStyle w:val="Hiperligao"/>
            <w:rFonts w:ascii="Arial" w:hAnsi="Arial" w:cs="Arial"/>
            <w:noProof/>
            <w:u w:val="none"/>
            <w:lang w:val="pt-PT"/>
          </w:rPr>
          <w:t>Figura 3 – Borracha na orla interior da cúpula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_Toc276735427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28" w:history="1">
        <w:r w:rsidR="00576F1D" w:rsidRPr="00576F1D">
          <w:rPr>
            <w:rStyle w:val="Hiperligao"/>
            <w:rFonts w:ascii="Arial" w:hAnsi="Arial" w:cs="Arial"/>
            <w:noProof/>
            <w:u w:val="none"/>
            <w:lang w:val="pt-PT"/>
          </w:rPr>
          <w:t>Figura 4 – Exemplos de não conformidades a detectar</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_Toc276735428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29" w:history="1">
        <w:r w:rsidR="00576F1D" w:rsidRPr="00576F1D">
          <w:rPr>
            <w:rStyle w:val="Hiperligao"/>
            <w:rFonts w:ascii="Arial" w:hAnsi="Arial" w:cs="Arial"/>
            <w:noProof/>
            <w:u w:val="none"/>
            <w:lang w:val="pt-PT"/>
          </w:rPr>
          <w:t>Figura 5  – Distâncias entre embalagens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_Toc276735429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0" w:history="1">
        <w:r w:rsidR="00576F1D" w:rsidRPr="00576F1D">
          <w:rPr>
            <w:rStyle w:val="Hiperligao"/>
            <w:rFonts w:ascii="Arial" w:hAnsi="Arial" w:cs="Arial"/>
            <w:noProof/>
            <w:u w:val="none"/>
            <w:lang w:val="pt-PT"/>
          </w:rPr>
          <w:t>Figura 6 – Sistema de Visão para detecção de não conformidades em embalagens plásticas [1]</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1" w:history="1">
        <w:r w:rsidR="00576F1D" w:rsidRPr="00576F1D">
          <w:rPr>
            <w:rStyle w:val="Hiperligao"/>
            <w:rFonts w:ascii="Arial" w:hAnsi="Arial" w:cs="Arial"/>
            <w:noProof/>
            <w:u w:val="none"/>
            <w:lang w:val="pt-PT"/>
          </w:rPr>
          <w:t>Figura 7 – Composição de uma imagem [3]</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2" w:history="1">
        <w:r w:rsidR="00576F1D" w:rsidRPr="00576F1D">
          <w:rPr>
            <w:rStyle w:val="Hiperligao"/>
            <w:rFonts w:ascii="Arial" w:hAnsi="Arial" w:cs="Arial"/>
            <w:noProof/>
            <w:u w:val="none"/>
            <w:lang w:val="pt-PT"/>
          </w:rPr>
          <w:t>Figura 8 – Representação de uma imagem através de uma matriz</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3" w:history="1">
        <w:r w:rsidR="00576F1D" w:rsidRPr="00576F1D">
          <w:rPr>
            <w:rStyle w:val="Hiperligao"/>
            <w:rFonts w:ascii="Arial" w:hAnsi="Arial" w:cs="Arial"/>
            <w:noProof/>
            <w:u w:val="none"/>
            <w:lang w:val="pt-PT"/>
          </w:rPr>
          <w:t>Figura 9 – Sistema típico de visão industrial</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4" w:history="1">
        <w:r w:rsidR="00576F1D" w:rsidRPr="00576F1D">
          <w:rPr>
            <w:rStyle w:val="Hiperligao"/>
            <w:rFonts w:ascii="Arial" w:hAnsi="Arial" w:cs="Arial"/>
            <w:noProof/>
            <w:u w:val="none"/>
            <w:lang w:val="pt-PT"/>
          </w:rPr>
          <w:t>Figura 10 – Conector GigaE [7]</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5" w:history="1">
        <w:r w:rsidR="00576F1D" w:rsidRPr="00576F1D">
          <w:rPr>
            <w:rStyle w:val="Hiperligao"/>
            <w:rFonts w:ascii="Arial" w:hAnsi="Arial" w:cs="Arial"/>
            <w:noProof/>
            <w:u w:val="none"/>
            <w:lang w:val="pt-PT"/>
          </w:rPr>
          <w:t>Figura 11 – Características dos distintos sistemas de transmissão digital de imagem [7]</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6" w:history="1">
        <w:r w:rsidR="00576F1D" w:rsidRPr="00576F1D">
          <w:rPr>
            <w:rStyle w:val="Hiperligao"/>
            <w:rFonts w:ascii="Arial" w:hAnsi="Arial" w:cs="Arial"/>
            <w:noProof/>
            <w:u w:val="none"/>
            <w:lang w:val="pt-PT"/>
          </w:rPr>
          <w:t>Figura 12 – Imagem obtida com diferentes tempos de exposição [12]</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7" w:history="1">
        <w:r w:rsidR="00576F1D" w:rsidRPr="00576F1D">
          <w:rPr>
            <w:rStyle w:val="Hiperligao"/>
            <w:rFonts w:ascii="Arial" w:hAnsi="Arial" w:cs="Arial"/>
            <w:noProof/>
            <w:u w:val="none"/>
            <w:lang w:val="pt-PT"/>
          </w:rPr>
          <w:t>Figura 13 – Dimensões do sensor CCD [13]</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8" w:history="1">
        <w:r w:rsidR="00576F1D" w:rsidRPr="00576F1D">
          <w:rPr>
            <w:rStyle w:val="Hiperligao"/>
            <w:rFonts w:ascii="Arial" w:hAnsi="Arial" w:cs="Arial"/>
            <w:noProof/>
            <w:u w:val="none"/>
            <w:lang w:val="pt-PT"/>
          </w:rPr>
          <w:t>Figura 14 – Exemplos de classificação de sensores quanto às suas dimensões [14]</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39" w:history="1">
        <w:r w:rsidR="00576F1D" w:rsidRPr="00576F1D">
          <w:rPr>
            <w:rStyle w:val="Hiperligao"/>
            <w:rFonts w:ascii="Arial" w:hAnsi="Arial" w:cs="Arial"/>
            <w:noProof/>
            <w:u w:val="none"/>
            <w:lang w:val="pt-PT"/>
          </w:rPr>
          <w:t>Figura 15 – Distancia focal [16]</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_Toc276735439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0" w:history="1">
        <w:r w:rsidR="00576F1D" w:rsidRPr="00576F1D">
          <w:rPr>
            <w:rStyle w:val="Hiperligao"/>
            <w:rFonts w:ascii="Arial" w:hAnsi="Arial" w:cs="Arial"/>
            <w:noProof/>
            <w:u w:val="none"/>
            <w:lang w:val="pt-PT"/>
          </w:rPr>
          <w:t>Figura 16 – Sistema de visão da Omron [17]</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1" w:history="1">
        <w:r w:rsidR="00576F1D" w:rsidRPr="00576F1D">
          <w:rPr>
            <w:rStyle w:val="Hiperligao"/>
            <w:rFonts w:ascii="Arial" w:hAnsi="Arial" w:cs="Arial"/>
            <w:noProof/>
            <w:u w:val="none"/>
            <w:lang w:val="en-US"/>
          </w:rPr>
          <w:t>Figura 17 – Software Vision Builder AI 2009 [18]</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2" w:history="1">
        <w:r w:rsidR="00576F1D" w:rsidRPr="00576F1D">
          <w:rPr>
            <w:rStyle w:val="Hiperligao"/>
            <w:rFonts w:ascii="Arial" w:hAnsi="Arial" w:cs="Arial"/>
            <w:noProof/>
            <w:u w:val="none"/>
            <w:lang w:val="pt-PT"/>
          </w:rPr>
          <w:t>Figura 18 – Ambiente de Trabalho NeuroCheck [19]</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3" w:history="1">
        <w:r w:rsidR="00576F1D" w:rsidRPr="00576F1D">
          <w:rPr>
            <w:rStyle w:val="Hiperligao"/>
            <w:rFonts w:ascii="Arial" w:hAnsi="Arial" w:cs="Arial"/>
            <w:noProof/>
            <w:u w:val="none"/>
            <w:lang w:val="pt-PT"/>
          </w:rPr>
          <w:t>Figura 19 – Aspecto do ambiente de trabalho do software Sherlock 7.1.3.0</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4" w:history="1">
        <w:r w:rsidR="00576F1D" w:rsidRPr="00576F1D">
          <w:rPr>
            <w:rStyle w:val="Hiperligao"/>
            <w:rFonts w:ascii="Arial" w:hAnsi="Arial" w:cs="Arial"/>
            <w:noProof/>
            <w:u w:val="none"/>
            <w:lang w:val="pt-PT"/>
          </w:rPr>
          <w:t>Figura 20 – Resultados da utilização de diferentes técnicas de iluminação [20]</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19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5" w:history="1">
        <w:r w:rsidR="00576F1D" w:rsidRPr="00576F1D">
          <w:rPr>
            <w:rStyle w:val="Hiperligao"/>
            <w:rFonts w:ascii="Arial" w:hAnsi="Arial" w:cs="Arial"/>
            <w:noProof/>
            <w:u w:val="none"/>
            <w:lang w:val="pt-PT"/>
          </w:rPr>
          <w:t>Figura 21 – Sistema de iluminação frontal [14]</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6" w:history="1">
        <w:r w:rsidR="00576F1D" w:rsidRPr="00576F1D">
          <w:rPr>
            <w:rStyle w:val="Hiperligao"/>
            <w:rFonts w:ascii="Arial" w:hAnsi="Arial" w:cs="Arial"/>
            <w:noProof/>
            <w:u w:val="none"/>
            <w:lang w:val="pt-PT"/>
          </w:rPr>
          <w:t>Figura 22 – Iluminação difusa [21]</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7" w:history="1">
        <w:r w:rsidR="00576F1D" w:rsidRPr="00576F1D">
          <w:rPr>
            <w:rStyle w:val="Hiperligao"/>
            <w:rFonts w:ascii="Arial" w:hAnsi="Arial" w:cs="Arial"/>
            <w:noProof/>
            <w:u w:val="none"/>
            <w:lang w:val="pt-PT"/>
          </w:rPr>
          <w:t>Figura 23 – Retro-iluminação [22]</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8" w:history="1">
        <w:r w:rsidR="00576F1D" w:rsidRPr="00576F1D">
          <w:rPr>
            <w:rStyle w:val="Hiperligao"/>
            <w:rFonts w:ascii="Arial" w:hAnsi="Arial" w:cs="Arial"/>
            <w:noProof/>
            <w:u w:val="none"/>
            <w:lang w:val="pt-PT"/>
          </w:rPr>
          <w:t>Figura 24 – Luz estruturada [23]</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49" w:history="1">
        <w:r w:rsidR="00576F1D" w:rsidRPr="00576F1D">
          <w:rPr>
            <w:rStyle w:val="Hiperligao"/>
            <w:rFonts w:ascii="Arial" w:hAnsi="Arial" w:cs="Arial"/>
            <w:noProof/>
            <w:u w:val="none"/>
            <w:lang w:val="pt-PT"/>
          </w:rPr>
          <w:t>Figura 25 – Cúpula de aerossol</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_Toc276735449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0" w:history="1">
        <w:r w:rsidR="00576F1D" w:rsidRPr="00576F1D">
          <w:rPr>
            <w:rStyle w:val="Hiperligao"/>
            <w:rFonts w:ascii="Arial" w:hAnsi="Arial" w:cs="Arial"/>
            <w:noProof/>
            <w:u w:val="none"/>
            <w:lang w:val="pt-PT"/>
          </w:rPr>
          <w:t>Figura 26 – Falha no rebordo superior da cúpula, cúpula conforme e não conforme,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1" w:history="1">
        <w:r w:rsidR="00576F1D" w:rsidRPr="00576F1D">
          <w:rPr>
            <w:rStyle w:val="Hiperligao"/>
            <w:rFonts w:ascii="Arial" w:hAnsi="Arial" w:cs="Arial"/>
            <w:noProof/>
            <w:u w:val="none"/>
            <w:lang w:val="pt-PT"/>
          </w:rPr>
          <w:t>Figura 27 – Falta de borracha na parte interior da cúpula, cúpula conforme e não conforme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2" w:history="1">
        <w:r w:rsidR="00576F1D" w:rsidRPr="00576F1D">
          <w:rPr>
            <w:rStyle w:val="Hiperligao"/>
            <w:rFonts w:ascii="Arial" w:hAnsi="Arial" w:cs="Arial"/>
            <w:noProof/>
            <w:u w:val="none"/>
            <w:lang w:val="pt-PT"/>
          </w:rPr>
          <w:t>Figura 28 – Sistema integrado de visão VA41</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3" w:history="1">
        <w:r w:rsidR="00576F1D" w:rsidRPr="00576F1D">
          <w:rPr>
            <w:rStyle w:val="Hiperligao"/>
            <w:rFonts w:ascii="Arial" w:hAnsi="Arial" w:cs="Arial"/>
            <w:noProof/>
            <w:u w:val="none"/>
            <w:lang w:val="pt-PT"/>
          </w:rPr>
          <w:t>Figura 29 – Câmara JAY CVA1 e sistema de iluminação difusa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4" w:history="1">
        <w:r w:rsidR="00576F1D" w:rsidRPr="00576F1D">
          <w:rPr>
            <w:rStyle w:val="Hiperligao"/>
            <w:rFonts w:ascii="Arial" w:hAnsi="Arial" w:cs="Arial"/>
            <w:noProof/>
            <w:u w:val="none"/>
            <w:lang w:val="pt-PT"/>
          </w:rPr>
          <w:t>Figura 30 – Diagrama de fluxo para detecção de falta de borracha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5" w:history="1">
        <w:r w:rsidR="00576F1D" w:rsidRPr="00576F1D">
          <w:rPr>
            <w:rStyle w:val="Hiperligao"/>
            <w:rFonts w:ascii="Arial" w:eastAsia="DejaVu Sans" w:hAnsi="Arial" w:cs="Arial"/>
            <w:bCs/>
            <w:noProof/>
            <w:kern w:val="1"/>
            <w:u w:val="none"/>
            <w:lang w:val="pt-PT" w:eastAsia="ar-SA"/>
          </w:rPr>
          <w:t>Figura 31 – Da esquerda para a direita, peça com borracha e sem borracha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6" w:history="1">
        <w:r w:rsidR="00576F1D" w:rsidRPr="00576F1D">
          <w:rPr>
            <w:rStyle w:val="Hiperligao"/>
            <w:rFonts w:ascii="Arial" w:eastAsia="DejaVu Sans" w:hAnsi="Arial" w:cs="Arial"/>
            <w:bCs/>
            <w:noProof/>
            <w:kern w:val="1"/>
            <w:u w:val="none"/>
            <w:lang w:val="pt-PT" w:eastAsia="ar-SA"/>
          </w:rPr>
          <w:t>Figura 32 – Da esquerda para a direita: peça com borracha, zona a preto, peça sem borracha, zona a branco, peça com algumas partes sem borracha, zonas a branco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7" w:history="1">
        <w:r w:rsidR="00576F1D" w:rsidRPr="00576F1D">
          <w:rPr>
            <w:rStyle w:val="Hiperligao"/>
            <w:rFonts w:ascii="Arial" w:eastAsia="DejaVu Sans" w:hAnsi="Arial" w:cs="Arial"/>
            <w:bCs/>
            <w:noProof/>
            <w:kern w:val="1"/>
            <w:u w:val="none"/>
            <w:lang w:val="pt-PT" w:eastAsia="ar-SA"/>
          </w:rPr>
          <w:t>Figura 33 – Aspecto do ambiente de trabalho, resultado para produto conforme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8" w:history="1">
        <w:r w:rsidR="00576F1D" w:rsidRPr="00576F1D">
          <w:rPr>
            <w:rStyle w:val="Hiperligao"/>
            <w:rFonts w:ascii="Arial" w:eastAsia="DejaVu Sans" w:hAnsi="Arial" w:cs="Arial"/>
            <w:bCs/>
            <w:noProof/>
            <w:kern w:val="1"/>
            <w:u w:val="none"/>
            <w:lang w:val="pt-PT" w:eastAsia="ar-SA"/>
          </w:rPr>
          <w:t>Figura 34 – Da esquerda para a direita, peça conforme e não conforme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59" w:history="1">
        <w:r w:rsidR="00576F1D" w:rsidRPr="00576F1D">
          <w:rPr>
            <w:rStyle w:val="Hiperligao"/>
            <w:rFonts w:ascii="Arial" w:hAnsi="Arial" w:cs="Arial"/>
            <w:noProof/>
            <w:u w:val="none"/>
            <w:lang w:val="pt-PT"/>
          </w:rPr>
          <w:t>Figura 35 – Diagrama de fluxo para detecção de falhas no rebordo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_Toc276735459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29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0" w:history="1">
        <w:r w:rsidR="00576F1D" w:rsidRPr="00576F1D">
          <w:rPr>
            <w:rStyle w:val="Hiperligao"/>
            <w:rFonts w:ascii="Arial" w:eastAsia="DejaVu Sans" w:hAnsi="Arial" w:cs="Arial"/>
            <w:bCs/>
            <w:noProof/>
            <w:kern w:val="1"/>
            <w:u w:val="none"/>
            <w:lang w:val="pt-PT" w:eastAsia="ar-SA"/>
          </w:rPr>
          <w:t>Figura 36 – Da esquerda para a direita, peça conforme e não conforme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1" w:history="1">
        <w:r w:rsidR="00576F1D" w:rsidRPr="00576F1D">
          <w:rPr>
            <w:rStyle w:val="Hiperligao"/>
            <w:rFonts w:ascii="Arial" w:eastAsia="DejaVu Sans" w:hAnsi="Arial" w:cs="Arial"/>
            <w:bCs/>
            <w:noProof/>
            <w:kern w:val="1"/>
            <w:u w:val="none"/>
            <w:lang w:val="pt-PT" w:eastAsia="ar-SA"/>
          </w:rPr>
          <w:t>Figura 37 – Aspecto do ambiente de trabalho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2" w:history="1">
        <w:r w:rsidR="00576F1D" w:rsidRPr="00576F1D">
          <w:rPr>
            <w:rStyle w:val="Hiperligao"/>
            <w:rFonts w:ascii="Arial" w:hAnsi="Arial" w:cs="Arial"/>
            <w:noProof/>
            <w:u w:val="none"/>
            <w:lang w:val="pt-PT"/>
          </w:rPr>
          <w:t>Figura 38 – Sistema que utiliza manipulador e “caixa negra”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3" w:history="1">
        <w:r w:rsidR="00576F1D" w:rsidRPr="00576F1D">
          <w:rPr>
            <w:rStyle w:val="Hiperligao"/>
            <w:rFonts w:ascii="Arial" w:hAnsi="Arial" w:cs="Arial"/>
            <w:noProof/>
            <w:u w:val="none"/>
            <w:lang w:val="pt-PT"/>
          </w:rPr>
          <w:t>Figura 39 – Sistema para detecção de não conformidades em embalagens plásticas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4" w:history="1">
        <w:r w:rsidR="00576F1D" w:rsidRPr="00576F1D">
          <w:rPr>
            <w:rStyle w:val="Hiperligao"/>
            <w:rFonts w:ascii="Arial" w:hAnsi="Arial" w:cs="Arial"/>
            <w:noProof/>
            <w:u w:val="none"/>
            <w:lang w:val="pt-PT"/>
          </w:rPr>
          <w:t>Figura 40 – Distribuição das câmaras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5" w:history="1">
        <w:r w:rsidR="00576F1D" w:rsidRPr="00576F1D">
          <w:rPr>
            <w:rStyle w:val="Hiperligao"/>
            <w:rFonts w:ascii="Arial" w:hAnsi="Arial" w:cs="Arial"/>
            <w:noProof/>
            <w:u w:val="none"/>
            <w:lang w:val="pt-PT"/>
          </w:rPr>
          <w:t>Figura 41 – Parte de embalagem vista lateralmente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6" w:history="1">
        <w:r w:rsidR="00576F1D" w:rsidRPr="00576F1D">
          <w:rPr>
            <w:rStyle w:val="Hiperligao"/>
            <w:rFonts w:ascii="Arial" w:hAnsi="Arial" w:cs="Arial"/>
            <w:noProof/>
            <w:u w:val="none"/>
            <w:lang w:val="pt-PT"/>
          </w:rPr>
          <w:t>Figura 42 – Localização da câmara que capta imagens da embalagem “vista de cima”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7" w:history="1">
        <w:r w:rsidR="00576F1D" w:rsidRPr="00576F1D">
          <w:rPr>
            <w:rStyle w:val="Hiperligao"/>
            <w:rFonts w:ascii="Arial" w:hAnsi="Arial" w:cs="Arial"/>
            <w:noProof/>
            <w:u w:val="none"/>
            <w:lang w:val="pt-PT"/>
          </w:rPr>
          <w:t>Figura 43 – Embalagem “vista de cima”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8" w:history="1">
        <w:r w:rsidR="00576F1D" w:rsidRPr="00576F1D">
          <w:rPr>
            <w:rStyle w:val="Hiperligao"/>
            <w:rFonts w:ascii="Arial" w:hAnsi="Arial" w:cs="Arial"/>
            <w:noProof/>
            <w:u w:val="none"/>
            <w:lang w:val="pt-PT"/>
          </w:rPr>
          <w:t>Figura 44 – Sistema integrado VA61 [24]</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39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69" w:history="1">
        <w:r w:rsidR="00576F1D" w:rsidRPr="00576F1D">
          <w:rPr>
            <w:rStyle w:val="Hiperligao"/>
            <w:rFonts w:ascii="Arial" w:hAnsi="Arial" w:cs="Arial"/>
            <w:noProof/>
            <w:u w:val="none"/>
            <w:lang w:val="pt-PT"/>
          </w:rPr>
          <w:t>Figura 45 – Painel traseiro VA61 [24]</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_Toc276735469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0" w:history="1">
        <w:r w:rsidR="00576F1D" w:rsidRPr="00576F1D">
          <w:rPr>
            <w:rStyle w:val="Hiperligao"/>
            <w:rFonts w:ascii="Arial" w:hAnsi="Arial" w:cs="Arial"/>
            <w:noProof/>
            <w:u w:val="none"/>
            <w:lang w:val="pt-PT"/>
          </w:rPr>
          <w:t>Figura 46 – Câmara Genie M1400-1/2” [25]</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1" w:history="1">
        <w:r w:rsidR="00576F1D" w:rsidRPr="00576F1D">
          <w:rPr>
            <w:rStyle w:val="Hiperligao"/>
            <w:rFonts w:ascii="Arial" w:hAnsi="Arial" w:cs="Arial"/>
            <w:noProof/>
            <w:u w:val="none"/>
            <w:lang w:val="pt-PT"/>
          </w:rPr>
          <w:t>Figura 47 - Disposição da iluminação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2" w:history="1">
        <w:r w:rsidR="00576F1D" w:rsidRPr="00576F1D">
          <w:rPr>
            <w:rStyle w:val="Hiperligao"/>
            <w:rFonts w:ascii="Arial" w:hAnsi="Arial" w:cs="Arial"/>
            <w:noProof/>
            <w:u w:val="none"/>
            <w:lang w:val="pt-PT"/>
          </w:rPr>
          <w:t>Figura 48 – Iluminação Difusa DOMO [26]</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3" w:history="1">
        <w:r w:rsidR="00576F1D" w:rsidRPr="00576F1D">
          <w:rPr>
            <w:rStyle w:val="Hiperligao"/>
            <w:rFonts w:ascii="Arial" w:hAnsi="Arial" w:cs="Arial"/>
            <w:noProof/>
            <w:u w:val="none"/>
            <w:lang w:val="pt-PT"/>
          </w:rPr>
          <w:t>Figura 49 – Estrutura base do sistema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4" w:history="1">
        <w:r w:rsidR="00576F1D" w:rsidRPr="00576F1D">
          <w:rPr>
            <w:rStyle w:val="Hiperligao"/>
            <w:rFonts w:ascii="Arial" w:hAnsi="Arial" w:cs="Arial"/>
            <w:noProof/>
            <w:u w:val="none"/>
            <w:lang w:val="pt-PT"/>
          </w:rPr>
          <w:t>Figura 50 – Apoio da câmara em perfil de alumínio 20x20</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5" w:history="1">
        <w:r w:rsidR="00576F1D" w:rsidRPr="00576F1D">
          <w:rPr>
            <w:rStyle w:val="Hiperligao"/>
            <w:rFonts w:ascii="Arial" w:hAnsi="Arial" w:cs="Arial"/>
            <w:noProof/>
            <w:u w:val="none"/>
            <w:lang w:val="pt-PT"/>
          </w:rPr>
          <w:t>Figura 51 – Disposição das câmaras na estrutura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6" w:history="1">
        <w:r w:rsidR="00576F1D" w:rsidRPr="00576F1D">
          <w:rPr>
            <w:rStyle w:val="Hiperligao"/>
            <w:rFonts w:ascii="Arial" w:hAnsi="Arial" w:cs="Arial"/>
            <w:noProof/>
            <w:u w:val="none"/>
            <w:lang w:val="pt-PT"/>
          </w:rPr>
          <w:t>Figura 52 – Apoio e montagem da câmara colocada no topo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7" w:history="1">
        <w:r w:rsidR="00576F1D" w:rsidRPr="00576F1D">
          <w:rPr>
            <w:rStyle w:val="Hiperligao"/>
            <w:rFonts w:ascii="Arial" w:hAnsi="Arial" w:cs="Arial"/>
            <w:noProof/>
            <w:u w:val="none"/>
            <w:lang w:val="pt-PT"/>
          </w:rPr>
          <w:t>Figura 53 – Montagem de perfil 30x30 para apoios da iluminação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8" w:history="1">
        <w:r w:rsidR="00576F1D" w:rsidRPr="00576F1D">
          <w:rPr>
            <w:rStyle w:val="Hiperligao"/>
            <w:rFonts w:ascii="Arial" w:hAnsi="Arial" w:cs="Arial"/>
            <w:noProof/>
            <w:u w:val="none"/>
            <w:lang w:val="pt-PT"/>
          </w:rPr>
          <w:t>Figura 54 – Montagem da iluminação na estrutura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79" w:history="1">
        <w:r w:rsidR="00576F1D" w:rsidRPr="00576F1D">
          <w:rPr>
            <w:rStyle w:val="Hiperligao"/>
            <w:rFonts w:ascii="Arial" w:hAnsi="Arial" w:cs="Arial"/>
            <w:noProof/>
            <w:u w:val="none"/>
            <w:lang w:val="pt-PT"/>
          </w:rPr>
          <w:t>Figura 55 – Montagem da iluminação Domo na estrutura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_Toc276735479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0" w:history="1">
        <w:r w:rsidR="00576F1D" w:rsidRPr="00576F1D">
          <w:rPr>
            <w:rStyle w:val="Hiperligao"/>
            <w:rFonts w:ascii="Arial" w:hAnsi="Arial" w:cs="Arial"/>
            <w:noProof/>
            <w:u w:val="none"/>
            <w:lang w:val="pt-PT"/>
          </w:rPr>
          <w:t>Figura 56 – Suporte para reflectores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49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1" w:history="1">
        <w:r w:rsidR="00576F1D" w:rsidRPr="00576F1D">
          <w:rPr>
            <w:rStyle w:val="Hiperligao"/>
            <w:rFonts w:ascii="Arial" w:hAnsi="Arial" w:cs="Arial"/>
            <w:noProof/>
            <w:u w:val="none"/>
            <w:lang w:val="pt-PT"/>
          </w:rPr>
          <w:t>Figura 57 – Montagem dos suportes para sensores fotoeléctricos e reflectores na estrutura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2" w:history="1">
        <w:r w:rsidR="00576F1D" w:rsidRPr="00576F1D">
          <w:rPr>
            <w:rStyle w:val="Hiperligao"/>
            <w:rFonts w:ascii="Arial" w:hAnsi="Arial" w:cs="Arial"/>
            <w:noProof/>
            <w:u w:val="none"/>
            <w:lang w:val="pt-PT"/>
          </w:rPr>
          <w:t>Figura 58 – Suporte para o actuador pneumático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3" w:history="1">
        <w:r w:rsidR="00576F1D" w:rsidRPr="00576F1D">
          <w:rPr>
            <w:rStyle w:val="Hiperligao"/>
            <w:rFonts w:ascii="Arial" w:hAnsi="Arial" w:cs="Arial"/>
            <w:noProof/>
            <w:u w:val="none"/>
            <w:lang w:val="pt-PT"/>
          </w:rPr>
          <w:t>Figura 59 – Montagem dos suportes dos actuadores na estrutura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4" w:history="1">
        <w:r w:rsidR="00576F1D" w:rsidRPr="00576F1D">
          <w:rPr>
            <w:rStyle w:val="Hiperligao"/>
            <w:rFonts w:ascii="Arial" w:hAnsi="Arial" w:cs="Arial"/>
            <w:noProof/>
            <w:u w:val="none"/>
            <w:lang w:val="pt-PT"/>
          </w:rPr>
          <w:t>Figura 60 – Montagem da Porta na estrutura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5" w:history="1">
        <w:r w:rsidR="00576F1D" w:rsidRPr="00576F1D">
          <w:rPr>
            <w:rStyle w:val="Hiperligao"/>
            <w:rFonts w:ascii="Arial" w:hAnsi="Arial" w:cs="Arial"/>
            <w:noProof/>
            <w:u w:val="none"/>
            <w:lang w:val="pt-PT"/>
          </w:rPr>
          <w:t>Figura 61 – Montagem completa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6" w:history="1">
        <w:r w:rsidR="00576F1D" w:rsidRPr="00576F1D">
          <w:rPr>
            <w:rStyle w:val="Hiperligao"/>
            <w:rFonts w:ascii="Arial" w:hAnsi="Arial" w:cs="Arial"/>
            <w:noProof/>
            <w:u w:val="none"/>
            <w:lang w:val="pt-PT"/>
          </w:rPr>
          <w:t>Figura 62 – Embalagens encostadas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7" w:history="1">
        <w:r w:rsidR="00576F1D" w:rsidRPr="00576F1D">
          <w:rPr>
            <w:rStyle w:val="Hiperligao"/>
            <w:rFonts w:ascii="Arial" w:hAnsi="Arial" w:cs="Arial"/>
            <w:noProof/>
            <w:u w:val="none"/>
            <w:lang w:val="pt-PT"/>
          </w:rPr>
          <w:t>Figura 63 – Símbolo pneumático de Electro-válvula 5/2 vias mono-estável</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8" w:history="1">
        <w:r w:rsidR="00576F1D" w:rsidRPr="00576F1D">
          <w:rPr>
            <w:rStyle w:val="Hiperligao"/>
            <w:rFonts w:ascii="Arial" w:hAnsi="Arial" w:cs="Arial"/>
            <w:noProof/>
            <w:u w:val="none"/>
            <w:lang w:val="pt-PT"/>
          </w:rPr>
          <w:t>Figura 64 – Localização do quadro eléctrico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56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89" w:history="1">
        <w:r w:rsidR="00576F1D" w:rsidRPr="00576F1D">
          <w:rPr>
            <w:rStyle w:val="Hiperligao"/>
            <w:rFonts w:ascii="Arial" w:hAnsi="Arial" w:cs="Arial"/>
            <w:noProof/>
            <w:u w:val="none"/>
            <w:lang w:val="pt-PT"/>
          </w:rPr>
          <w:t>Figura 65  – Função principal (Main) da aplicação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_Toc276735489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0" w:history="1">
        <w:r w:rsidR="00576F1D" w:rsidRPr="00576F1D">
          <w:rPr>
            <w:rStyle w:val="Hiperligao"/>
            <w:rFonts w:ascii="Arial" w:hAnsi="Arial" w:cs="Arial"/>
            <w:noProof/>
            <w:u w:val="none"/>
            <w:lang w:val="pt-PT"/>
          </w:rPr>
          <w:t>Figura 66 – Botão de modo contínuo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1" w:history="1">
        <w:r w:rsidR="00576F1D" w:rsidRPr="00576F1D">
          <w:rPr>
            <w:rStyle w:val="Hiperligao"/>
            <w:rFonts w:ascii="Arial" w:hAnsi="Arial" w:cs="Arial"/>
            <w:noProof/>
            <w:u w:val="none"/>
            <w:lang w:val="pt-PT"/>
          </w:rPr>
          <w:t>Figura 67 – Fluxograma geral da aplicação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2" w:history="1">
        <w:r w:rsidR="00576F1D" w:rsidRPr="00576F1D">
          <w:rPr>
            <w:rStyle w:val="Hiperligao"/>
            <w:rFonts w:ascii="Arial" w:hAnsi="Arial" w:cs="Arial"/>
            <w:noProof/>
            <w:u w:val="none"/>
            <w:lang w:val="pt-PT"/>
          </w:rPr>
          <w:t>Figura 68 – Inicio da execução da aplicação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3" w:history="1">
        <w:r w:rsidR="00576F1D" w:rsidRPr="00576F1D">
          <w:rPr>
            <w:rStyle w:val="Hiperligao"/>
            <w:rFonts w:ascii="Arial" w:hAnsi="Arial" w:cs="Arial"/>
            <w:noProof/>
            <w:u w:val="none"/>
            <w:lang w:val="pt-PT"/>
          </w:rPr>
          <w:t>Figura 69 – Opções para chamada de subrotina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4" w:history="1">
        <w:r w:rsidR="00576F1D" w:rsidRPr="00576F1D">
          <w:rPr>
            <w:rStyle w:val="Hiperligao"/>
            <w:rFonts w:ascii="Arial" w:hAnsi="Arial" w:cs="Arial"/>
            <w:noProof/>
            <w:u w:val="none"/>
            <w:lang w:val="pt-PT"/>
          </w:rPr>
          <w:t>Figura 70 – Subrotina Parametrização ou modo contínuo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5" w:history="1">
        <w:r w:rsidR="00576F1D" w:rsidRPr="00576F1D">
          <w:rPr>
            <w:rStyle w:val="Hiperligao"/>
            <w:rFonts w:ascii="Arial" w:hAnsi="Arial" w:cs="Arial"/>
            <w:noProof/>
            <w:u w:val="none"/>
            <w:lang w:val="pt-PT"/>
          </w:rPr>
          <w:t>Figura 71 – Tipos de caixa de diálogo; De cima para baixo tipo inclusão da resposta e tipo sim/não,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6" w:history="1">
        <w:r w:rsidR="00576F1D" w:rsidRPr="00576F1D">
          <w:rPr>
            <w:rStyle w:val="Hiperligao"/>
            <w:rFonts w:ascii="Arial" w:hAnsi="Arial" w:cs="Arial"/>
            <w:noProof/>
            <w:u w:val="none"/>
            <w:lang w:val="pt-PT"/>
          </w:rPr>
          <w:t>Figura 72 – Subrotina Parametrização (Operador)</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7" w:history="1">
        <w:r w:rsidR="00576F1D" w:rsidRPr="00576F1D">
          <w:rPr>
            <w:rStyle w:val="Hiperligao"/>
            <w:rFonts w:ascii="Arial" w:hAnsi="Arial" w:cs="Arial"/>
            <w:noProof/>
            <w:u w:val="none"/>
            <w:lang w:val="pt-PT"/>
          </w:rPr>
          <w:t>Figura 73 – Subrotina Ficheiro de texto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69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8" w:history="1">
        <w:r w:rsidR="00576F1D" w:rsidRPr="00576F1D">
          <w:rPr>
            <w:rStyle w:val="Hiperligao"/>
            <w:rFonts w:ascii="Arial" w:hAnsi="Arial" w:cs="Arial"/>
            <w:noProof/>
            <w:u w:val="none"/>
            <w:lang w:val="pt-PT"/>
          </w:rPr>
          <w:t>Figura 74 – Exemplo de ficheiro de texto gerado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499" w:history="1">
        <w:r w:rsidR="00576F1D" w:rsidRPr="00576F1D">
          <w:rPr>
            <w:rStyle w:val="Hiperligao"/>
            <w:rFonts w:ascii="Arial" w:hAnsi="Arial" w:cs="Arial"/>
            <w:noProof/>
            <w:u w:val="none"/>
            <w:lang w:val="pt-PT"/>
          </w:rPr>
          <w:t>Figura 75 – Subrotina Ficheiro de texto 1</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_Toc276735499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0" w:history="1">
        <w:r w:rsidR="00576F1D" w:rsidRPr="00576F1D">
          <w:rPr>
            <w:rStyle w:val="Hiperligao"/>
            <w:rFonts w:ascii="Arial" w:hAnsi="Arial" w:cs="Arial"/>
            <w:noProof/>
            <w:u w:val="none"/>
            <w:lang w:val="pt-PT"/>
          </w:rPr>
          <w:t>Figura 76 – Exemplo de ficheiro gerado pela subrotina ficheiro texto 1</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1" w:history="1">
        <w:r w:rsidR="00576F1D" w:rsidRPr="00576F1D">
          <w:rPr>
            <w:rStyle w:val="Hiperligao"/>
            <w:rFonts w:ascii="Arial" w:hAnsi="Arial" w:cs="Arial"/>
            <w:noProof/>
            <w:u w:val="none"/>
            <w:lang w:val="pt-PT"/>
          </w:rPr>
          <w:t>Figura 77 – Subdivisão de uma ROI</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2" w:history="1">
        <w:r w:rsidR="00576F1D" w:rsidRPr="00576F1D">
          <w:rPr>
            <w:rStyle w:val="Hiperligao"/>
            <w:rFonts w:ascii="Arial" w:hAnsi="Arial" w:cs="Arial"/>
            <w:noProof/>
            <w:u w:val="none"/>
            <w:lang w:val="pt-PT"/>
          </w:rPr>
          <w:t>Figura 78 – Aplicação de diferentes pré-processamentos na mesma embalagem</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3" w:history="1">
        <w:r w:rsidR="00576F1D" w:rsidRPr="00576F1D">
          <w:rPr>
            <w:rStyle w:val="Hiperligao"/>
            <w:rFonts w:ascii="Arial" w:hAnsi="Arial" w:cs="Arial"/>
            <w:noProof/>
            <w:u w:val="none"/>
            <w:lang w:val="pt-PT"/>
          </w:rPr>
          <w:t>Figura 79 - Disposição das ROIs na imagem para a subrotina detecção de pontos pretos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4" w:history="1">
        <w:r w:rsidR="00576F1D" w:rsidRPr="00576F1D">
          <w:rPr>
            <w:rStyle w:val="Hiperligao"/>
            <w:rFonts w:ascii="Arial" w:hAnsi="Arial" w:cs="Arial"/>
            <w:noProof/>
            <w:u w:val="none"/>
            <w:lang w:val="pt-PT"/>
          </w:rPr>
          <w:t>Figura 80 – Pré-processamento da ROI que define o alinhamento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5" w:history="1">
        <w:r w:rsidR="00576F1D" w:rsidRPr="00576F1D">
          <w:rPr>
            <w:rStyle w:val="Hiperligao"/>
            <w:rFonts w:ascii="Arial" w:hAnsi="Arial" w:cs="Arial"/>
            <w:noProof/>
            <w:u w:val="none"/>
            <w:lang w:val="pt-PT"/>
          </w:rPr>
          <w:t>Figura 81 – Menu para criar alinhamentos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6" w:history="1">
        <w:r w:rsidR="00576F1D" w:rsidRPr="00576F1D">
          <w:rPr>
            <w:rStyle w:val="Hiperligao"/>
            <w:rFonts w:ascii="Arial" w:hAnsi="Arial" w:cs="Arial"/>
            <w:noProof/>
            <w:u w:val="none"/>
            <w:lang w:val="pt-PT"/>
          </w:rPr>
          <w:t>Figura 82 – ROIs para procura de pontos pretos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7" w:history="1">
        <w:r w:rsidR="00576F1D" w:rsidRPr="00576F1D">
          <w:rPr>
            <w:rStyle w:val="Hiperligao"/>
            <w:rFonts w:ascii="Arial" w:hAnsi="Arial" w:cs="Arial"/>
            <w:noProof/>
            <w:u w:val="none"/>
            <w:lang w:val="pt-PT"/>
          </w:rPr>
          <w:t>Figura 83 – Parâmetros do algoritmo “Connectivity-Binary” para procura de pontos pretos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8" w:history="1">
        <w:r w:rsidR="00576F1D" w:rsidRPr="00576F1D">
          <w:rPr>
            <w:rStyle w:val="Hiperligao"/>
            <w:rFonts w:ascii="Arial" w:hAnsi="Arial" w:cs="Arial"/>
            <w:noProof/>
            <w:u w:val="none"/>
            <w:lang w:val="pt-PT"/>
          </w:rPr>
          <w:t>Figura 84 – Exemplos de resultados obtidos com a subrotina detecção de pontos pretos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77</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09" w:history="1">
        <w:r w:rsidR="00576F1D" w:rsidRPr="00576F1D">
          <w:rPr>
            <w:rStyle w:val="Hiperligao"/>
            <w:rFonts w:ascii="Arial" w:hAnsi="Arial" w:cs="Arial"/>
            <w:noProof/>
            <w:u w:val="none"/>
            <w:lang w:val="pt-PT"/>
          </w:rPr>
          <w:t>Figura 85 – Pré-processamento da ROI que define o alinhamento na subrotina excesso de material e menu de configuração de alinhamento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_Toc276735509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78</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0" w:history="1">
        <w:r w:rsidR="00576F1D" w:rsidRPr="00576F1D">
          <w:rPr>
            <w:rStyle w:val="Hiperligao"/>
            <w:rFonts w:ascii="Arial" w:hAnsi="Arial" w:cs="Arial"/>
            <w:noProof/>
            <w:u w:val="none"/>
            <w:lang w:val="pt-PT"/>
          </w:rPr>
          <w:t>Figura 86 – Exemplos de resultados obtidos com a subrotina detecção de excesso/falta de material</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79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1" w:history="1">
        <w:r w:rsidR="00576F1D" w:rsidRPr="00576F1D">
          <w:rPr>
            <w:rStyle w:val="Hiperligao"/>
            <w:rFonts w:ascii="Arial" w:hAnsi="Arial" w:cs="Arial"/>
            <w:noProof/>
            <w:u w:val="none"/>
            <w:lang w:val="pt-PT"/>
          </w:rPr>
          <w:t>Figura 87 – Parametrização do algoritmo “Connectivity – Binary”</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80</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2" w:history="1">
        <w:r w:rsidR="00576F1D" w:rsidRPr="00576F1D">
          <w:rPr>
            <w:rStyle w:val="Hiperligao"/>
            <w:rFonts w:ascii="Arial" w:hAnsi="Arial" w:cs="Arial"/>
            <w:noProof/>
            <w:u w:val="none"/>
            <w:lang w:val="pt-PT"/>
          </w:rPr>
          <w:t>Figura 88 – Parâmetro de análise para avaliar inclinação do gargalo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3" w:history="1">
        <w:r w:rsidR="00576F1D" w:rsidRPr="00576F1D">
          <w:rPr>
            <w:rStyle w:val="Hiperligao"/>
            <w:rFonts w:ascii="Arial" w:hAnsi="Arial" w:cs="Arial"/>
            <w:noProof/>
            <w:u w:val="none"/>
            <w:lang w:val="pt-PT"/>
          </w:rPr>
          <w:t>Figura 89 – Resultado da inspecção da inclinação do gargalo, de cima para baixo produto conforme e não conforme respectivamente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4" w:history="1">
        <w:r w:rsidR="00576F1D" w:rsidRPr="00576F1D">
          <w:rPr>
            <w:rStyle w:val="Hiperligao"/>
            <w:rFonts w:ascii="Arial" w:hAnsi="Arial" w:cs="Arial"/>
            <w:noProof/>
            <w:u w:val="none"/>
            <w:lang w:val="pt-PT"/>
          </w:rPr>
          <w:t>Figura 90 - Parâmetros de uma circunferência</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5" w:history="1">
        <w:r w:rsidR="00576F1D" w:rsidRPr="00576F1D">
          <w:rPr>
            <w:rStyle w:val="Hiperligao"/>
            <w:rFonts w:ascii="Arial" w:hAnsi="Arial" w:cs="Arial"/>
            <w:noProof/>
            <w:u w:val="none"/>
            <w:lang w:val="pt-PT"/>
          </w:rPr>
          <w:t>Figura 91 - Imagem exemplo utilizada na subrotina inspecção de circularidade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_Toc276735515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83</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6" w:history="1">
        <w:r w:rsidR="00576F1D" w:rsidRPr="00576F1D">
          <w:rPr>
            <w:rStyle w:val="Hiperligao"/>
            <w:rFonts w:ascii="Arial" w:hAnsi="Arial" w:cs="Arial"/>
            <w:noProof/>
            <w:u w:val="none"/>
            <w:lang w:val="pt-PT"/>
          </w:rPr>
          <w:t>Figura 92 – Exemplo de binarização de imagem</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_Toc276735516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7" w:history="1">
        <w:r w:rsidR="00576F1D" w:rsidRPr="00576F1D">
          <w:rPr>
            <w:rStyle w:val="Hiperligao"/>
            <w:rFonts w:ascii="Arial" w:hAnsi="Arial" w:cs="Arial"/>
            <w:noProof/>
            <w:u w:val="none"/>
            <w:lang w:val="pt-PT"/>
          </w:rPr>
          <w:t>Figura 93 – Localização do furo do gargalo através do algoritmo “Connectivity-Binary” (embalagem conforme)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_Toc276735517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84</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8" w:history="1">
        <w:r w:rsidR="00576F1D" w:rsidRPr="00576F1D">
          <w:rPr>
            <w:rStyle w:val="Hiperligao"/>
            <w:rFonts w:ascii="Arial" w:hAnsi="Arial" w:cs="Arial"/>
            <w:noProof/>
            <w:u w:val="none"/>
            <w:lang w:val="pt-PT"/>
          </w:rPr>
          <w:t>Figura 94 – Parâmetros de configuração do algoritmo “Connectivity – Binary”</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_Toc276735518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19" w:history="1">
        <w:r w:rsidR="00576F1D" w:rsidRPr="00576F1D">
          <w:rPr>
            <w:rStyle w:val="Hiperligao"/>
            <w:rFonts w:ascii="Arial" w:hAnsi="Arial" w:cs="Arial"/>
            <w:noProof/>
            <w:u w:val="none"/>
            <w:lang w:val="pt-PT"/>
          </w:rPr>
          <w:t>Figura 95 – Características devolvidas pelo algoritmo “Connectivity – Binary”</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_Toc276735519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85</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20" w:history="1">
        <w:r w:rsidR="00576F1D" w:rsidRPr="00576F1D">
          <w:rPr>
            <w:rStyle w:val="Hiperligao"/>
            <w:rFonts w:ascii="Arial" w:hAnsi="Arial" w:cs="Arial"/>
            <w:noProof/>
            <w:u w:val="none"/>
            <w:lang w:val="pt-PT"/>
          </w:rPr>
          <w:t>Figura 96 - Resultado da execução da subrotina inspecção de circularidade</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_Toc276735520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86</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21" w:history="1">
        <w:r w:rsidR="00576F1D" w:rsidRPr="00576F1D">
          <w:rPr>
            <w:rStyle w:val="Hiperligao"/>
            <w:rFonts w:ascii="Arial" w:hAnsi="Arial" w:cs="Arial"/>
            <w:noProof/>
            <w:u w:val="none"/>
            <w:lang w:val="pt-PT"/>
          </w:rPr>
          <w:t>Figura 97 – Setup montado para ensaio da aplicação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_Toc276735521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89</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22" w:history="1">
        <w:r w:rsidR="00576F1D" w:rsidRPr="00576F1D">
          <w:rPr>
            <w:rStyle w:val="Hiperligao"/>
            <w:rFonts w:ascii="Arial" w:hAnsi="Arial" w:cs="Arial"/>
            <w:noProof/>
            <w:u w:val="none"/>
            <w:lang w:val="pt-PT"/>
          </w:rPr>
          <w:t>Figura 98 – Tempo de execução da aplicação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_Toc276735522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91</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23" w:history="1">
        <w:r w:rsidR="00576F1D" w:rsidRPr="00576F1D">
          <w:rPr>
            <w:rStyle w:val="Hiperligao"/>
            <w:rFonts w:ascii="Arial" w:hAnsi="Arial" w:cs="Arial"/>
            <w:noProof/>
            <w:u w:val="none"/>
            <w:lang w:val="pt-PT"/>
          </w:rPr>
          <w:t>Figura 99 – Integração do manipulador com o sistema de visão</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_Toc276735523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92</w:t>
        </w:r>
        <w:r w:rsidRPr="00576F1D">
          <w:rPr>
            <w:rFonts w:ascii="Arial" w:hAnsi="Arial" w:cs="Arial"/>
            <w:noProof/>
            <w:webHidden/>
          </w:rPr>
          <w:fldChar w:fldCharType="end"/>
        </w:r>
      </w:hyperlink>
    </w:p>
    <w:p w:rsidR="00576F1D" w:rsidRPr="00576F1D" w:rsidRDefault="00D32C4E" w:rsidP="00576F1D">
      <w:pPr>
        <w:pStyle w:val="ndicedeilustraes"/>
        <w:tabs>
          <w:tab w:val="right" w:leader="dot" w:pos="8777"/>
        </w:tabs>
        <w:spacing w:line="360" w:lineRule="auto"/>
        <w:jc w:val="both"/>
        <w:rPr>
          <w:rFonts w:ascii="Arial" w:eastAsiaTheme="minorEastAsia" w:hAnsi="Arial" w:cs="Arial"/>
          <w:noProof/>
          <w:lang w:val="pt-PT"/>
        </w:rPr>
      </w:pPr>
      <w:hyperlink w:anchor="_Toc276735524" w:history="1">
        <w:r w:rsidR="00576F1D" w:rsidRPr="00576F1D">
          <w:rPr>
            <w:rStyle w:val="Hiperligao"/>
            <w:rFonts w:ascii="Arial" w:hAnsi="Arial" w:cs="Arial"/>
            <w:noProof/>
            <w:u w:val="none"/>
            <w:lang w:val="pt-PT"/>
          </w:rPr>
          <w:t>Figura 100 – Processamento de embalagens transparentes</w:t>
        </w:r>
        <w:r w:rsidR="00576F1D" w:rsidRPr="00576F1D">
          <w:rPr>
            <w:rFonts w:ascii="Arial" w:hAnsi="Arial" w:cs="Arial"/>
            <w:noProof/>
            <w:webHidden/>
          </w:rPr>
          <w:tab/>
        </w:r>
        <w:r w:rsidRPr="00576F1D">
          <w:rPr>
            <w:rFonts w:ascii="Arial" w:hAnsi="Arial" w:cs="Arial"/>
            <w:noProof/>
            <w:webHidden/>
          </w:rPr>
          <w:fldChar w:fldCharType="begin"/>
        </w:r>
        <w:r w:rsidR="00576F1D" w:rsidRPr="00576F1D">
          <w:rPr>
            <w:rFonts w:ascii="Arial" w:hAnsi="Arial" w:cs="Arial"/>
            <w:noProof/>
            <w:webHidden/>
          </w:rPr>
          <w:instrText xml:space="preserve"> PAGEREF _Toc276735524 \h </w:instrText>
        </w:r>
        <w:r w:rsidRPr="00576F1D">
          <w:rPr>
            <w:rFonts w:ascii="Arial" w:hAnsi="Arial" w:cs="Arial"/>
            <w:noProof/>
            <w:webHidden/>
          </w:rPr>
        </w:r>
        <w:r w:rsidRPr="00576F1D">
          <w:rPr>
            <w:rFonts w:ascii="Arial" w:hAnsi="Arial" w:cs="Arial"/>
            <w:noProof/>
            <w:webHidden/>
          </w:rPr>
          <w:fldChar w:fldCharType="separate"/>
        </w:r>
        <w:r w:rsidR="00EC5C22">
          <w:rPr>
            <w:rFonts w:ascii="Arial" w:hAnsi="Arial" w:cs="Arial"/>
            <w:noProof/>
            <w:webHidden/>
          </w:rPr>
          <w:t>93</w:t>
        </w:r>
        <w:r w:rsidRPr="00576F1D">
          <w:rPr>
            <w:rFonts w:ascii="Arial" w:hAnsi="Arial" w:cs="Arial"/>
            <w:noProof/>
            <w:webHidden/>
          </w:rPr>
          <w:fldChar w:fldCharType="end"/>
        </w:r>
      </w:hyperlink>
    </w:p>
    <w:p w:rsidR="009B7957" w:rsidRPr="007A4505" w:rsidRDefault="00D32C4E" w:rsidP="007A4505">
      <w:pPr>
        <w:spacing w:line="360" w:lineRule="auto"/>
        <w:jc w:val="both"/>
        <w:rPr>
          <w:rFonts w:ascii="Arial" w:hAnsi="Arial" w:cs="Arial"/>
          <w:lang w:val="pt-PT"/>
        </w:rPr>
      </w:pPr>
      <w:r w:rsidRPr="007A4505">
        <w:rPr>
          <w:rFonts w:ascii="Arial" w:hAnsi="Arial" w:cs="Arial"/>
          <w:color w:val="000000" w:themeColor="text1"/>
          <w:lang w:val="pt-PT"/>
        </w:rPr>
        <w:fldChar w:fldCharType="end"/>
      </w: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EC7C31" w:rsidRDefault="009B7957" w:rsidP="001A2CC3">
      <w:pPr>
        <w:pStyle w:val="Ttulodondice"/>
        <w:numPr>
          <w:ilvl w:val="0"/>
          <w:numId w:val="0"/>
        </w:numPr>
        <w:rPr>
          <w:rFonts w:ascii="Arial" w:hAnsi="Arial" w:cs="Arial"/>
          <w:b w:val="0"/>
          <w:color w:val="000000" w:themeColor="text1"/>
          <w:sz w:val="24"/>
          <w:szCs w:val="24"/>
        </w:rPr>
      </w:pPr>
      <w:r w:rsidRPr="00EC7C31">
        <w:rPr>
          <w:rFonts w:ascii="Arial" w:hAnsi="Arial" w:cs="Arial"/>
          <w:color w:val="000000" w:themeColor="text1"/>
        </w:rPr>
        <w:lastRenderedPageBreak/>
        <w:t>Lista de tabelas</w:t>
      </w:r>
    </w:p>
    <w:p w:rsidR="009B7957" w:rsidRPr="00237BCF" w:rsidRDefault="009B7957">
      <w:pPr>
        <w:rPr>
          <w:lang w:val="pt-PT"/>
        </w:rPr>
      </w:pPr>
    </w:p>
    <w:p w:rsidR="007A4505" w:rsidRPr="007A4505" w:rsidRDefault="00D32C4E" w:rsidP="007A4505">
      <w:pPr>
        <w:pStyle w:val="ndicedeilustraes"/>
        <w:tabs>
          <w:tab w:val="right" w:leader="dot" w:pos="8777"/>
        </w:tabs>
        <w:spacing w:line="360" w:lineRule="auto"/>
        <w:jc w:val="both"/>
        <w:rPr>
          <w:rFonts w:ascii="Arial" w:eastAsiaTheme="minorEastAsia" w:hAnsi="Arial" w:cs="Arial"/>
          <w:noProof/>
          <w:sz w:val="22"/>
          <w:szCs w:val="22"/>
          <w:lang w:val="pt-PT"/>
        </w:rPr>
      </w:pPr>
      <w:r w:rsidRPr="007A4505">
        <w:rPr>
          <w:rFonts w:ascii="Arial" w:hAnsi="Arial" w:cs="Arial"/>
          <w:lang w:val="pt-PT"/>
        </w:rPr>
        <w:fldChar w:fldCharType="begin"/>
      </w:r>
      <w:r w:rsidR="00CA5C82" w:rsidRPr="007A4505">
        <w:rPr>
          <w:rFonts w:ascii="Arial" w:hAnsi="Arial" w:cs="Arial"/>
          <w:lang w:val="pt-PT"/>
        </w:rPr>
        <w:instrText xml:space="preserve"> TOC \h \z \c "Tabela" </w:instrText>
      </w:r>
      <w:r w:rsidRPr="007A4505">
        <w:rPr>
          <w:rFonts w:ascii="Arial" w:hAnsi="Arial" w:cs="Arial"/>
          <w:lang w:val="pt-PT"/>
        </w:rPr>
        <w:fldChar w:fldCharType="separate"/>
      </w:r>
      <w:hyperlink w:anchor="_Toc275797424" w:history="1">
        <w:r w:rsidR="007A4505" w:rsidRPr="007A4505">
          <w:rPr>
            <w:rStyle w:val="Hiperligao"/>
            <w:rFonts w:ascii="Arial" w:hAnsi="Arial" w:cs="Arial"/>
            <w:noProof/>
            <w:lang w:val="pt-PT"/>
          </w:rPr>
          <w:t>Tabela 1 (Iluminações sugeridas para vários tipos de aplicações) [21]</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_Toc275797424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22</w:t>
        </w:r>
        <w:r w:rsidRPr="007A4505">
          <w:rPr>
            <w:rFonts w:ascii="Arial" w:hAnsi="Arial" w:cs="Arial"/>
            <w:noProof/>
            <w:webHidden/>
          </w:rPr>
          <w:fldChar w:fldCharType="end"/>
        </w:r>
      </w:hyperlink>
    </w:p>
    <w:p w:rsidR="007A4505" w:rsidRPr="007A4505" w:rsidRDefault="00D32C4E" w:rsidP="007A4505">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5797425" w:history="1">
        <w:r w:rsidR="007A4505" w:rsidRPr="007A4505">
          <w:rPr>
            <w:rStyle w:val="Hiperligao"/>
            <w:rFonts w:ascii="Arial" w:hAnsi="Arial" w:cs="Arial"/>
            <w:noProof/>
            <w:lang w:val="pt-PT"/>
          </w:rPr>
          <w:t>Tabela 2 (Resultados do ensaio)</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_Toc275797425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31</w:t>
        </w:r>
        <w:r w:rsidRPr="007A4505">
          <w:rPr>
            <w:rFonts w:ascii="Arial" w:hAnsi="Arial" w:cs="Arial"/>
            <w:noProof/>
            <w:webHidden/>
          </w:rPr>
          <w:fldChar w:fldCharType="end"/>
        </w:r>
      </w:hyperlink>
    </w:p>
    <w:p w:rsidR="007A4505" w:rsidRPr="007A4505" w:rsidRDefault="00D32C4E" w:rsidP="007A4505">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5797426" w:history="1">
        <w:r w:rsidR="007A4505" w:rsidRPr="007A4505">
          <w:rPr>
            <w:rStyle w:val="Hiperligao"/>
            <w:rFonts w:ascii="Arial" w:hAnsi="Arial" w:cs="Arial"/>
            <w:noProof/>
            <w:lang w:val="pt-PT"/>
          </w:rPr>
          <w:t>Tabela 3 (Características eléctricas dos componentes a utilizar)</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_Toc275797426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56</w:t>
        </w:r>
        <w:r w:rsidRPr="007A4505">
          <w:rPr>
            <w:rFonts w:ascii="Arial" w:hAnsi="Arial" w:cs="Arial"/>
            <w:noProof/>
            <w:webHidden/>
          </w:rPr>
          <w:fldChar w:fldCharType="end"/>
        </w:r>
      </w:hyperlink>
    </w:p>
    <w:p w:rsidR="007A4505" w:rsidRPr="007A4505" w:rsidRDefault="00D32C4E" w:rsidP="007A4505">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5797427" w:history="1">
        <w:r w:rsidR="007A4505" w:rsidRPr="007A4505">
          <w:rPr>
            <w:rStyle w:val="Hiperligao"/>
            <w:rFonts w:ascii="Arial" w:hAnsi="Arial" w:cs="Arial"/>
            <w:noProof/>
            <w:lang w:val="pt-PT"/>
          </w:rPr>
          <w:t>Tabela 4 (Resultados do ensaio final)</w:t>
        </w:r>
        <w:r w:rsidR="007A4505" w:rsidRPr="007A4505">
          <w:rPr>
            <w:rFonts w:ascii="Arial" w:hAnsi="Arial" w:cs="Arial"/>
            <w:noProof/>
            <w:webHidden/>
          </w:rPr>
          <w:tab/>
        </w:r>
        <w:r w:rsidRPr="007A4505">
          <w:rPr>
            <w:rFonts w:ascii="Arial" w:hAnsi="Arial" w:cs="Arial"/>
            <w:noProof/>
            <w:webHidden/>
          </w:rPr>
          <w:fldChar w:fldCharType="begin"/>
        </w:r>
        <w:r w:rsidR="007A4505" w:rsidRPr="007A4505">
          <w:rPr>
            <w:rFonts w:ascii="Arial" w:hAnsi="Arial" w:cs="Arial"/>
            <w:noProof/>
            <w:webHidden/>
          </w:rPr>
          <w:instrText xml:space="preserve"> PAGEREF _Toc275797427 \h </w:instrText>
        </w:r>
        <w:r w:rsidRPr="007A4505">
          <w:rPr>
            <w:rFonts w:ascii="Arial" w:hAnsi="Arial" w:cs="Arial"/>
            <w:noProof/>
            <w:webHidden/>
          </w:rPr>
        </w:r>
        <w:r w:rsidRPr="007A4505">
          <w:rPr>
            <w:rFonts w:ascii="Arial" w:hAnsi="Arial" w:cs="Arial"/>
            <w:noProof/>
            <w:webHidden/>
          </w:rPr>
          <w:fldChar w:fldCharType="separate"/>
        </w:r>
        <w:r w:rsidR="00EC5C22">
          <w:rPr>
            <w:rFonts w:ascii="Arial" w:hAnsi="Arial" w:cs="Arial"/>
            <w:noProof/>
            <w:webHidden/>
          </w:rPr>
          <w:t>90</w:t>
        </w:r>
        <w:r w:rsidRPr="007A4505">
          <w:rPr>
            <w:rFonts w:ascii="Arial" w:hAnsi="Arial" w:cs="Arial"/>
            <w:noProof/>
            <w:webHidden/>
          </w:rPr>
          <w:fldChar w:fldCharType="end"/>
        </w:r>
      </w:hyperlink>
    </w:p>
    <w:p w:rsidR="009B7957" w:rsidRPr="00237BCF" w:rsidRDefault="00D32C4E" w:rsidP="007A4505">
      <w:pPr>
        <w:spacing w:line="360" w:lineRule="auto"/>
        <w:jc w:val="both"/>
        <w:rPr>
          <w:lang w:val="pt-PT"/>
        </w:rPr>
      </w:pPr>
      <w:r w:rsidRPr="007A4505">
        <w:rPr>
          <w:rFonts w:ascii="Arial" w:hAnsi="Arial" w:cs="Arial"/>
          <w:lang w:val="pt-PT"/>
        </w:rPr>
        <w:fldChar w:fldCharType="end"/>
      </w: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EC7C31" w:rsidRDefault="009B7957" w:rsidP="001A2CC3">
      <w:pPr>
        <w:pStyle w:val="Ttulodondice"/>
        <w:numPr>
          <w:ilvl w:val="0"/>
          <w:numId w:val="0"/>
        </w:numPr>
        <w:rPr>
          <w:rFonts w:ascii="Arial" w:hAnsi="Arial" w:cs="Arial"/>
          <w:color w:val="000000" w:themeColor="text1"/>
        </w:rPr>
      </w:pPr>
      <w:r w:rsidRPr="00EC7C31">
        <w:rPr>
          <w:rFonts w:ascii="Arial" w:hAnsi="Arial" w:cs="Arial"/>
          <w:color w:val="000000" w:themeColor="text1"/>
        </w:rPr>
        <w:lastRenderedPageBreak/>
        <w:t>Lista de anexos</w:t>
      </w:r>
    </w:p>
    <w:p w:rsidR="009B7957" w:rsidRPr="00237BCF" w:rsidRDefault="009B7957">
      <w:pPr>
        <w:rPr>
          <w:lang w:val="pt-PT"/>
        </w:rPr>
      </w:pPr>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r w:rsidRPr="00EC7C31">
        <w:rPr>
          <w:rFonts w:ascii="Arial" w:hAnsi="Arial" w:cs="Arial"/>
          <w:lang w:val="pt-PT"/>
        </w:rPr>
        <w:fldChar w:fldCharType="begin"/>
      </w:r>
      <w:r w:rsidR="00CA5C82" w:rsidRPr="00EC7C31">
        <w:rPr>
          <w:rFonts w:ascii="Arial" w:hAnsi="Arial" w:cs="Arial"/>
          <w:lang w:val="pt-PT"/>
        </w:rPr>
        <w:instrText xml:space="preserve"> TOC \h \z \c "Anexo" </w:instrText>
      </w:r>
      <w:r w:rsidRPr="00EC7C31">
        <w:rPr>
          <w:rFonts w:ascii="Arial" w:hAnsi="Arial" w:cs="Arial"/>
          <w:lang w:val="pt-PT"/>
        </w:rPr>
        <w:fldChar w:fldCharType="separate"/>
      </w:r>
      <w:hyperlink w:anchor="_Toc273372692" w:history="1">
        <w:r w:rsidR="00EC7C31" w:rsidRPr="00EC7C31">
          <w:rPr>
            <w:rStyle w:val="Hiperligao"/>
            <w:rFonts w:ascii="Arial" w:hAnsi="Arial" w:cs="Arial"/>
            <w:noProof/>
            <w:lang w:val="pt-PT"/>
          </w:rPr>
          <w:t>Anexo 1</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_Toc273372692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97</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3" w:history="1">
        <w:r w:rsidR="00EC7C31" w:rsidRPr="00EC7C31">
          <w:rPr>
            <w:rStyle w:val="Hiperligao"/>
            <w:rFonts w:ascii="Arial" w:hAnsi="Arial" w:cs="Arial"/>
            <w:noProof/>
            <w:lang w:val="pt-PT"/>
          </w:rPr>
          <w:t>Anexo 2</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_Toc273372693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109</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4" w:history="1">
        <w:r w:rsidR="00EC7C31" w:rsidRPr="00EC7C31">
          <w:rPr>
            <w:rStyle w:val="Hiperligao"/>
            <w:rFonts w:ascii="Arial" w:hAnsi="Arial" w:cs="Arial"/>
            <w:noProof/>
            <w:lang w:val="pt-PT"/>
          </w:rPr>
          <w:t>Anexo 3</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_Toc273372694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117</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5" w:history="1">
        <w:r w:rsidR="00EC7C31" w:rsidRPr="00EC7C31">
          <w:rPr>
            <w:rStyle w:val="Hiperligao"/>
            <w:rFonts w:ascii="Arial" w:hAnsi="Arial" w:cs="Arial"/>
            <w:noProof/>
            <w:lang w:val="pt-PT"/>
          </w:rPr>
          <w:t>Anexo 4</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_Toc273372695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125</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6" w:history="1">
        <w:r w:rsidR="00EC7C31" w:rsidRPr="00EC7C31">
          <w:rPr>
            <w:rStyle w:val="Hiperligao"/>
            <w:rFonts w:ascii="Arial" w:hAnsi="Arial" w:cs="Arial"/>
            <w:noProof/>
            <w:lang w:val="pt-PT"/>
          </w:rPr>
          <w:t>Anexo 5</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_Toc273372696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127</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7" w:history="1">
        <w:r w:rsidR="00EC7C31" w:rsidRPr="00EC7C31">
          <w:rPr>
            <w:rStyle w:val="Hiperligao"/>
            <w:rFonts w:ascii="Arial" w:hAnsi="Arial" w:cs="Arial"/>
            <w:noProof/>
            <w:lang w:val="pt-PT"/>
          </w:rPr>
          <w:t>Anexo 6</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_Toc273372697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139</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8" w:history="1">
        <w:r w:rsidR="00EC7C31" w:rsidRPr="00EC7C31">
          <w:rPr>
            <w:rStyle w:val="Hiperligao"/>
            <w:rFonts w:ascii="Arial" w:hAnsi="Arial" w:cs="Arial"/>
            <w:noProof/>
            <w:lang w:val="pt-PT"/>
          </w:rPr>
          <w:t>Anexo 7</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_Toc273372698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149</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699" w:history="1">
        <w:r w:rsidR="00EC7C31" w:rsidRPr="00EC7C31">
          <w:rPr>
            <w:rStyle w:val="Hiperligao"/>
            <w:rFonts w:ascii="Arial" w:hAnsi="Arial" w:cs="Arial"/>
            <w:noProof/>
            <w:lang w:val="pt-PT"/>
          </w:rPr>
          <w:t>Anexo 8</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_Toc273372699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173</w:t>
        </w:r>
        <w:r w:rsidRPr="00EC7C31">
          <w:rPr>
            <w:rFonts w:ascii="Arial" w:hAnsi="Arial" w:cs="Arial"/>
            <w:noProof/>
            <w:webHidden/>
          </w:rPr>
          <w:fldChar w:fldCharType="end"/>
        </w:r>
      </w:hyperlink>
    </w:p>
    <w:p w:rsidR="00EC7C31" w:rsidRPr="00EC7C31" w:rsidRDefault="00D32C4E" w:rsidP="00EC7C31">
      <w:pPr>
        <w:pStyle w:val="ndicedeilustraes"/>
        <w:tabs>
          <w:tab w:val="right" w:leader="dot" w:pos="8777"/>
        </w:tabs>
        <w:spacing w:line="360" w:lineRule="auto"/>
        <w:jc w:val="both"/>
        <w:rPr>
          <w:rFonts w:ascii="Arial" w:eastAsiaTheme="minorEastAsia" w:hAnsi="Arial" w:cs="Arial"/>
          <w:noProof/>
          <w:sz w:val="22"/>
          <w:szCs w:val="22"/>
          <w:lang w:val="pt-PT"/>
        </w:rPr>
      </w:pPr>
      <w:hyperlink w:anchor="_Toc273372700" w:history="1">
        <w:r w:rsidR="00EC7C31" w:rsidRPr="00EC7C31">
          <w:rPr>
            <w:rStyle w:val="Hiperligao"/>
            <w:rFonts w:ascii="Arial" w:hAnsi="Arial" w:cs="Arial"/>
            <w:noProof/>
            <w:lang w:val="pt-PT"/>
          </w:rPr>
          <w:t>Anexo 9</w:t>
        </w:r>
        <w:r w:rsidR="00EC7C31" w:rsidRPr="00EC7C31">
          <w:rPr>
            <w:rFonts w:ascii="Arial" w:hAnsi="Arial" w:cs="Arial"/>
            <w:noProof/>
            <w:webHidden/>
          </w:rPr>
          <w:tab/>
        </w:r>
        <w:r w:rsidRPr="00EC7C31">
          <w:rPr>
            <w:rFonts w:ascii="Arial" w:hAnsi="Arial" w:cs="Arial"/>
            <w:noProof/>
            <w:webHidden/>
          </w:rPr>
          <w:fldChar w:fldCharType="begin"/>
        </w:r>
        <w:r w:rsidR="00EC7C31" w:rsidRPr="00EC7C31">
          <w:rPr>
            <w:rFonts w:ascii="Arial" w:hAnsi="Arial" w:cs="Arial"/>
            <w:noProof/>
            <w:webHidden/>
          </w:rPr>
          <w:instrText xml:space="preserve"> PAGEREF _Toc273372700 \h </w:instrText>
        </w:r>
        <w:r w:rsidRPr="00EC7C31">
          <w:rPr>
            <w:rFonts w:ascii="Arial" w:hAnsi="Arial" w:cs="Arial"/>
            <w:noProof/>
            <w:webHidden/>
          </w:rPr>
        </w:r>
        <w:r w:rsidRPr="00EC7C31">
          <w:rPr>
            <w:rFonts w:ascii="Arial" w:hAnsi="Arial" w:cs="Arial"/>
            <w:noProof/>
            <w:webHidden/>
          </w:rPr>
          <w:fldChar w:fldCharType="separate"/>
        </w:r>
        <w:r w:rsidR="00EC5C22">
          <w:rPr>
            <w:rFonts w:ascii="Arial" w:hAnsi="Arial" w:cs="Arial"/>
            <w:noProof/>
            <w:webHidden/>
          </w:rPr>
          <w:t>177</w:t>
        </w:r>
        <w:r w:rsidRPr="00EC7C31">
          <w:rPr>
            <w:rFonts w:ascii="Arial" w:hAnsi="Arial" w:cs="Arial"/>
            <w:noProof/>
            <w:webHidden/>
          </w:rPr>
          <w:fldChar w:fldCharType="end"/>
        </w:r>
      </w:hyperlink>
    </w:p>
    <w:p w:rsidR="009B7957" w:rsidRPr="00237BCF" w:rsidRDefault="00D32C4E" w:rsidP="00EC7C31">
      <w:pPr>
        <w:spacing w:line="360" w:lineRule="auto"/>
        <w:jc w:val="both"/>
        <w:rPr>
          <w:lang w:val="pt-PT"/>
        </w:rPr>
      </w:pPr>
      <w:r w:rsidRPr="00EC7C31">
        <w:rPr>
          <w:rFonts w:ascii="Arial" w:hAnsi="Arial" w:cs="Arial"/>
          <w:lang w:val="pt-PT"/>
        </w:rPr>
        <w:fldChar w:fldCharType="end"/>
      </w: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Pr="00237BCF" w:rsidRDefault="009B7957">
      <w:pPr>
        <w:rPr>
          <w:lang w:val="pt-PT"/>
        </w:rPr>
      </w:pPr>
    </w:p>
    <w:p w:rsidR="009B7957" w:rsidRDefault="009B7957">
      <w:pPr>
        <w:rPr>
          <w:lang w:val="pt-PT"/>
        </w:rPr>
      </w:pPr>
    </w:p>
    <w:p w:rsidR="000C3CCA" w:rsidRPr="00237BCF" w:rsidRDefault="000C3CCA">
      <w:pPr>
        <w:rPr>
          <w:lang w:val="pt-PT"/>
        </w:rPr>
        <w:sectPr w:rsidR="000C3CCA" w:rsidRPr="00237BCF" w:rsidSect="00426E36">
          <w:footerReference w:type="default" r:id="rId11"/>
          <w:pgSz w:w="11906" w:h="16838" w:code="9"/>
          <w:pgMar w:top="1701" w:right="1418" w:bottom="1701" w:left="1701" w:header="0" w:footer="510" w:gutter="0"/>
          <w:pgNumType w:fmt="upperLetter" w:start="1"/>
          <w:cols w:space="720"/>
          <w:docGrid w:linePitch="272"/>
        </w:sectPr>
      </w:pPr>
    </w:p>
    <w:p w:rsidR="00B05DBF" w:rsidRPr="00B05DBF" w:rsidRDefault="00B05DBF" w:rsidP="00B05DBF">
      <w:pPr>
        <w:pStyle w:val="Ttulo1"/>
        <w:numPr>
          <w:ilvl w:val="0"/>
          <w:numId w:val="0"/>
        </w:numPr>
        <w:rPr>
          <w:rFonts w:ascii="Times New Roman" w:hAnsi="Times New Roman"/>
          <w:sz w:val="40"/>
          <w:szCs w:val="40"/>
          <w:lang w:val="pt-PT"/>
        </w:rPr>
      </w:pPr>
      <w:bookmarkStart w:id="0" w:name="_Toc271806383"/>
    </w:p>
    <w:p w:rsidR="00B05DBF" w:rsidRPr="00E2506A" w:rsidRDefault="00B05DBF" w:rsidP="00E2506A">
      <w:pPr>
        <w:pStyle w:val="Ttulo1"/>
      </w:pPr>
      <w:bookmarkStart w:id="1" w:name="_Toc275796949"/>
      <w:bookmarkEnd w:id="1"/>
    </w:p>
    <w:p w:rsidR="0005382E" w:rsidRPr="00854F5C" w:rsidRDefault="0005382E" w:rsidP="00854F5C">
      <w:pPr>
        <w:pStyle w:val="Ttulo1"/>
        <w:numPr>
          <w:ilvl w:val="0"/>
          <w:numId w:val="0"/>
        </w:numPr>
        <w:ind w:left="432" w:hanging="432"/>
        <w:rPr>
          <w:sz w:val="48"/>
          <w:szCs w:val="48"/>
        </w:rPr>
      </w:pPr>
    </w:p>
    <w:p w:rsidR="0053181B" w:rsidRPr="001D7F13" w:rsidRDefault="001E06C9" w:rsidP="00E2506A">
      <w:pPr>
        <w:pStyle w:val="Ttulo1"/>
        <w:numPr>
          <w:ilvl w:val="0"/>
          <w:numId w:val="0"/>
        </w:numPr>
        <w:ind w:left="432" w:hanging="432"/>
        <w:rPr>
          <w:sz w:val="50"/>
          <w:szCs w:val="50"/>
          <w:lang w:val="pt-PT"/>
        </w:rPr>
      </w:pPr>
      <w:bookmarkStart w:id="2" w:name="_Toc275796950"/>
      <w:r w:rsidRPr="001D7F13">
        <w:rPr>
          <w:sz w:val="50"/>
          <w:szCs w:val="50"/>
          <w:lang w:val="pt-PT"/>
        </w:rPr>
        <w:t>Introdução</w:t>
      </w:r>
      <w:bookmarkEnd w:id="0"/>
      <w:bookmarkEnd w:id="2"/>
    </w:p>
    <w:p w:rsidR="00B05DBF" w:rsidRPr="00B05DBF" w:rsidRDefault="00B05DBF" w:rsidP="00B05DBF">
      <w:pPr>
        <w:rPr>
          <w:sz w:val="96"/>
          <w:lang w:val="pt-PT"/>
        </w:rPr>
      </w:pPr>
    </w:p>
    <w:p w:rsidR="009445DD" w:rsidRDefault="009445DD" w:rsidP="007E2568">
      <w:pPr>
        <w:spacing w:line="360" w:lineRule="auto"/>
        <w:ind w:firstLine="567"/>
        <w:jc w:val="both"/>
        <w:rPr>
          <w:rFonts w:ascii="Arial" w:hAnsi="Arial" w:cs="Arial"/>
          <w:sz w:val="23"/>
          <w:szCs w:val="23"/>
          <w:lang w:val="pt-PT"/>
        </w:rPr>
      </w:pPr>
      <w:r w:rsidRPr="009445DD">
        <w:rPr>
          <w:rFonts w:ascii="Arial" w:hAnsi="Arial" w:cs="Arial"/>
          <w:sz w:val="23"/>
          <w:szCs w:val="23"/>
          <w:lang w:val="pt-PT"/>
        </w:rPr>
        <w:t>A qualidade dos produtos oferecidos por uma empresa é um dos parâmetros essenciais</w:t>
      </w:r>
      <w:r>
        <w:rPr>
          <w:rFonts w:ascii="Arial" w:hAnsi="Arial" w:cs="Arial"/>
          <w:sz w:val="23"/>
          <w:szCs w:val="23"/>
          <w:lang w:val="pt-PT"/>
        </w:rPr>
        <w:t xml:space="preserve"> d</w:t>
      </w:r>
      <w:r w:rsidRPr="009445DD">
        <w:rPr>
          <w:rFonts w:ascii="Arial" w:hAnsi="Arial" w:cs="Arial"/>
          <w:sz w:val="23"/>
          <w:szCs w:val="23"/>
          <w:lang w:val="pt-PT"/>
        </w:rPr>
        <w:t>a sua afirmação no mercado. O controlo de qualidade (inspecção industrial)</w:t>
      </w:r>
      <w:r>
        <w:rPr>
          <w:rFonts w:ascii="Arial" w:hAnsi="Arial" w:cs="Arial"/>
          <w:sz w:val="23"/>
          <w:szCs w:val="23"/>
          <w:lang w:val="pt-PT"/>
        </w:rPr>
        <w:t xml:space="preserve"> recorre cada vez mais a p</w:t>
      </w:r>
      <w:r w:rsidR="00921D6B">
        <w:rPr>
          <w:rFonts w:ascii="Arial" w:hAnsi="Arial" w:cs="Arial"/>
          <w:sz w:val="23"/>
          <w:szCs w:val="23"/>
          <w:lang w:val="pt-PT"/>
        </w:rPr>
        <w:t>rocessos automáticos que permite</w:t>
      </w:r>
      <w:r>
        <w:rPr>
          <w:rFonts w:ascii="Arial" w:hAnsi="Arial" w:cs="Arial"/>
          <w:sz w:val="23"/>
          <w:szCs w:val="23"/>
          <w:lang w:val="pt-PT"/>
        </w:rPr>
        <w:t xml:space="preserve">m uma inspecção rigorosa e </w:t>
      </w:r>
      <w:r w:rsidR="009D1A22">
        <w:rPr>
          <w:rFonts w:ascii="Arial" w:hAnsi="Arial" w:cs="Arial"/>
          <w:sz w:val="23"/>
          <w:szCs w:val="23"/>
          <w:lang w:val="pt-PT"/>
        </w:rPr>
        <w:t>integral de tod</w:t>
      </w:r>
      <w:r>
        <w:rPr>
          <w:rFonts w:ascii="Arial" w:hAnsi="Arial" w:cs="Arial"/>
          <w:sz w:val="23"/>
          <w:szCs w:val="23"/>
          <w:lang w:val="pt-PT"/>
        </w:rPr>
        <w:t>o</w:t>
      </w:r>
      <w:r w:rsidR="00003085">
        <w:rPr>
          <w:rFonts w:ascii="Arial" w:hAnsi="Arial" w:cs="Arial"/>
          <w:sz w:val="23"/>
          <w:szCs w:val="23"/>
          <w:lang w:val="pt-PT"/>
        </w:rPr>
        <w:t>s</w:t>
      </w:r>
      <w:r>
        <w:rPr>
          <w:rFonts w:ascii="Arial" w:hAnsi="Arial" w:cs="Arial"/>
          <w:sz w:val="23"/>
          <w:szCs w:val="23"/>
          <w:lang w:val="pt-PT"/>
        </w:rPr>
        <w:t xml:space="preserve"> produto</w:t>
      </w:r>
      <w:r w:rsidR="00003085">
        <w:rPr>
          <w:rFonts w:ascii="Arial" w:hAnsi="Arial" w:cs="Arial"/>
          <w:sz w:val="23"/>
          <w:szCs w:val="23"/>
          <w:lang w:val="pt-PT"/>
        </w:rPr>
        <w:t>s</w:t>
      </w:r>
      <w:r w:rsidR="00921D6B">
        <w:rPr>
          <w:rFonts w:ascii="Arial" w:hAnsi="Arial" w:cs="Arial"/>
          <w:sz w:val="23"/>
          <w:szCs w:val="23"/>
          <w:lang w:val="pt-PT"/>
        </w:rPr>
        <w:t>.</w:t>
      </w:r>
      <w:r>
        <w:rPr>
          <w:rFonts w:ascii="Arial" w:hAnsi="Arial" w:cs="Arial"/>
          <w:sz w:val="23"/>
          <w:szCs w:val="23"/>
          <w:lang w:val="pt-PT"/>
        </w:rPr>
        <w:t xml:space="preserve"> </w:t>
      </w:r>
      <w:r w:rsidR="00921D6B">
        <w:rPr>
          <w:rFonts w:ascii="Arial" w:hAnsi="Arial" w:cs="Arial"/>
          <w:sz w:val="23"/>
          <w:szCs w:val="23"/>
          <w:lang w:val="pt-PT"/>
        </w:rPr>
        <w:t>É</w:t>
      </w:r>
      <w:r>
        <w:rPr>
          <w:rFonts w:ascii="Arial" w:hAnsi="Arial" w:cs="Arial"/>
          <w:sz w:val="23"/>
          <w:szCs w:val="23"/>
          <w:lang w:val="pt-PT"/>
        </w:rPr>
        <w:t xml:space="preserve"> neste contexto </w:t>
      </w:r>
      <w:r w:rsidR="008058C1">
        <w:rPr>
          <w:rFonts w:ascii="Arial" w:hAnsi="Arial" w:cs="Arial"/>
          <w:sz w:val="23"/>
          <w:szCs w:val="23"/>
          <w:lang w:val="pt-PT"/>
        </w:rPr>
        <w:t xml:space="preserve">que </w:t>
      </w:r>
      <w:r w:rsidR="008058C1" w:rsidRPr="009445DD">
        <w:rPr>
          <w:rFonts w:ascii="Arial" w:hAnsi="Arial" w:cs="Arial"/>
          <w:sz w:val="23"/>
          <w:szCs w:val="23"/>
          <w:lang w:val="pt-PT"/>
        </w:rPr>
        <w:t>a</w:t>
      </w:r>
      <w:r w:rsidR="00B069E4">
        <w:rPr>
          <w:rFonts w:ascii="Arial" w:hAnsi="Arial" w:cs="Arial"/>
          <w:sz w:val="23"/>
          <w:szCs w:val="23"/>
          <w:lang w:val="pt-PT"/>
        </w:rPr>
        <w:t xml:space="preserve"> visão i</w:t>
      </w:r>
      <w:r w:rsidR="008058C1">
        <w:rPr>
          <w:rFonts w:ascii="Arial" w:hAnsi="Arial" w:cs="Arial"/>
          <w:sz w:val="23"/>
          <w:szCs w:val="23"/>
          <w:lang w:val="pt-PT"/>
        </w:rPr>
        <w:t>ndustrial se insere e</w:t>
      </w:r>
      <w:r w:rsidR="00921D6B">
        <w:rPr>
          <w:rFonts w:ascii="Arial" w:hAnsi="Arial" w:cs="Arial"/>
          <w:sz w:val="23"/>
          <w:szCs w:val="23"/>
          <w:lang w:val="pt-PT"/>
        </w:rPr>
        <w:t xml:space="preserve"> se</w:t>
      </w:r>
      <w:r w:rsidR="008058C1">
        <w:rPr>
          <w:rFonts w:ascii="Arial" w:hAnsi="Arial" w:cs="Arial"/>
          <w:sz w:val="23"/>
          <w:szCs w:val="23"/>
          <w:lang w:val="pt-PT"/>
        </w:rPr>
        <w:t xml:space="preserve"> aplica cada vez mais.</w:t>
      </w:r>
    </w:p>
    <w:p w:rsidR="00003085" w:rsidRDefault="00B069E4" w:rsidP="004C5E0E">
      <w:pPr>
        <w:spacing w:line="360" w:lineRule="auto"/>
        <w:ind w:firstLine="567"/>
        <w:jc w:val="both"/>
        <w:rPr>
          <w:rFonts w:ascii="Arial" w:hAnsi="Arial" w:cs="Arial"/>
          <w:sz w:val="23"/>
          <w:szCs w:val="23"/>
          <w:lang w:val="pt-PT"/>
        </w:rPr>
      </w:pPr>
      <w:r>
        <w:rPr>
          <w:rFonts w:ascii="Arial" w:hAnsi="Arial" w:cs="Arial"/>
          <w:sz w:val="23"/>
          <w:szCs w:val="23"/>
          <w:lang w:val="pt-PT"/>
        </w:rPr>
        <w:t>Na visão i</w:t>
      </w:r>
      <w:r w:rsidR="00DA4C2C" w:rsidRPr="0053181B">
        <w:rPr>
          <w:rFonts w:ascii="Arial" w:hAnsi="Arial" w:cs="Arial"/>
          <w:sz w:val="23"/>
          <w:szCs w:val="23"/>
          <w:lang w:val="pt-PT"/>
        </w:rPr>
        <w:t>ndustrial</w:t>
      </w:r>
      <w:r w:rsidR="00A07C8E" w:rsidRPr="0053181B">
        <w:rPr>
          <w:rFonts w:ascii="Arial" w:hAnsi="Arial" w:cs="Arial"/>
          <w:sz w:val="23"/>
          <w:szCs w:val="23"/>
          <w:lang w:val="pt-PT"/>
        </w:rPr>
        <w:t>,</w:t>
      </w:r>
      <w:r w:rsidR="00DA4C2C" w:rsidRPr="0053181B">
        <w:rPr>
          <w:rFonts w:ascii="Arial" w:hAnsi="Arial" w:cs="Arial"/>
          <w:sz w:val="23"/>
          <w:szCs w:val="23"/>
          <w:lang w:val="pt-PT"/>
        </w:rPr>
        <w:t xml:space="preserve"> o princípio </w:t>
      </w:r>
      <w:r w:rsidR="007F22F7" w:rsidRPr="0053181B">
        <w:rPr>
          <w:rFonts w:ascii="Arial" w:hAnsi="Arial" w:cs="Arial"/>
          <w:sz w:val="23"/>
          <w:szCs w:val="23"/>
          <w:lang w:val="pt-PT"/>
        </w:rPr>
        <w:t>baseia-se</w:t>
      </w:r>
      <w:r w:rsidR="00244294" w:rsidRPr="0053181B">
        <w:rPr>
          <w:rFonts w:ascii="Arial" w:hAnsi="Arial" w:cs="Arial"/>
          <w:sz w:val="23"/>
          <w:szCs w:val="23"/>
          <w:lang w:val="pt-PT"/>
        </w:rPr>
        <w:t xml:space="preserve"> em</w:t>
      </w:r>
      <w:r w:rsidR="007F22F7" w:rsidRPr="0053181B">
        <w:rPr>
          <w:rFonts w:ascii="Arial" w:hAnsi="Arial" w:cs="Arial"/>
          <w:sz w:val="23"/>
          <w:szCs w:val="23"/>
          <w:lang w:val="pt-PT"/>
        </w:rPr>
        <w:t xml:space="preserve"> </w:t>
      </w:r>
      <w:r w:rsidR="007E2568" w:rsidRPr="0053181B">
        <w:rPr>
          <w:rFonts w:ascii="Arial" w:hAnsi="Arial" w:cs="Arial"/>
          <w:sz w:val="23"/>
          <w:szCs w:val="23"/>
          <w:lang w:val="pt-PT"/>
        </w:rPr>
        <w:t xml:space="preserve">utilizar informação visual para </w:t>
      </w:r>
      <w:r w:rsidR="00A07C8E" w:rsidRPr="0053181B">
        <w:rPr>
          <w:rFonts w:ascii="Arial" w:hAnsi="Arial" w:cs="Arial"/>
          <w:sz w:val="23"/>
          <w:szCs w:val="23"/>
          <w:lang w:val="pt-PT"/>
        </w:rPr>
        <w:t xml:space="preserve">distinguir </w:t>
      </w:r>
      <w:r w:rsidR="007E2568" w:rsidRPr="0053181B">
        <w:rPr>
          <w:rFonts w:ascii="Arial" w:hAnsi="Arial" w:cs="Arial"/>
          <w:sz w:val="23"/>
          <w:szCs w:val="23"/>
          <w:lang w:val="pt-PT"/>
        </w:rPr>
        <w:t xml:space="preserve">o que é útil </w:t>
      </w:r>
      <w:r w:rsidR="00A07C8E" w:rsidRPr="0053181B">
        <w:rPr>
          <w:rFonts w:ascii="Arial" w:hAnsi="Arial" w:cs="Arial"/>
          <w:sz w:val="23"/>
          <w:szCs w:val="23"/>
          <w:lang w:val="pt-PT"/>
        </w:rPr>
        <w:t xml:space="preserve">do que não é </w:t>
      </w:r>
      <w:r w:rsidR="007E2568" w:rsidRPr="0053181B">
        <w:rPr>
          <w:rFonts w:ascii="Arial" w:hAnsi="Arial" w:cs="Arial"/>
          <w:sz w:val="23"/>
          <w:szCs w:val="23"/>
          <w:lang w:val="pt-PT"/>
        </w:rPr>
        <w:t>a um determinado processo</w:t>
      </w:r>
      <w:r w:rsidR="00A07C8E" w:rsidRPr="0053181B">
        <w:rPr>
          <w:rFonts w:ascii="Arial" w:hAnsi="Arial" w:cs="Arial"/>
          <w:sz w:val="23"/>
          <w:szCs w:val="23"/>
          <w:lang w:val="pt-PT"/>
        </w:rPr>
        <w:t xml:space="preserve">. </w:t>
      </w:r>
      <w:r w:rsidR="00244294" w:rsidRPr="0053181B">
        <w:rPr>
          <w:rFonts w:ascii="Arial" w:hAnsi="Arial" w:cs="Arial"/>
          <w:sz w:val="23"/>
          <w:szCs w:val="23"/>
          <w:lang w:val="pt-PT"/>
        </w:rPr>
        <w:t>Uma</w:t>
      </w:r>
      <w:r w:rsidR="00A07C8E" w:rsidRPr="0053181B">
        <w:rPr>
          <w:rFonts w:ascii="Arial" w:hAnsi="Arial" w:cs="Arial"/>
          <w:sz w:val="23"/>
          <w:szCs w:val="23"/>
          <w:lang w:val="pt-PT"/>
        </w:rPr>
        <w:t xml:space="preserve"> </w:t>
      </w:r>
      <w:r w:rsidR="00CB2696" w:rsidRPr="0053181B">
        <w:rPr>
          <w:rFonts w:ascii="Arial" w:hAnsi="Arial" w:cs="Arial"/>
          <w:sz w:val="23"/>
          <w:szCs w:val="23"/>
          <w:lang w:val="pt-PT"/>
        </w:rPr>
        <w:t>solução</w:t>
      </w:r>
      <w:r w:rsidR="000D6626" w:rsidRPr="0053181B">
        <w:rPr>
          <w:rFonts w:ascii="Arial" w:hAnsi="Arial" w:cs="Arial"/>
          <w:sz w:val="23"/>
          <w:szCs w:val="23"/>
          <w:lang w:val="pt-PT"/>
        </w:rPr>
        <w:t xml:space="preserve"> só pode ser </w:t>
      </w:r>
      <w:r w:rsidR="00CB2696" w:rsidRPr="0053181B">
        <w:rPr>
          <w:rFonts w:ascii="Arial" w:hAnsi="Arial" w:cs="Arial"/>
          <w:sz w:val="23"/>
          <w:szCs w:val="23"/>
          <w:lang w:val="pt-PT"/>
        </w:rPr>
        <w:t>implementada em casos onde a aprovação ou r</w:t>
      </w:r>
      <w:r w:rsidR="007C6151">
        <w:rPr>
          <w:rFonts w:ascii="Arial" w:hAnsi="Arial" w:cs="Arial"/>
          <w:sz w:val="23"/>
          <w:szCs w:val="23"/>
          <w:lang w:val="pt-PT"/>
        </w:rPr>
        <w:t>ejeição</w:t>
      </w:r>
      <w:r w:rsidR="00CB2696" w:rsidRPr="0053181B">
        <w:rPr>
          <w:rFonts w:ascii="Arial" w:hAnsi="Arial" w:cs="Arial"/>
          <w:sz w:val="23"/>
          <w:szCs w:val="23"/>
          <w:lang w:val="pt-PT"/>
        </w:rPr>
        <w:t xml:space="preserve"> de produtos não se baseia em atributos subjectivos ou não mensuráveis</w:t>
      </w:r>
      <w:r w:rsidR="002269A6" w:rsidRPr="0053181B">
        <w:rPr>
          <w:rFonts w:ascii="Arial" w:hAnsi="Arial" w:cs="Arial"/>
          <w:sz w:val="23"/>
          <w:szCs w:val="23"/>
          <w:lang w:val="pt-PT"/>
        </w:rPr>
        <w:t>.</w:t>
      </w:r>
      <w:r w:rsidR="00003085" w:rsidRPr="00003085">
        <w:rPr>
          <w:rFonts w:ascii="Arial" w:hAnsi="Arial" w:cs="Arial"/>
          <w:sz w:val="23"/>
          <w:szCs w:val="23"/>
          <w:lang w:val="pt-PT"/>
        </w:rPr>
        <w:t xml:space="preserve"> </w:t>
      </w:r>
      <w:r w:rsidR="004C5E0E">
        <w:rPr>
          <w:rFonts w:ascii="Arial" w:hAnsi="Arial" w:cs="Arial"/>
          <w:sz w:val="23"/>
          <w:szCs w:val="23"/>
          <w:lang w:val="pt-PT"/>
        </w:rPr>
        <w:t>A utilização</w:t>
      </w:r>
      <w:r>
        <w:rPr>
          <w:rFonts w:ascii="Arial" w:hAnsi="Arial" w:cs="Arial"/>
          <w:sz w:val="23"/>
          <w:szCs w:val="23"/>
          <w:lang w:val="pt-PT"/>
        </w:rPr>
        <w:t xml:space="preserve"> da visão i</w:t>
      </w:r>
      <w:r w:rsidR="004C5E0E">
        <w:rPr>
          <w:rFonts w:ascii="Arial" w:hAnsi="Arial" w:cs="Arial"/>
          <w:sz w:val="23"/>
          <w:szCs w:val="23"/>
          <w:lang w:val="pt-PT"/>
        </w:rPr>
        <w:t>ndustrial permite, ainda, desenvolver a</w:t>
      </w:r>
      <w:r w:rsidR="004C5E0E" w:rsidRPr="008058C1">
        <w:rPr>
          <w:rFonts w:ascii="Arial" w:hAnsi="Arial" w:cs="Arial"/>
          <w:sz w:val="23"/>
          <w:szCs w:val="23"/>
          <w:lang w:val="pt-PT"/>
        </w:rPr>
        <w:t xml:space="preserve">plicações de elevada complexidade </w:t>
      </w:r>
      <w:r w:rsidR="004C5E0E">
        <w:rPr>
          <w:rFonts w:ascii="Arial" w:hAnsi="Arial" w:cs="Arial"/>
          <w:sz w:val="23"/>
          <w:szCs w:val="23"/>
          <w:lang w:val="pt-PT"/>
        </w:rPr>
        <w:t xml:space="preserve">e </w:t>
      </w:r>
      <w:r w:rsidR="004C5E0E" w:rsidRPr="008058C1">
        <w:rPr>
          <w:rFonts w:ascii="Arial" w:hAnsi="Arial" w:cs="Arial"/>
          <w:sz w:val="23"/>
          <w:szCs w:val="23"/>
          <w:lang w:val="pt-PT"/>
        </w:rPr>
        <w:t>fiabilidade</w:t>
      </w:r>
      <w:r w:rsidR="004C5E0E">
        <w:rPr>
          <w:rFonts w:ascii="Arial" w:hAnsi="Arial" w:cs="Arial"/>
          <w:sz w:val="23"/>
          <w:szCs w:val="23"/>
          <w:lang w:val="pt-PT"/>
        </w:rPr>
        <w:t xml:space="preserve"> usando</w:t>
      </w:r>
      <w:r w:rsidR="00003085">
        <w:rPr>
          <w:rFonts w:ascii="Arial" w:hAnsi="Arial" w:cs="Arial"/>
          <w:sz w:val="23"/>
          <w:szCs w:val="23"/>
          <w:lang w:val="pt-PT"/>
        </w:rPr>
        <w:t xml:space="preserve"> um baixo número de componentes</w:t>
      </w:r>
      <w:r w:rsidR="004C5E0E">
        <w:rPr>
          <w:rFonts w:ascii="Arial" w:hAnsi="Arial" w:cs="Arial"/>
          <w:sz w:val="23"/>
          <w:szCs w:val="23"/>
          <w:lang w:val="pt-PT"/>
        </w:rPr>
        <w:t xml:space="preserve">. Esta área </w:t>
      </w:r>
      <w:r w:rsidR="00003085">
        <w:rPr>
          <w:rFonts w:ascii="Arial" w:hAnsi="Arial" w:cs="Arial"/>
          <w:sz w:val="23"/>
          <w:szCs w:val="23"/>
          <w:lang w:val="pt-PT"/>
        </w:rPr>
        <w:t>tem evoluído de tal forma que</w:t>
      </w:r>
      <w:r w:rsidR="007C6151">
        <w:rPr>
          <w:rFonts w:ascii="Arial" w:hAnsi="Arial" w:cs="Arial"/>
          <w:sz w:val="23"/>
          <w:szCs w:val="23"/>
          <w:lang w:val="pt-PT"/>
        </w:rPr>
        <w:t>,</w:t>
      </w:r>
      <w:r w:rsidR="00003085">
        <w:rPr>
          <w:rFonts w:ascii="Arial" w:hAnsi="Arial" w:cs="Arial"/>
          <w:sz w:val="23"/>
          <w:szCs w:val="23"/>
          <w:lang w:val="pt-PT"/>
        </w:rPr>
        <w:t xml:space="preserve"> </w:t>
      </w:r>
      <w:r w:rsidR="009D1A22">
        <w:rPr>
          <w:rFonts w:ascii="Arial" w:hAnsi="Arial" w:cs="Arial"/>
          <w:sz w:val="23"/>
          <w:szCs w:val="23"/>
          <w:lang w:val="pt-PT"/>
        </w:rPr>
        <w:t xml:space="preserve">actualmente, </w:t>
      </w:r>
      <w:r w:rsidR="00003085">
        <w:rPr>
          <w:rFonts w:ascii="Arial" w:hAnsi="Arial" w:cs="Arial"/>
          <w:sz w:val="23"/>
          <w:szCs w:val="23"/>
          <w:lang w:val="pt-PT"/>
        </w:rPr>
        <w:t xml:space="preserve">é </w:t>
      </w:r>
      <w:r w:rsidR="009D1A22">
        <w:rPr>
          <w:rFonts w:ascii="Arial" w:hAnsi="Arial" w:cs="Arial"/>
          <w:sz w:val="23"/>
          <w:szCs w:val="23"/>
          <w:lang w:val="pt-PT"/>
        </w:rPr>
        <w:t xml:space="preserve">usual </w:t>
      </w:r>
      <w:r w:rsidR="00003085">
        <w:rPr>
          <w:rFonts w:ascii="Arial" w:hAnsi="Arial" w:cs="Arial"/>
          <w:sz w:val="23"/>
          <w:szCs w:val="23"/>
          <w:lang w:val="pt-PT"/>
        </w:rPr>
        <w:t>encontrar aplicações em vários ramos da indústria</w:t>
      </w:r>
      <w:r w:rsidR="00DE75B2">
        <w:rPr>
          <w:rFonts w:ascii="Arial" w:hAnsi="Arial" w:cs="Arial"/>
          <w:sz w:val="23"/>
          <w:szCs w:val="23"/>
          <w:lang w:val="pt-PT"/>
        </w:rPr>
        <w:t xml:space="preserve">, como por exemplo na </w:t>
      </w:r>
      <w:r w:rsidR="00B932AC">
        <w:rPr>
          <w:rFonts w:ascii="Arial" w:hAnsi="Arial" w:cs="Arial"/>
          <w:sz w:val="23"/>
          <w:szCs w:val="23"/>
          <w:lang w:val="pt-PT"/>
        </w:rPr>
        <w:t>indústria</w:t>
      </w:r>
      <w:r w:rsidR="00DE75B2">
        <w:rPr>
          <w:rFonts w:ascii="Arial" w:hAnsi="Arial" w:cs="Arial"/>
          <w:sz w:val="23"/>
          <w:szCs w:val="23"/>
          <w:lang w:val="pt-PT"/>
        </w:rPr>
        <w:t xml:space="preserve"> alimentar (cor e medição de fruta), na </w:t>
      </w:r>
      <w:r w:rsidR="00B932AC">
        <w:rPr>
          <w:rFonts w:ascii="Arial" w:hAnsi="Arial" w:cs="Arial"/>
          <w:sz w:val="23"/>
          <w:szCs w:val="23"/>
          <w:lang w:val="pt-PT"/>
        </w:rPr>
        <w:t>indústria</w:t>
      </w:r>
      <w:r w:rsidR="00DE75B2">
        <w:rPr>
          <w:rFonts w:ascii="Arial" w:hAnsi="Arial" w:cs="Arial"/>
          <w:sz w:val="23"/>
          <w:szCs w:val="23"/>
          <w:lang w:val="pt-PT"/>
        </w:rPr>
        <w:t xml:space="preserve"> da reciclagem (classificação de plásticos), na </w:t>
      </w:r>
      <w:r w:rsidR="00B932AC">
        <w:rPr>
          <w:rFonts w:ascii="Arial" w:hAnsi="Arial" w:cs="Arial"/>
          <w:sz w:val="23"/>
          <w:szCs w:val="23"/>
          <w:lang w:val="pt-PT"/>
        </w:rPr>
        <w:t>indústria</w:t>
      </w:r>
      <w:r w:rsidR="00DE75B2">
        <w:rPr>
          <w:rFonts w:ascii="Arial" w:hAnsi="Arial" w:cs="Arial"/>
          <w:sz w:val="23"/>
          <w:szCs w:val="23"/>
          <w:lang w:val="pt-PT"/>
        </w:rPr>
        <w:t xml:space="preserve"> automóvel (</w:t>
      </w:r>
      <w:r w:rsidR="004C5E0E">
        <w:rPr>
          <w:rFonts w:ascii="Arial" w:hAnsi="Arial" w:cs="Arial"/>
          <w:sz w:val="23"/>
          <w:szCs w:val="23"/>
          <w:lang w:val="pt-PT"/>
        </w:rPr>
        <w:t>c</w:t>
      </w:r>
      <w:r w:rsidR="00DE75B2" w:rsidRPr="00DE75B2">
        <w:rPr>
          <w:rFonts w:ascii="Arial" w:hAnsi="Arial" w:cs="Arial"/>
          <w:sz w:val="23"/>
          <w:szCs w:val="23"/>
          <w:lang w:val="pt-PT"/>
        </w:rPr>
        <w:t>lassificação e med</w:t>
      </w:r>
      <w:r w:rsidR="00DE75B2">
        <w:rPr>
          <w:rFonts w:ascii="Arial" w:hAnsi="Arial" w:cs="Arial"/>
          <w:sz w:val="23"/>
          <w:szCs w:val="23"/>
          <w:lang w:val="pt-PT"/>
        </w:rPr>
        <w:t>ida de componentes)</w:t>
      </w:r>
      <w:r w:rsidR="004C5E0E">
        <w:rPr>
          <w:rFonts w:ascii="Arial" w:hAnsi="Arial" w:cs="Arial"/>
          <w:sz w:val="23"/>
          <w:szCs w:val="23"/>
          <w:lang w:val="pt-PT"/>
        </w:rPr>
        <w:t>,</w:t>
      </w:r>
      <w:r w:rsidR="00DE75B2">
        <w:rPr>
          <w:rFonts w:ascii="Arial" w:hAnsi="Arial" w:cs="Arial"/>
          <w:sz w:val="23"/>
          <w:szCs w:val="23"/>
          <w:lang w:val="pt-PT"/>
        </w:rPr>
        <w:t xml:space="preserve"> entre outras inúmeras aplicações</w:t>
      </w:r>
      <w:r w:rsidR="00003085">
        <w:rPr>
          <w:rFonts w:ascii="Arial" w:hAnsi="Arial" w:cs="Arial"/>
          <w:sz w:val="23"/>
          <w:szCs w:val="23"/>
          <w:lang w:val="pt-PT"/>
        </w:rPr>
        <w:t>.</w:t>
      </w:r>
    </w:p>
    <w:p w:rsidR="007F40A8" w:rsidRDefault="007F40A8" w:rsidP="00003085">
      <w:pPr>
        <w:spacing w:line="360" w:lineRule="auto"/>
        <w:ind w:firstLine="567"/>
        <w:jc w:val="both"/>
        <w:rPr>
          <w:rFonts w:ascii="Arial" w:hAnsi="Arial" w:cs="Arial"/>
          <w:sz w:val="23"/>
          <w:szCs w:val="23"/>
          <w:lang w:val="pt-PT"/>
        </w:rPr>
      </w:pPr>
      <w:r>
        <w:rPr>
          <w:rFonts w:ascii="Arial" w:hAnsi="Arial" w:cs="Arial"/>
          <w:sz w:val="23"/>
          <w:szCs w:val="23"/>
          <w:lang w:val="pt-PT"/>
        </w:rPr>
        <w:t xml:space="preserve">O presente trabalho abordará a </w:t>
      </w:r>
      <w:r w:rsidR="002032F3">
        <w:rPr>
          <w:rFonts w:ascii="Arial" w:hAnsi="Arial" w:cs="Arial"/>
          <w:sz w:val="23"/>
          <w:szCs w:val="23"/>
          <w:lang w:val="pt-PT"/>
        </w:rPr>
        <w:t>utilização</w:t>
      </w:r>
      <w:r w:rsidR="00B069E4">
        <w:rPr>
          <w:rFonts w:ascii="Arial" w:hAnsi="Arial" w:cs="Arial"/>
          <w:sz w:val="23"/>
          <w:szCs w:val="23"/>
          <w:lang w:val="pt-PT"/>
        </w:rPr>
        <w:t xml:space="preserve"> da visão i</w:t>
      </w:r>
      <w:r>
        <w:rPr>
          <w:rFonts w:ascii="Arial" w:hAnsi="Arial" w:cs="Arial"/>
          <w:sz w:val="23"/>
          <w:szCs w:val="23"/>
          <w:lang w:val="pt-PT"/>
        </w:rPr>
        <w:t xml:space="preserve">ndustrial </w:t>
      </w:r>
      <w:r w:rsidR="0005434C">
        <w:rPr>
          <w:rFonts w:ascii="Arial" w:hAnsi="Arial" w:cs="Arial"/>
          <w:sz w:val="23"/>
          <w:szCs w:val="23"/>
          <w:lang w:val="pt-PT"/>
        </w:rPr>
        <w:t>em</w:t>
      </w:r>
      <w:r>
        <w:rPr>
          <w:rFonts w:ascii="Arial" w:hAnsi="Arial" w:cs="Arial"/>
          <w:sz w:val="23"/>
          <w:szCs w:val="23"/>
          <w:lang w:val="pt-PT"/>
        </w:rPr>
        <w:t xml:space="preserve"> duas aplicações específicas, a inspecção </w:t>
      </w:r>
      <w:r w:rsidR="004C5E0E">
        <w:rPr>
          <w:rFonts w:ascii="Arial" w:hAnsi="Arial" w:cs="Arial"/>
          <w:sz w:val="23"/>
          <w:szCs w:val="23"/>
          <w:lang w:val="pt-PT"/>
        </w:rPr>
        <w:t>de</w:t>
      </w:r>
      <w:r>
        <w:rPr>
          <w:rFonts w:ascii="Arial" w:hAnsi="Arial" w:cs="Arial"/>
          <w:sz w:val="23"/>
          <w:szCs w:val="23"/>
          <w:lang w:val="pt-PT"/>
        </w:rPr>
        <w:t xml:space="preserve"> cúpulas de aerossóis</w:t>
      </w:r>
      <w:r w:rsidR="00336E9A">
        <w:rPr>
          <w:rFonts w:ascii="Arial" w:hAnsi="Arial" w:cs="Arial"/>
          <w:sz w:val="23"/>
          <w:szCs w:val="23"/>
          <w:lang w:val="pt-PT"/>
        </w:rPr>
        <w:t xml:space="preserve"> (</w:t>
      </w:r>
      <w:fldSimple w:instr=" REF _Ref272502233 \h  \* MERGEFORMAT ">
        <w:r w:rsidR="00EC5C22" w:rsidRPr="00EC5C22">
          <w:rPr>
            <w:rFonts w:ascii="Arial" w:hAnsi="Arial" w:cs="Arial"/>
            <w:sz w:val="23"/>
            <w:szCs w:val="23"/>
            <w:lang w:val="pt-PT"/>
          </w:rPr>
          <w:t>Figura 1</w:t>
        </w:r>
      </w:fldSimple>
      <w:r w:rsidR="00336E9A">
        <w:rPr>
          <w:rFonts w:ascii="Arial" w:hAnsi="Arial" w:cs="Arial"/>
          <w:sz w:val="23"/>
          <w:szCs w:val="23"/>
          <w:lang w:val="pt-PT"/>
        </w:rPr>
        <w:t>)</w:t>
      </w:r>
      <w:r w:rsidR="00BE05E0">
        <w:rPr>
          <w:rFonts w:ascii="Arial" w:hAnsi="Arial" w:cs="Arial"/>
          <w:sz w:val="23"/>
          <w:szCs w:val="23"/>
          <w:lang w:val="pt-PT"/>
        </w:rPr>
        <w:t>, fabricadas por prensagem,</w:t>
      </w:r>
      <w:r>
        <w:rPr>
          <w:rFonts w:ascii="Arial" w:hAnsi="Arial" w:cs="Arial"/>
          <w:sz w:val="23"/>
          <w:szCs w:val="23"/>
          <w:lang w:val="pt-PT"/>
        </w:rPr>
        <w:t xml:space="preserve"> e a inspecção de </w:t>
      </w:r>
      <w:r w:rsidR="003A1A5D">
        <w:rPr>
          <w:rFonts w:ascii="Arial" w:hAnsi="Arial" w:cs="Arial"/>
          <w:sz w:val="23"/>
          <w:szCs w:val="23"/>
          <w:lang w:val="pt-PT"/>
        </w:rPr>
        <w:t>embalagens plásticas</w:t>
      </w:r>
      <w:r w:rsidR="00336E9A">
        <w:rPr>
          <w:rFonts w:ascii="Arial" w:hAnsi="Arial" w:cs="Arial"/>
          <w:sz w:val="23"/>
          <w:szCs w:val="23"/>
          <w:lang w:val="pt-PT"/>
        </w:rPr>
        <w:t xml:space="preserve"> (</w:t>
      </w:r>
      <w:fldSimple w:instr=" REF _Ref272502250 \h  \* MERGEFORMAT ">
        <w:r w:rsidR="00EC5C22" w:rsidRPr="00EC5C22">
          <w:rPr>
            <w:rFonts w:ascii="Arial" w:hAnsi="Arial" w:cs="Arial"/>
            <w:sz w:val="23"/>
            <w:szCs w:val="23"/>
            <w:lang w:val="pt-PT"/>
          </w:rPr>
          <w:t>Figura 2</w:t>
        </w:r>
      </w:fldSimple>
      <w:r w:rsidR="00336E9A">
        <w:rPr>
          <w:rFonts w:ascii="Arial" w:hAnsi="Arial" w:cs="Arial"/>
          <w:sz w:val="23"/>
          <w:szCs w:val="23"/>
          <w:lang w:val="pt-PT"/>
        </w:rPr>
        <w:t>)</w:t>
      </w:r>
      <w:r w:rsidR="00BE05E0">
        <w:rPr>
          <w:rFonts w:ascii="Arial" w:hAnsi="Arial" w:cs="Arial"/>
          <w:sz w:val="23"/>
          <w:szCs w:val="23"/>
          <w:lang w:val="pt-PT"/>
        </w:rPr>
        <w:t>,</w:t>
      </w:r>
      <w:r w:rsidR="002C565C">
        <w:rPr>
          <w:rFonts w:ascii="Arial" w:hAnsi="Arial" w:cs="Arial"/>
          <w:sz w:val="23"/>
          <w:szCs w:val="23"/>
          <w:lang w:val="pt-PT"/>
        </w:rPr>
        <w:t xml:space="preserve"> fabricados por</w:t>
      </w:r>
      <w:r w:rsidR="005B003A">
        <w:rPr>
          <w:rFonts w:ascii="Arial" w:hAnsi="Arial" w:cs="Arial"/>
          <w:sz w:val="23"/>
          <w:szCs w:val="23"/>
          <w:lang w:val="pt-PT"/>
        </w:rPr>
        <w:t xml:space="preserve"> moldagem por</w:t>
      </w:r>
      <w:r w:rsidR="002C565C">
        <w:rPr>
          <w:rFonts w:ascii="Arial" w:hAnsi="Arial" w:cs="Arial"/>
          <w:sz w:val="23"/>
          <w:szCs w:val="23"/>
          <w:lang w:val="pt-PT"/>
        </w:rPr>
        <w:t xml:space="preserve"> sopro</w:t>
      </w:r>
      <w:r w:rsidR="008E5DBF">
        <w:rPr>
          <w:rFonts w:ascii="Arial" w:hAnsi="Arial" w:cs="Arial"/>
          <w:sz w:val="23"/>
          <w:szCs w:val="23"/>
          <w:lang w:val="pt-PT"/>
        </w:rPr>
        <w:t>. Para este último</w:t>
      </w:r>
      <w:r w:rsidR="00921D6B">
        <w:rPr>
          <w:rFonts w:ascii="Arial" w:hAnsi="Arial" w:cs="Arial"/>
          <w:sz w:val="23"/>
          <w:szCs w:val="23"/>
          <w:lang w:val="pt-PT"/>
        </w:rPr>
        <w:t>,</w:t>
      </w:r>
      <w:r w:rsidR="008E5DBF">
        <w:rPr>
          <w:rFonts w:ascii="Arial" w:hAnsi="Arial" w:cs="Arial"/>
          <w:sz w:val="23"/>
          <w:szCs w:val="23"/>
          <w:lang w:val="pt-PT"/>
        </w:rPr>
        <w:t xml:space="preserve"> foi ainda </w:t>
      </w:r>
      <w:r w:rsidR="00B33FF9">
        <w:rPr>
          <w:rFonts w:ascii="Arial" w:hAnsi="Arial" w:cs="Arial"/>
          <w:sz w:val="23"/>
          <w:szCs w:val="23"/>
          <w:lang w:val="pt-PT"/>
        </w:rPr>
        <w:t>desenvolvido</w:t>
      </w:r>
      <w:r w:rsidR="008E5DBF">
        <w:rPr>
          <w:rFonts w:ascii="Arial" w:hAnsi="Arial" w:cs="Arial"/>
          <w:sz w:val="23"/>
          <w:szCs w:val="23"/>
          <w:lang w:val="pt-PT"/>
        </w:rPr>
        <w:t xml:space="preserve"> o projecto </w:t>
      </w:r>
      <w:r w:rsidR="00B33FF9">
        <w:rPr>
          <w:rFonts w:ascii="Arial" w:hAnsi="Arial" w:cs="Arial"/>
          <w:sz w:val="23"/>
          <w:szCs w:val="23"/>
          <w:lang w:val="pt-PT"/>
        </w:rPr>
        <w:t>completo do sistema incluindo as infra-estruturas de suporte e integraçã</w:t>
      </w:r>
      <w:r w:rsidR="00A40F0A">
        <w:rPr>
          <w:rFonts w:ascii="Arial" w:hAnsi="Arial" w:cs="Arial"/>
          <w:sz w:val="23"/>
          <w:szCs w:val="23"/>
          <w:lang w:val="pt-PT"/>
        </w:rPr>
        <w:t>o na linha de produção bem como</w:t>
      </w:r>
      <w:r w:rsidR="00B33FF9">
        <w:rPr>
          <w:rFonts w:ascii="Arial" w:hAnsi="Arial" w:cs="Arial"/>
          <w:sz w:val="23"/>
          <w:szCs w:val="23"/>
          <w:lang w:val="pt-PT"/>
        </w:rPr>
        <w:t xml:space="preserve"> </w:t>
      </w:r>
      <w:r w:rsidR="008E5DBF">
        <w:rPr>
          <w:rFonts w:ascii="Arial" w:hAnsi="Arial" w:cs="Arial"/>
          <w:sz w:val="23"/>
          <w:szCs w:val="23"/>
          <w:lang w:val="pt-PT"/>
        </w:rPr>
        <w:t xml:space="preserve">o projecto eléctrico e pneumático. </w:t>
      </w:r>
    </w:p>
    <w:p w:rsidR="00B05DBF" w:rsidRDefault="00B05DBF" w:rsidP="00003085">
      <w:pPr>
        <w:spacing w:line="360" w:lineRule="auto"/>
        <w:ind w:firstLine="567"/>
        <w:jc w:val="both"/>
        <w:rPr>
          <w:rFonts w:ascii="Arial" w:hAnsi="Arial" w:cs="Arial"/>
          <w:sz w:val="23"/>
          <w:szCs w:val="23"/>
          <w:lang w:val="pt-PT"/>
        </w:rPr>
        <w:sectPr w:rsidR="00B05DBF" w:rsidSect="00CB72D4">
          <w:headerReference w:type="default" r:id="rId12"/>
          <w:footerReference w:type="default" r:id="rId13"/>
          <w:pgSz w:w="11906" w:h="16838" w:code="9"/>
          <w:pgMar w:top="1701" w:right="1418" w:bottom="1701" w:left="1701" w:header="0" w:footer="510" w:gutter="0"/>
          <w:pgNumType w:start="1"/>
          <w:cols w:space="720"/>
          <w:docGrid w:linePitch="272"/>
        </w:sectPr>
      </w:pPr>
    </w:p>
    <w:p w:rsidR="00B519CA" w:rsidRDefault="002C565C" w:rsidP="00B519CA">
      <w:pPr>
        <w:keepNext/>
        <w:spacing w:line="360" w:lineRule="auto"/>
        <w:ind w:firstLine="567"/>
        <w:jc w:val="center"/>
      </w:pPr>
      <w:r>
        <w:rPr>
          <w:rFonts w:ascii="Arial" w:hAnsi="Arial" w:cs="Arial"/>
          <w:noProof/>
          <w:sz w:val="23"/>
          <w:szCs w:val="23"/>
          <w:lang w:val="pt-PT"/>
        </w:rPr>
        <w:lastRenderedPageBreak/>
        <w:drawing>
          <wp:inline distT="0" distB="0" distL="0" distR="0">
            <wp:extent cx="2278843" cy="2009775"/>
            <wp:effectExtent l="19050" t="0" r="7157" b="0"/>
            <wp:docPr id="1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278625" cy="2009583"/>
                    </a:xfrm>
                    <a:prstGeom prst="rect">
                      <a:avLst/>
                    </a:prstGeom>
                    <a:noFill/>
                    <a:ln w="9525">
                      <a:noFill/>
                      <a:miter lim="800000"/>
                      <a:headEnd/>
                      <a:tailEnd/>
                    </a:ln>
                  </pic:spPr>
                </pic:pic>
              </a:graphicData>
            </a:graphic>
          </wp:inline>
        </w:drawing>
      </w:r>
    </w:p>
    <w:p w:rsidR="007F40A8" w:rsidRPr="00B519CA" w:rsidRDefault="00B519CA" w:rsidP="00B519CA">
      <w:pPr>
        <w:pStyle w:val="Legenda"/>
        <w:rPr>
          <w:rFonts w:ascii="Arial" w:hAnsi="Arial" w:cs="Arial"/>
          <w:sz w:val="23"/>
          <w:szCs w:val="23"/>
          <w:lang w:val="pt-PT"/>
        </w:rPr>
      </w:pPr>
      <w:bookmarkStart w:id="3" w:name="_Ref272502233"/>
      <w:bookmarkStart w:id="4" w:name="_Toc276735425"/>
      <w:r w:rsidRPr="00B519CA">
        <w:rPr>
          <w:rFonts w:ascii="Arial" w:hAnsi="Arial" w:cs="Arial"/>
          <w:lang w:val="pt-PT"/>
        </w:rPr>
        <w:t xml:space="preserve">Figura </w:t>
      </w:r>
      <w:r w:rsidR="00D32C4E" w:rsidRPr="00B519CA">
        <w:rPr>
          <w:rFonts w:ascii="Arial" w:hAnsi="Arial" w:cs="Arial"/>
          <w:lang w:val="pt-PT"/>
        </w:rPr>
        <w:fldChar w:fldCharType="begin"/>
      </w:r>
      <w:r w:rsidRPr="00B519CA">
        <w:rPr>
          <w:rFonts w:ascii="Arial" w:hAnsi="Arial" w:cs="Arial"/>
          <w:lang w:val="pt-PT"/>
        </w:rPr>
        <w:instrText xml:space="preserve"> SEQ Figura \* ARABIC </w:instrText>
      </w:r>
      <w:r w:rsidR="00D32C4E" w:rsidRPr="00B519CA">
        <w:rPr>
          <w:rFonts w:ascii="Arial" w:hAnsi="Arial" w:cs="Arial"/>
          <w:lang w:val="pt-PT"/>
        </w:rPr>
        <w:fldChar w:fldCharType="separate"/>
      </w:r>
      <w:r w:rsidR="00EC5C22">
        <w:rPr>
          <w:rFonts w:ascii="Arial" w:hAnsi="Arial" w:cs="Arial"/>
          <w:noProof/>
          <w:lang w:val="pt-PT"/>
        </w:rPr>
        <w:t>1</w:t>
      </w:r>
      <w:r w:rsidR="00D32C4E" w:rsidRPr="00B519CA">
        <w:rPr>
          <w:rFonts w:ascii="Arial" w:hAnsi="Arial" w:cs="Arial"/>
          <w:lang w:val="pt-PT"/>
        </w:rPr>
        <w:fldChar w:fldCharType="end"/>
      </w:r>
      <w:bookmarkEnd w:id="3"/>
      <w:r w:rsidRPr="00B519CA">
        <w:rPr>
          <w:rFonts w:ascii="Arial" w:hAnsi="Arial" w:cs="Arial"/>
          <w:lang w:val="pt-PT"/>
        </w:rPr>
        <w:t xml:space="preserve"> – Cúpula de aerossol</w:t>
      </w:r>
      <w:bookmarkEnd w:id="4"/>
    </w:p>
    <w:p w:rsidR="00BF658B" w:rsidRPr="00237BCF" w:rsidRDefault="00BF658B" w:rsidP="00B519CA">
      <w:pPr>
        <w:rPr>
          <w:lang w:val="pt-PT"/>
        </w:rPr>
      </w:pPr>
    </w:p>
    <w:p w:rsidR="0053181B" w:rsidRPr="0053181B" w:rsidRDefault="0053181B" w:rsidP="0053181B">
      <w:pPr>
        <w:rPr>
          <w:lang w:val="pt-PT"/>
        </w:rPr>
      </w:pPr>
    </w:p>
    <w:p w:rsidR="00B519CA" w:rsidRDefault="00301950" w:rsidP="00327B07">
      <w:pPr>
        <w:keepNext/>
        <w:spacing w:line="360" w:lineRule="auto"/>
        <w:jc w:val="center"/>
      </w:pPr>
      <w:r>
        <w:rPr>
          <w:noProof/>
          <w:lang w:val="pt-PT"/>
        </w:rPr>
        <w:drawing>
          <wp:inline distT="0" distB="0" distL="0" distR="0">
            <wp:extent cx="754419" cy="2159524"/>
            <wp:effectExtent l="19050" t="0" r="7581" b="0"/>
            <wp:docPr id="38" name="Imagem 3" descr="C:\Documents and Settings\Igor\Ambiente de trabalho\DSC0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gor\Ambiente de trabalho\DSC00554.JPG"/>
                    <pic:cNvPicPr preferRelativeResize="0">
                      <a:picLocks noChangeAspect="1" noChangeArrowheads="1"/>
                    </pic:cNvPicPr>
                  </pic:nvPicPr>
                  <pic:blipFill>
                    <a:blip r:embed="rId15" cstate="print"/>
                    <a:stretch>
                      <a:fillRect/>
                    </a:stretch>
                  </pic:blipFill>
                  <pic:spPr bwMode="auto">
                    <a:xfrm>
                      <a:off x="0" y="0"/>
                      <a:ext cx="754419" cy="2159524"/>
                    </a:xfrm>
                    <a:prstGeom prst="rect">
                      <a:avLst/>
                    </a:prstGeom>
                    <a:noFill/>
                    <a:ln w="9525">
                      <a:noFill/>
                      <a:miter lim="800000"/>
                      <a:headEnd/>
                      <a:tailEnd/>
                    </a:ln>
                  </pic:spPr>
                </pic:pic>
              </a:graphicData>
            </a:graphic>
          </wp:inline>
        </w:drawing>
      </w:r>
    </w:p>
    <w:p w:rsidR="007E7C64" w:rsidRPr="00B519CA" w:rsidRDefault="00B519CA" w:rsidP="00B519CA">
      <w:pPr>
        <w:pStyle w:val="Legenda"/>
        <w:rPr>
          <w:rFonts w:ascii="Arial" w:hAnsi="Arial" w:cs="Arial"/>
          <w:sz w:val="23"/>
          <w:szCs w:val="23"/>
          <w:lang w:val="pt-PT"/>
        </w:rPr>
      </w:pPr>
      <w:bookmarkStart w:id="5" w:name="_Ref272502250"/>
      <w:bookmarkStart w:id="6" w:name="_Toc276735426"/>
      <w:r w:rsidRPr="00B519CA">
        <w:rPr>
          <w:rFonts w:ascii="Arial" w:hAnsi="Arial" w:cs="Arial"/>
          <w:lang w:val="pt-PT"/>
        </w:rPr>
        <w:t xml:space="preserve">Figura </w:t>
      </w:r>
      <w:r w:rsidR="00D32C4E" w:rsidRPr="00B519CA">
        <w:rPr>
          <w:rFonts w:ascii="Arial" w:hAnsi="Arial" w:cs="Arial"/>
          <w:lang w:val="pt-PT"/>
        </w:rPr>
        <w:fldChar w:fldCharType="begin"/>
      </w:r>
      <w:r w:rsidRPr="00B519CA">
        <w:rPr>
          <w:rFonts w:ascii="Arial" w:hAnsi="Arial" w:cs="Arial"/>
          <w:lang w:val="pt-PT"/>
        </w:rPr>
        <w:instrText xml:space="preserve"> SEQ Figura \* ARABIC </w:instrText>
      </w:r>
      <w:r w:rsidR="00D32C4E" w:rsidRPr="00B519CA">
        <w:rPr>
          <w:rFonts w:ascii="Arial" w:hAnsi="Arial" w:cs="Arial"/>
          <w:lang w:val="pt-PT"/>
        </w:rPr>
        <w:fldChar w:fldCharType="separate"/>
      </w:r>
      <w:r w:rsidR="00EC5C22">
        <w:rPr>
          <w:rFonts w:ascii="Arial" w:hAnsi="Arial" w:cs="Arial"/>
          <w:noProof/>
          <w:lang w:val="pt-PT"/>
        </w:rPr>
        <w:t>2</w:t>
      </w:r>
      <w:r w:rsidR="00D32C4E" w:rsidRPr="00B519CA">
        <w:rPr>
          <w:rFonts w:ascii="Arial" w:hAnsi="Arial" w:cs="Arial"/>
          <w:lang w:val="pt-PT"/>
        </w:rPr>
        <w:fldChar w:fldCharType="end"/>
      </w:r>
      <w:bookmarkEnd w:id="5"/>
      <w:r w:rsidRPr="00B519CA">
        <w:rPr>
          <w:rFonts w:ascii="Arial" w:hAnsi="Arial" w:cs="Arial"/>
          <w:lang w:val="pt-PT"/>
        </w:rPr>
        <w:t xml:space="preserve"> – Frasco de plástico branco opaco</w:t>
      </w:r>
      <w:bookmarkEnd w:id="6"/>
    </w:p>
    <w:p w:rsidR="007E7C64" w:rsidRDefault="007E7C64" w:rsidP="007B7E5A">
      <w:pPr>
        <w:spacing w:line="360" w:lineRule="auto"/>
        <w:ind w:firstLine="567"/>
        <w:jc w:val="both"/>
        <w:rPr>
          <w:rFonts w:ascii="Arial" w:hAnsi="Arial" w:cs="Arial"/>
          <w:sz w:val="23"/>
          <w:szCs w:val="23"/>
          <w:lang w:val="pt-PT"/>
        </w:rPr>
      </w:pPr>
    </w:p>
    <w:p w:rsidR="007E7C64" w:rsidRPr="000A550A" w:rsidRDefault="00BE05E0" w:rsidP="000A550A">
      <w:pPr>
        <w:pStyle w:val="Ttulo2"/>
        <w:rPr>
          <w:rFonts w:ascii="Arial" w:hAnsi="Arial" w:cs="Arial"/>
          <w:i w:val="0"/>
          <w:sz w:val="24"/>
          <w:szCs w:val="24"/>
          <w:lang w:val="pt-PT"/>
        </w:rPr>
      </w:pPr>
      <w:bookmarkStart w:id="7" w:name="_Toc275796951"/>
      <w:r w:rsidRPr="000A550A">
        <w:rPr>
          <w:rFonts w:ascii="Arial" w:hAnsi="Arial" w:cs="Arial"/>
          <w:i w:val="0"/>
          <w:sz w:val="24"/>
          <w:szCs w:val="24"/>
          <w:lang w:val="pt-PT"/>
        </w:rPr>
        <w:t>In</w:t>
      </w:r>
      <w:r w:rsidR="000A550A" w:rsidRPr="000A550A">
        <w:rPr>
          <w:rFonts w:ascii="Arial" w:hAnsi="Arial" w:cs="Arial"/>
          <w:i w:val="0"/>
          <w:sz w:val="24"/>
          <w:szCs w:val="24"/>
          <w:lang w:val="pt-PT"/>
        </w:rPr>
        <w:t>specção de cúpulas de aerossóis</w:t>
      </w:r>
      <w:bookmarkEnd w:id="7"/>
    </w:p>
    <w:p w:rsidR="00BE05E0" w:rsidRPr="00171E38" w:rsidRDefault="00BE05E0" w:rsidP="00BE05E0">
      <w:pPr>
        <w:rPr>
          <w:rFonts w:ascii="Arial" w:hAnsi="Arial" w:cs="Arial"/>
          <w:sz w:val="24"/>
          <w:szCs w:val="24"/>
          <w:lang w:val="pt-PT"/>
        </w:rPr>
      </w:pPr>
    </w:p>
    <w:p w:rsidR="006546B4" w:rsidRDefault="008D7CBE" w:rsidP="00A42DA0">
      <w:pPr>
        <w:spacing w:line="360" w:lineRule="auto"/>
        <w:ind w:firstLine="567"/>
        <w:jc w:val="both"/>
        <w:rPr>
          <w:rFonts w:ascii="Arial" w:hAnsi="Arial" w:cs="Arial"/>
          <w:sz w:val="23"/>
          <w:szCs w:val="23"/>
          <w:lang w:val="pt-PT"/>
        </w:rPr>
      </w:pPr>
      <w:r w:rsidRPr="008D7CBE">
        <w:rPr>
          <w:rFonts w:ascii="Arial" w:hAnsi="Arial" w:cs="Arial"/>
          <w:sz w:val="23"/>
          <w:szCs w:val="23"/>
          <w:lang w:val="pt-PT"/>
        </w:rPr>
        <w:t>A inspecção d</w:t>
      </w:r>
      <w:r w:rsidR="00921D6B">
        <w:rPr>
          <w:rFonts w:ascii="Arial" w:hAnsi="Arial" w:cs="Arial"/>
          <w:sz w:val="23"/>
          <w:szCs w:val="23"/>
          <w:lang w:val="pt-PT"/>
        </w:rPr>
        <w:t>e</w:t>
      </w:r>
      <w:r w:rsidRPr="008D7CBE">
        <w:rPr>
          <w:rFonts w:ascii="Arial" w:hAnsi="Arial" w:cs="Arial"/>
          <w:sz w:val="23"/>
          <w:szCs w:val="23"/>
          <w:lang w:val="pt-PT"/>
        </w:rPr>
        <w:t xml:space="preserve"> </w:t>
      </w:r>
      <w:r w:rsidR="008E5DBF" w:rsidRPr="008D7CBE">
        <w:rPr>
          <w:rFonts w:ascii="Arial" w:hAnsi="Arial" w:cs="Arial"/>
          <w:sz w:val="23"/>
          <w:szCs w:val="23"/>
          <w:lang w:val="pt-PT"/>
        </w:rPr>
        <w:t>cúpulas</w:t>
      </w:r>
      <w:r w:rsidRPr="008D7CBE">
        <w:rPr>
          <w:rFonts w:ascii="Arial" w:hAnsi="Arial" w:cs="Arial"/>
          <w:sz w:val="23"/>
          <w:szCs w:val="23"/>
          <w:lang w:val="pt-PT"/>
        </w:rPr>
        <w:t xml:space="preserve"> de </w:t>
      </w:r>
      <w:r w:rsidR="008E5DBF" w:rsidRPr="008D7CBE">
        <w:rPr>
          <w:rFonts w:ascii="Arial" w:hAnsi="Arial" w:cs="Arial"/>
          <w:sz w:val="23"/>
          <w:szCs w:val="23"/>
          <w:lang w:val="pt-PT"/>
        </w:rPr>
        <w:t>aerossóis</w:t>
      </w:r>
      <w:r w:rsidRPr="008D7CBE">
        <w:rPr>
          <w:rFonts w:ascii="Arial" w:hAnsi="Arial" w:cs="Arial"/>
          <w:sz w:val="23"/>
          <w:szCs w:val="23"/>
          <w:lang w:val="pt-PT"/>
        </w:rPr>
        <w:t xml:space="preserve"> </w:t>
      </w:r>
      <w:r w:rsidR="008E5DBF" w:rsidRPr="008D7CBE">
        <w:rPr>
          <w:rFonts w:ascii="Arial" w:hAnsi="Arial" w:cs="Arial"/>
          <w:sz w:val="23"/>
          <w:szCs w:val="23"/>
          <w:lang w:val="pt-PT"/>
        </w:rPr>
        <w:t>surge</w:t>
      </w:r>
      <w:r w:rsidR="009A2A46">
        <w:rPr>
          <w:rFonts w:ascii="Arial" w:hAnsi="Arial" w:cs="Arial"/>
          <w:sz w:val="23"/>
          <w:szCs w:val="23"/>
          <w:lang w:val="pt-PT"/>
        </w:rPr>
        <w:t xml:space="preserve"> da necessidade de controlar determina</w:t>
      </w:r>
      <w:r w:rsidR="00921D6B">
        <w:rPr>
          <w:rFonts w:ascii="Arial" w:hAnsi="Arial" w:cs="Arial"/>
          <w:sz w:val="23"/>
          <w:szCs w:val="23"/>
          <w:lang w:val="pt-PT"/>
        </w:rPr>
        <w:t>das características</w:t>
      </w:r>
      <w:r w:rsidR="005B003A">
        <w:rPr>
          <w:rFonts w:ascii="Arial" w:hAnsi="Arial" w:cs="Arial"/>
          <w:sz w:val="23"/>
          <w:szCs w:val="23"/>
          <w:lang w:val="pt-PT"/>
        </w:rPr>
        <w:t xml:space="preserve"> da cúpula</w:t>
      </w:r>
      <w:r w:rsidR="00921D6B">
        <w:rPr>
          <w:rFonts w:ascii="Arial" w:hAnsi="Arial" w:cs="Arial"/>
          <w:sz w:val="23"/>
          <w:szCs w:val="23"/>
          <w:lang w:val="pt-PT"/>
        </w:rPr>
        <w:t xml:space="preserve"> e classificá</w:t>
      </w:r>
      <w:r w:rsidR="009A2A46">
        <w:rPr>
          <w:rFonts w:ascii="Arial" w:hAnsi="Arial" w:cs="Arial"/>
          <w:sz w:val="23"/>
          <w:szCs w:val="23"/>
          <w:lang w:val="pt-PT"/>
        </w:rPr>
        <w:t xml:space="preserve">-la como produto conforme ou não conforme, </w:t>
      </w:r>
      <w:r w:rsidR="00921D6B">
        <w:rPr>
          <w:rFonts w:ascii="Arial" w:hAnsi="Arial" w:cs="Arial"/>
          <w:sz w:val="23"/>
          <w:szCs w:val="23"/>
          <w:lang w:val="pt-PT"/>
        </w:rPr>
        <w:t>isto é</w:t>
      </w:r>
      <w:r w:rsidR="009A2A46">
        <w:rPr>
          <w:rFonts w:ascii="Arial" w:hAnsi="Arial" w:cs="Arial"/>
          <w:sz w:val="23"/>
          <w:szCs w:val="23"/>
          <w:lang w:val="pt-PT"/>
        </w:rPr>
        <w:t>,</w:t>
      </w:r>
      <w:r w:rsidR="005B003A">
        <w:rPr>
          <w:rFonts w:ascii="Arial" w:hAnsi="Arial" w:cs="Arial"/>
          <w:sz w:val="23"/>
          <w:szCs w:val="23"/>
          <w:lang w:val="pt-PT"/>
        </w:rPr>
        <w:t xml:space="preserve"> realizar o</w:t>
      </w:r>
      <w:r w:rsidR="009A2A46">
        <w:rPr>
          <w:rFonts w:ascii="Arial" w:hAnsi="Arial" w:cs="Arial"/>
          <w:sz w:val="23"/>
          <w:szCs w:val="23"/>
          <w:lang w:val="pt-PT"/>
        </w:rPr>
        <w:t xml:space="preserve"> controlo de qualidade</w:t>
      </w:r>
      <w:r w:rsidR="006546B4">
        <w:rPr>
          <w:rFonts w:ascii="Arial" w:hAnsi="Arial" w:cs="Arial"/>
          <w:sz w:val="23"/>
          <w:szCs w:val="23"/>
          <w:lang w:val="pt-PT"/>
        </w:rPr>
        <w:t>.</w:t>
      </w:r>
    </w:p>
    <w:p w:rsidR="008D7CBE" w:rsidRDefault="009A2A46" w:rsidP="00A42DA0">
      <w:pPr>
        <w:spacing w:line="360" w:lineRule="auto"/>
        <w:ind w:firstLine="567"/>
        <w:jc w:val="both"/>
        <w:rPr>
          <w:rFonts w:ascii="Arial" w:hAnsi="Arial" w:cs="Arial"/>
          <w:sz w:val="23"/>
          <w:szCs w:val="23"/>
          <w:lang w:val="pt-PT"/>
        </w:rPr>
      </w:pPr>
      <w:r>
        <w:rPr>
          <w:rFonts w:ascii="Arial" w:hAnsi="Arial" w:cs="Arial"/>
          <w:sz w:val="23"/>
          <w:szCs w:val="23"/>
          <w:lang w:val="pt-PT"/>
        </w:rPr>
        <w:t xml:space="preserve">Um dos objectivos </w:t>
      </w:r>
      <w:r w:rsidR="00921D6B">
        <w:rPr>
          <w:rFonts w:ascii="Arial" w:hAnsi="Arial" w:cs="Arial"/>
          <w:sz w:val="23"/>
          <w:szCs w:val="23"/>
          <w:lang w:val="pt-PT"/>
        </w:rPr>
        <w:t>do estudo</w:t>
      </w:r>
      <w:r w:rsidR="006546B4">
        <w:rPr>
          <w:rFonts w:ascii="Arial" w:hAnsi="Arial" w:cs="Arial"/>
          <w:sz w:val="23"/>
          <w:szCs w:val="23"/>
          <w:lang w:val="pt-PT"/>
        </w:rPr>
        <w:t xml:space="preserve"> supracitado</w:t>
      </w:r>
      <w:r>
        <w:rPr>
          <w:rFonts w:ascii="Arial" w:hAnsi="Arial" w:cs="Arial"/>
          <w:sz w:val="23"/>
          <w:szCs w:val="23"/>
          <w:lang w:val="pt-PT"/>
        </w:rPr>
        <w:t xml:space="preserve"> é </w:t>
      </w:r>
      <w:r w:rsidR="003D7396">
        <w:rPr>
          <w:rFonts w:ascii="Arial" w:hAnsi="Arial" w:cs="Arial"/>
          <w:sz w:val="23"/>
          <w:szCs w:val="23"/>
          <w:lang w:val="pt-PT"/>
        </w:rPr>
        <w:t>permitir o</w:t>
      </w:r>
      <w:r>
        <w:rPr>
          <w:rFonts w:ascii="Arial" w:hAnsi="Arial" w:cs="Arial"/>
          <w:sz w:val="23"/>
          <w:szCs w:val="23"/>
          <w:lang w:val="pt-PT"/>
        </w:rPr>
        <w:t xml:space="preserve"> contacto </w:t>
      </w:r>
      <w:r w:rsidR="003162AA">
        <w:rPr>
          <w:rFonts w:ascii="Arial" w:hAnsi="Arial" w:cs="Arial"/>
          <w:sz w:val="23"/>
          <w:szCs w:val="23"/>
          <w:lang w:val="pt-PT"/>
        </w:rPr>
        <w:t>efectivo</w:t>
      </w:r>
      <w:r>
        <w:rPr>
          <w:rFonts w:ascii="Arial" w:hAnsi="Arial" w:cs="Arial"/>
          <w:sz w:val="23"/>
          <w:szCs w:val="23"/>
          <w:lang w:val="pt-PT"/>
        </w:rPr>
        <w:t xml:space="preserve"> com componentes de visão </w:t>
      </w:r>
      <w:r w:rsidR="003D7396">
        <w:rPr>
          <w:rFonts w:ascii="Arial" w:hAnsi="Arial" w:cs="Arial"/>
          <w:sz w:val="23"/>
          <w:szCs w:val="23"/>
          <w:lang w:val="pt-PT"/>
        </w:rPr>
        <w:t>que possibilitará o desenvolvimento e aquisição de competências na área de visão de forma a</w:t>
      </w:r>
      <w:r w:rsidR="00921D6B">
        <w:rPr>
          <w:rFonts w:ascii="Arial" w:hAnsi="Arial" w:cs="Arial"/>
          <w:sz w:val="23"/>
          <w:szCs w:val="23"/>
          <w:lang w:val="pt-PT"/>
        </w:rPr>
        <w:t>,</w:t>
      </w:r>
      <w:r w:rsidR="003D7396">
        <w:rPr>
          <w:rFonts w:ascii="Arial" w:hAnsi="Arial" w:cs="Arial"/>
          <w:sz w:val="23"/>
          <w:szCs w:val="23"/>
          <w:lang w:val="pt-PT"/>
        </w:rPr>
        <w:t xml:space="preserve"> posteriormente</w:t>
      </w:r>
      <w:r w:rsidR="00921D6B">
        <w:rPr>
          <w:rFonts w:ascii="Arial" w:hAnsi="Arial" w:cs="Arial"/>
          <w:sz w:val="23"/>
          <w:szCs w:val="23"/>
          <w:lang w:val="pt-PT"/>
        </w:rPr>
        <w:t>,</w:t>
      </w:r>
      <w:r w:rsidR="003D7396">
        <w:rPr>
          <w:rFonts w:ascii="Arial" w:hAnsi="Arial" w:cs="Arial"/>
          <w:sz w:val="23"/>
          <w:szCs w:val="23"/>
          <w:lang w:val="pt-PT"/>
        </w:rPr>
        <w:t xml:space="preserve"> se desenvolver um sistema completo para inspecção de embalagens plásticas.</w:t>
      </w:r>
    </w:p>
    <w:p w:rsidR="001A45A3" w:rsidRDefault="001A45A3" w:rsidP="001A45A3">
      <w:pPr>
        <w:spacing w:line="360" w:lineRule="auto"/>
        <w:ind w:firstLine="567"/>
        <w:jc w:val="both"/>
        <w:rPr>
          <w:rFonts w:ascii="Arial" w:hAnsi="Arial" w:cs="Arial"/>
          <w:sz w:val="23"/>
          <w:szCs w:val="23"/>
          <w:lang w:val="pt-PT"/>
        </w:rPr>
      </w:pPr>
      <w:r>
        <w:rPr>
          <w:rFonts w:ascii="Arial" w:hAnsi="Arial" w:cs="Arial"/>
          <w:sz w:val="23"/>
          <w:szCs w:val="23"/>
          <w:lang w:val="pt-PT"/>
        </w:rPr>
        <w:t>O processo de fabri</w:t>
      </w:r>
      <w:r w:rsidR="006546B4">
        <w:rPr>
          <w:rFonts w:ascii="Arial" w:hAnsi="Arial" w:cs="Arial"/>
          <w:sz w:val="23"/>
          <w:szCs w:val="23"/>
          <w:lang w:val="pt-PT"/>
        </w:rPr>
        <w:t>co deste componente do aerossol</w:t>
      </w:r>
      <w:r>
        <w:rPr>
          <w:rFonts w:ascii="Arial" w:hAnsi="Arial" w:cs="Arial"/>
          <w:sz w:val="23"/>
          <w:szCs w:val="23"/>
          <w:lang w:val="pt-PT"/>
        </w:rPr>
        <w:t xml:space="preserve"> passa por sucessivas prensagens de uma folha de chapa até ficar com a forma observada na</w:t>
      </w:r>
      <w:r w:rsidR="00072AD4">
        <w:rPr>
          <w:rFonts w:ascii="Arial" w:hAnsi="Arial" w:cs="Arial"/>
          <w:sz w:val="23"/>
          <w:szCs w:val="23"/>
          <w:lang w:val="pt-PT"/>
        </w:rPr>
        <w:t xml:space="preserve"> </w:t>
      </w:r>
      <w:fldSimple w:instr=" REF _Ref272945829 \h  \* MERGEFORMAT ">
        <w:r w:rsidR="00EC5C22" w:rsidRPr="00EC5C22">
          <w:rPr>
            <w:rFonts w:ascii="Arial" w:hAnsi="Arial" w:cs="Arial"/>
            <w:sz w:val="23"/>
            <w:szCs w:val="23"/>
            <w:lang w:val="pt-PT"/>
          </w:rPr>
          <w:t>Figura 3</w:t>
        </w:r>
      </w:fldSimple>
      <w:r>
        <w:rPr>
          <w:rFonts w:ascii="Arial" w:hAnsi="Arial" w:cs="Arial"/>
          <w:sz w:val="23"/>
          <w:szCs w:val="23"/>
          <w:lang w:val="pt-PT"/>
        </w:rPr>
        <w:t>. Além das prensagens</w:t>
      </w:r>
      <w:r w:rsidR="006546B4">
        <w:rPr>
          <w:rFonts w:ascii="Arial" w:hAnsi="Arial" w:cs="Arial"/>
          <w:sz w:val="23"/>
          <w:szCs w:val="23"/>
          <w:lang w:val="pt-PT"/>
        </w:rPr>
        <w:t>,</w:t>
      </w:r>
      <w:r>
        <w:rPr>
          <w:rFonts w:ascii="Arial" w:hAnsi="Arial" w:cs="Arial"/>
          <w:sz w:val="23"/>
          <w:szCs w:val="23"/>
          <w:lang w:val="pt-PT"/>
        </w:rPr>
        <w:t xml:space="preserve"> existe um mecanismo para aplicação de borracha na orla interior da cúpula. </w:t>
      </w:r>
    </w:p>
    <w:p w:rsidR="001A45A3" w:rsidRDefault="00A85EA2" w:rsidP="00F54D3C">
      <w:pPr>
        <w:keepNext/>
        <w:spacing w:line="360" w:lineRule="auto"/>
        <w:ind w:firstLine="567"/>
        <w:jc w:val="center"/>
      </w:pPr>
      <w:r>
        <w:rPr>
          <w:noProof/>
          <w:lang w:val="pt-PT"/>
        </w:rPr>
        <w:lastRenderedPageBreak/>
        <w:drawing>
          <wp:inline distT="0" distB="0" distL="0" distR="0">
            <wp:extent cx="2938373" cy="20764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t="7558"/>
                    <a:stretch>
                      <a:fillRect/>
                    </a:stretch>
                  </pic:blipFill>
                  <pic:spPr bwMode="auto">
                    <a:xfrm>
                      <a:off x="0" y="0"/>
                      <a:ext cx="2938373" cy="2076450"/>
                    </a:xfrm>
                    <a:prstGeom prst="rect">
                      <a:avLst/>
                    </a:prstGeom>
                    <a:noFill/>
                    <a:ln w="9525">
                      <a:noFill/>
                      <a:miter lim="800000"/>
                      <a:headEnd/>
                      <a:tailEnd/>
                    </a:ln>
                  </pic:spPr>
                </pic:pic>
              </a:graphicData>
            </a:graphic>
          </wp:inline>
        </w:drawing>
      </w:r>
    </w:p>
    <w:p w:rsidR="001A45A3" w:rsidRPr="00F9723D" w:rsidRDefault="001A45A3" w:rsidP="001A45A3">
      <w:pPr>
        <w:pStyle w:val="Legenda"/>
        <w:rPr>
          <w:rFonts w:ascii="Arial" w:hAnsi="Arial" w:cs="Arial"/>
          <w:lang w:val="pt-PT"/>
        </w:rPr>
      </w:pPr>
      <w:bookmarkStart w:id="8" w:name="_Ref272945829"/>
      <w:bookmarkStart w:id="9" w:name="_Toc276735427"/>
      <w:r w:rsidRPr="00F9723D">
        <w:rPr>
          <w:rFonts w:ascii="Arial" w:hAnsi="Arial" w:cs="Arial"/>
          <w:lang w:val="pt-PT"/>
        </w:rPr>
        <w:t xml:space="preserve">Figura </w:t>
      </w:r>
      <w:r w:rsidR="00D32C4E" w:rsidRPr="00F9723D">
        <w:rPr>
          <w:rFonts w:ascii="Arial" w:hAnsi="Arial" w:cs="Arial"/>
        </w:rPr>
        <w:fldChar w:fldCharType="begin"/>
      </w:r>
      <w:r w:rsidRPr="00F9723D">
        <w:rPr>
          <w:rFonts w:ascii="Arial" w:hAnsi="Arial" w:cs="Arial"/>
          <w:lang w:val="pt-PT"/>
        </w:rPr>
        <w:instrText xml:space="preserve"> SEQ Figura \* ARABIC </w:instrText>
      </w:r>
      <w:r w:rsidR="00D32C4E" w:rsidRPr="00F9723D">
        <w:rPr>
          <w:rFonts w:ascii="Arial" w:hAnsi="Arial" w:cs="Arial"/>
        </w:rPr>
        <w:fldChar w:fldCharType="separate"/>
      </w:r>
      <w:r w:rsidR="00EC5C22">
        <w:rPr>
          <w:rFonts w:ascii="Arial" w:hAnsi="Arial" w:cs="Arial"/>
          <w:noProof/>
          <w:lang w:val="pt-PT"/>
        </w:rPr>
        <w:t>3</w:t>
      </w:r>
      <w:r w:rsidR="00D32C4E" w:rsidRPr="00F9723D">
        <w:rPr>
          <w:rFonts w:ascii="Arial" w:hAnsi="Arial" w:cs="Arial"/>
        </w:rPr>
        <w:fldChar w:fldCharType="end"/>
      </w:r>
      <w:bookmarkEnd w:id="8"/>
      <w:r w:rsidRPr="00F9723D">
        <w:rPr>
          <w:rFonts w:ascii="Arial" w:hAnsi="Arial" w:cs="Arial"/>
          <w:lang w:val="pt-PT"/>
        </w:rPr>
        <w:t xml:space="preserve"> </w:t>
      </w:r>
      <w:r w:rsidR="00A85EA2" w:rsidRPr="00F9723D">
        <w:rPr>
          <w:rFonts w:ascii="Arial" w:hAnsi="Arial" w:cs="Arial"/>
          <w:lang w:val="pt-PT"/>
        </w:rPr>
        <w:t>–</w:t>
      </w:r>
      <w:r w:rsidRPr="00F9723D">
        <w:rPr>
          <w:rFonts w:ascii="Arial" w:hAnsi="Arial" w:cs="Arial"/>
          <w:lang w:val="pt-PT"/>
        </w:rPr>
        <w:t xml:space="preserve"> </w:t>
      </w:r>
      <w:r w:rsidR="00A85EA2" w:rsidRPr="00F9723D">
        <w:rPr>
          <w:rFonts w:ascii="Arial" w:hAnsi="Arial" w:cs="Arial"/>
          <w:lang w:val="pt-PT"/>
        </w:rPr>
        <w:t>Borracha na orla interior da cúpula</w:t>
      </w:r>
      <w:bookmarkEnd w:id="9"/>
      <w:r w:rsidR="00A85EA2" w:rsidRPr="00F9723D">
        <w:rPr>
          <w:rFonts w:ascii="Arial" w:hAnsi="Arial" w:cs="Arial"/>
          <w:lang w:val="pt-PT"/>
        </w:rPr>
        <w:t xml:space="preserve"> </w:t>
      </w:r>
    </w:p>
    <w:p w:rsidR="001A45A3" w:rsidRPr="00A85EA2" w:rsidRDefault="001A45A3" w:rsidP="001A45A3">
      <w:pPr>
        <w:rPr>
          <w:lang w:val="pt-PT"/>
        </w:rPr>
      </w:pPr>
    </w:p>
    <w:p w:rsidR="001A45A3" w:rsidRPr="00A85EA2" w:rsidRDefault="001A45A3" w:rsidP="001A45A3">
      <w:pPr>
        <w:rPr>
          <w:lang w:val="pt-PT"/>
        </w:rPr>
      </w:pPr>
    </w:p>
    <w:p w:rsidR="001A45A3" w:rsidRPr="00A85EA2" w:rsidRDefault="001A45A3" w:rsidP="001A45A3">
      <w:pPr>
        <w:rPr>
          <w:lang w:val="pt-PT"/>
        </w:rPr>
      </w:pPr>
    </w:p>
    <w:p w:rsidR="003D7396" w:rsidRPr="008D7CBE" w:rsidRDefault="003D7396" w:rsidP="00A42DA0">
      <w:pPr>
        <w:spacing w:line="360" w:lineRule="auto"/>
        <w:ind w:firstLine="567"/>
        <w:jc w:val="both"/>
        <w:rPr>
          <w:rFonts w:ascii="Arial" w:hAnsi="Arial" w:cs="Arial"/>
          <w:sz w:val="23"/>
          <w:szCs w:val="23"/>
          <w:lang w:val="pt-PT"/>
        </w:rPr>
      </w:pPr>
      <w:r>
        <w:rPr>
          <w:rFonts w:ascii="Arial" w:hAnsi="Arial" w:cs="Arial"/>
          <w:sz w:val="23"/>
          <w:szCs w:val="23"/>
          <w:lang w:val="pt-PT"/>
        </w:rPr>
        <w:t>Em relação aos objectivos específicos, pretende-se analisar as seguintes características:</w:t>
      </w:r>
    </w:p>
    <w:p w:rsidR="00A85EA2" w:rsidRPr="00A85EA2" w:rsidRDefault="00A85EA2" w:rsidP="00404DCA">
      <w:pPr>
        <w:pStyle w:val="PargrafodaLista"/>
        <w:numPr>
          <w:ilvl w:val="0"/>
          <w:numId w:val="18"/>
        </w:numPr>
      </w:pPr>
      <w:r w:rsidRPr="00A85EA2">
        <w:rPr>
          <w:rFonts w:ascii="Arial" w:hAnsi="Arial" w:cs="Arial"/>
          <w:sz w:val="23"/>
          <w:szCs w:val="23"/>
        </w:rPr>
        <w:t>Falha</w:t>
      </w:r>
      <w:r>
        <w:rPr>
          <w:rFonts w:ascii="Arial" w:hAnsi="Arial" w:cs="Arial"/>
          <w:sz w:val="23"/>
          <w:szCs w:val="23"/>
        </w:rPr>
        <w:t>s no rebordo superior da cúpula</w:t>
      </w:r>
      <w:r w:rsidRPr="00A85EA2">
        <w:rPr>
          <w:rFonts w:ascii="Arial" w:hAnsi="Arial" w:cs="Arial"/>
          <w:sz w:val="23"/>
          <w:szCs w:val="23"/>
        </w:rPr>
        <w:t xml:space="preserve"> </w:t>
      </w:r>
      <w:r>
        <w:rPr>
          <w:rFonts w:ascii="Arial" w:hAnsi="Arial" w:cs="Arial"/>
          <w:sz w:val="23"/>
          <w:szCs w:val="23"/>
        </w:rPr>
        <w:t>(</w:t>
      </w:r>
      <w:r w:rsidRPr="00A85EA2">
        <w:rPr>
          <w:rFonts w:ascii="Arial" w:hAnsi="Arial" w:cs="Arial"/>
          <w:sz w:val="23"/>
          <w:szCs w:val="23"/>
        </w:rPr>
        <w:t>folha/rebordo fendido</w:t>
      </w:r>
      <w:r>
        <w:rPr>
          <w:rFonts w:ascii="Arial" w:hAnsi="Arial" w:cs="Arial"/>
          <w:sz w:val="23"/>
          <w:szCs w:val="23"/>
        </w:rPr>
        <w:t>);</w:t>
      </w:r>
      <w:r w:rsidRPr="00A85EA2">
        <w:rPr>
          <w:rFonts w:ascii="Arial" w:hAnsi="Arial" w:cs="Arial"/>
          <w:sz w:val="23"/>
          <w:szCs w:val="23"/>
        </w:rPr>
        <w:t xml:space="preserve"> </w:t>
      </w:r>
    </w:p>
    <w:p w:rsidR="00A85EA2" w:rsidRPr="00821B56" w:rsidRDefault="00A85EA2" w:rsidP="00404DCA">
      <w:pPr>
        <w:pStyle w:val="PargrafodaLista"/>
        <w:numPr>
          <w:ilvl w:val="0"/>
          <w:numId w:val="18"/>
        </w:numPr>
      </w:pPr>
      <w:r w:rsidRPr="00A85EA2">
        <w:rPr>
          <w:rFonts w:ascii="Arial" w:hAnsi="Arial" w:cs="Arial"/>
          <w:sz w:val="23"/>
          <w:szCs w:val="23"/>
        </w:rPr>
        <w:t xml:space="preserve">Falta de borracha na </w:t>
      </w:r>
      <w:r w:rsidR="00514667">
        <w:rPr>
          <w:rFonts w:ascii="Arial" w:hAnsi="Arial" w:cs="Arial"/>
          <w:sz w:val="23"/>
          <w:szCs w:val="23"/>
        </w:rPr>
        <w:t xml:space="preserve">orla </w:t>
      </w:r>
      <w:r w:rsidRPr="00A85EA2">
        <w:rPr>
          <w:rFonts w:ascii="Arial" w:hAnsi="Arial" w:cs="Arial"/>
          <w:sz w:val="23"/>
          <w:szCs w:val="23"/>
        </w:rPr>
        <w:t>interior da cúpula</w:t>
      </w:r>
      <w:r>
        <w:rPr>
          <w:rFonts w:ascii="Arial" w:hAnsi="Arial" w:cs="Arial"/>
          <w:sz w:val="23"/>
          <w:szCs w:val="23"/>
        </w:rPr>
        <w:t>.</w:t>
      </w:r>
    </w:p>
    <w:p w:rsidR="00821B56" w:rsidRPr="00F22748" w:rsidRDefault="00821B56" w:rsidP="00821B56">
      <w:pPr>
        <w:pStyle w:val="PargrafodaLista"/>
        <w:ind w:left="1287"/>
      </w:pPr>
    </w:p>
    <w:p w:rsidR="00BE05E0" w:rsidRPr="008D7CBE" w:rsidRDefault="007A1757" w:rsidP="00F9723D">
      <w:pPr>
        <w:spacing w:line="360" w:lineRule="auto"/>
        <w:ind w:firstLine="567"/>
        <w:jc w:val="both"/>
        <w:rPr>
          <w:rFonts w:ascii="Arial" w:hAnsi="Arial" w:cs="Arial"/>
          <w:sz w:val="23"/>
          <w:szCs w:val="23"/>
          <w:lang w:val="pt-PT"/>
        </w:rPr>
      </w:pPr>
      <w:r>
        <w:rPr>
          <w:rFonts w:ascii="Arial" w:hAnsi="Arial" w:cs="Arial"/>
          <w:sz w:val="23"/>
          <w:szCs w:val="23"/>
          <w:lang w:val="pt-PT"/>
        </w:rPr>
        <w:t xml:space="preserve">De referir </w:t>
      </w:r>
      <w:r w:rsidR="00F9723D">
        <w:rPr>
          <w:rFonts w:ascii="Arial" w:hAnsi="Arial" w:cs="Arial"/>
          <w:sz w:val="23"/>
          <w:szCs w:val="23"/>
          <w:lang w:val="pt-PT"/>
        </w:rPr>
        <w:t xml:space="preserve">ainda </w:t>
      </w:r>
      <w:r>
        <w:rPr>
          <w:rFonts w:ascii="Arial" w:hAnsi="Arial" w:cs="Arial"/>
          <w:sz w:val="23"/>
          <w:szCs w:val="23"/>
          <w:lang w:val="pt-PT"/>
        </w:rPr>
        <w:t xml:space="preserve">que a linha de produção que fabrica este tipo de </w:t>
      </w:r>
      <w:r w:rsidR="00F9723D">
        <w:rPr>
          <w:rFonts w:ascii="Arial" w:hAnsi="Arial" w:cs="Arial"/>
          <w:sz w:val="23"/>
          <w:szCs w:val="23"/>
          <w:lang w:val="pt-PT"/>
        </w:rPr>
        <w:t>componentes tê</w:t>
      </w:r>
      <w:r>
        <w:rPr>
          <w:rFonts w:ascii="Arial" w:hAnsi="Arial" w:cs="Arial"/>
          <w:sz w:val="23"/>
          <w:szCs w:val="23"/>
          <w:lang w:val="pt-PT"/>
        </w:rPr>
        <w:t xml:space="preserve">m uma </w:t>
      </w:r>
      <w:r w:rsidR="00F9723D">
        <w:rPr>
          <w:rFonts w:ascii="Arial" w:hAnsi="Arial" w:cs="Arial"/>
          <w:sz w:val="23"/>
          <w:szCs w:val="23"/>
          <w:lang w:val="pt-PT"/>
        </w:rPr>
        <w:t>cadência</w:t>
      </w:r>
      <w:r>
        <w:rPr>
          <w:rFonts w:ascii="Arial" w:hAnsi="Arial" w:cs="Arial"/>
          <w:sz w:val="23"/>
          <w:szCs w:val="23"/>
          <w:lang w:val="pt-PT"/>
        </w:rPr>
        <w:t xml:space="preserve"> de</w:t>
      </w:r>
      <w:r w:rsidR="00F9723D">
        <w:rPr>
          <w:rFonts w:ascii="Arial" w:hAnsi="Arial" w:cs="Arial"/>
          <w:sz w:val="23"/>
          <w:szCs w:val="23"/>
          <w:lang w:val="pt-PT"/>
        </w:rPr>
        <w:t xml:space="preserve"> produção</w:t>
      </w:r>
      <w:r w:rsidR="006546B4">
        <w:rPr>
          <w:rFonts w:ascii="Arial" w:hAnsi="Arial" w:cs="Arial"/>
          <w:sz w:val="23"/>
          <w:szCs w:val="23"/>
          <w:lang w:val="pt-PT"/>
        </w:rPr>
        <w:t xml:space="preserve"> até 320 peças por minuto;</w:t>
      </w:r>
      <w:r>
        <w:rPr>
          <w:rFonts w:ascii="Arial" w:hAnsi="Arial" w:cs="Arial"/>
          <w:sz w:val="23"/>
          <w:szCs w:val="23"/>
          <w:lang w:val="pt-PT"/>
        </w:rPr>
        <w:t xml:space="preserve"> isto faz com que surja um objectivo latente que é o de a aplicação a desenvolver não poder ultrapassar os 180 milissegundos </w:t>
      </w:r>
      <w:r w:rsidR="00F9723D">
        <w:rPr>
          <w:rFonts w:ascii="Arial" w:hAnsi="Arial" w:cs="Arial"/>
          <w:sz w:val="23"/>
          <w:szCs w:val="23"/>
          <w:lang w:val="pt-PT"/>
        </w:rPr>
        <w:t>de tempo de execução.</w:t>
      </w:r>
    </w:p>
    <w:p w:rsidR="00BE05E0" w:rsidRPr="008D7CBE" w:rsidRDefault="00BE05E0" w:rsidP="00BE05E0">
      <w:pPr>
        <w:rPr>
          <w:rFonts w:ascii="Arial" w:hAnsi="Arial" w:cs="Arial"/>
          <w:sz w:val="23"/>
          <w:szCs w:val="23"/>
          <w:lang w:val="pt-PT"/>
        </w:rPr>
      </w:pPr>
    </w:p>
    <w:p w:rsidR="00BE05E0" w:rsidRDefault="00BE05E0" w:rsidP="000A550A">
      <w:pPr>
        <w:pStyle w:val="Ttulo2"/>
        <w:rPr>
          <w:rFonts w:ascii="Arial" w:hAnsi="Arial" w:cs="Arial"/>
          <w:i w:val="0"/>
          <w:sz w:val="24"/>
          <w:szCs w:val="24"/>
          <w:lang w:val="pt-PT"/>
        </w:rPr>
      </w:pPr>
      <w:bookmarkStart w:id="10" w:name="_Toc275796952"/>
      <w:r w:rsidRPr="00921D6B">
        <w:rPr>
          <w:rFonts w:ascii="Arial" w:hAnsi="Arial" w:cs="Arial"/>
          <w:i w:val="0"/>
          <w:sz w:val="24"/>
          <w:szCs w:val="24"/>
          <w:lang w:val="pt-PT"/>
        </w:rPr>
        <w:t>Insp</w:t>
      </w:r>
      <w:r w:rsidR="000A550A" w:rsidRPr="00921D6B">
        <w:rPr>
          <w:rFonts w:ascii="Arial" w:hAnsi="Arial" w:cs="Arial"/>
          <w:i w:val="0"/>
          <w:sz w:val="24"/>
          <w:szCs w:val="24"/>
          <w:lang w:val="pt-PT"/>
        </w:rPr>
        <w:t>ecção de embalagens de plástico</w:t>
      </w:r>
      <w:bookmarkEnd w:id="10"/>
    </w:p>
    <w:p w:rsidR="00591305" w:rsidRPr="00591305" w:rsidRDefault="00591305" w:rsidP="00591305">
      <w:pPr>
        <w:rPr>
          <w:rFonts w:ascii="Arial" w:hAnsi="Arial" w:cs="Arial"/>
          <w:sz w:val="24"/>
          <w:szCs w:val="24"/>
          <w:lang w:val="pt-PT"/>
        </w:rPr>
      </w:pPr>
    </w:p>
    <w:p w:rsidR="00BE05E0" w:rsidRPr="00BE05E0" w:rsidRDefault="00F9723D" w:rsidP="00F9723D">
      <w:pPr>
        <w:spacing w:line="360" w:lineRule="auto"/>
        <w:ind w:firstLine="567"/>
        <w:jc w:val="both"/>
        <w:rPr>
          <w:rFonts w:ascii="Arial" w:hAnsi="Arial" w:cs="Arial"/>
          <w:sz w:val="23"/>
          <w:szCs w:val="23"/>
          <w:lang w:val="pt-PT"/>
        </w:rPr>
      </w:pPr>
      <w:r>
        <w:rPr>
          <w:rFonts w:ascii="Arial" w:hAnsi="Arial" w:cs="Arial"/>
          <w:sz w:val="23"/>
          <w:szCs w:val="23"/>
          <w:lang w:val="pt-PT"/>
        </w:rPr>
        <w:t xml:space="preserve">O sistema a desenvolver para esta aplicação vai </w:t>
      </w:r>
      <w:r w:rsidR="006546B4">
        <w:rPr>
          <w:rFonts w:ascii="Arial" w:hAnsi="Arial" w:cs="Arial"/>
          <w:sz w:val="23"/>
          <w:szCs w:val="23"/>
          <w:lang w:val="pt-PT"/>
        </w:rPr>
        <w:t>envolver</w:t>
      </w:r>
      <w:r w:rsidR="00B069E4">
        <w:rPr>
          <w:rFonts w:ascii="Arial" w:hAnsi="Arial" w:cs="Arial"/>
          <w:sz w:val="23"/>
          <w:szCs w:val="23"/>
          <w:lang w:val="pt-PT"/>
        </w:rPr>
        <w:t xml:space="preserve"> não só a aplicação em visão i</w:t>
      </w:r>
      <w:r>
        <w:rPr>
          <w:rFonts w:ascii="Arial" w:hAnsi="Arial" w:cs="Arial"/>
          <w:sz w:val="23"/>
          <w:szCs w:val="23"/>
          <w:lang w:val="pt-PT"/>
        </w:rPr>
        <w:t xml:space="preserve">ndustrial mas também o projecto eléctrico, o projecto pneumático </w:t>
      </w:r>
      <w:r w:rsidR="00921D6B">
        <w:rPr>
          <w:rFonts w:ascii="Arial" w:hAnsi="Arial" w:cs="Arial"/>
          <w:sz w:val="23"/>
          <w:szCs w:val="23"/>
          <w:lang w:val="pt-PT"/>
        </w:rPr>
        <w:t>e</w:t>
      </w:r>
      <w:r>
        <w:rPr>
          <w:rFonts w:ascii="Arial" w:hAnsi="Arial" w:cs="Arial"/>
          <w:sz w:val="23"/>
          <w:szCs w:val="23"/>
          <w:lang w:val="pt-PT"/>
        </w:rPr>
        <w:t xml:space="preserve"> o projecto da estrutura de suporte de equipamentos e integração c</w:t>
      </w:r>
      <w:r w:rsidR="006546B4">
        <w:rPr>
          <w:rFonts w:ascii="Arial" w:hAnsi="Arial" w:cs="Arial"/>
          <w:sz w:val="23"/>
          <w:szCs w:val="23"/>
          <w:lang w:val="pt-PT"/>
        </w:rPr>
        <w:t>om uma linha de produção padrão, dentro do contexto e especificações dadas pela empresa envolvida.</w:t>
      </w:r>
      <w:r w:rsidR="007F3910">
        <w:rPr>
          <w:rFonts w:ascii="Arial" w:hAnsi="Arial" w:cs="Arial"/>
          <w:sz w:val="23"/>
          <w:szCs w:val="23"/>
          <w:lang w:val="pt-PT"/>
        </w:rPr>
        <w:t xml:space="preserve"> </w:t>
      </w:r>
    </w:p>
    <w:p w:rsidR="000B4171" w:rsidRPr="007E7C64" w:rsidRDefault="00B23316" w:rsidP="007B7E5A">
      <w:pPr>
        <w:spacing w:line="360" w:lineRule="auto"/>
        <w:ind w:firstLine="567"/>
        <w:jc w:val="both"/>
        <w:rPr>
          <w:rFonts w:ascii="Arial" w:hAnsi="Arial" w:cs="Arial"/>
          <w:sz w:val="23"/>
          <w:szCs w:val="23"/>
          <w:lang w:val="pt-PT"/>
        </w:rPr>
      </w:pPr>
      <w:r w:rsidRPr="007E7C64">
        <w:rPr>
          <w:rFonts w:ascii="Arial" w:hAnsi="Arial" w:cs="Arial"/>
          <w:sz w:val="23"/>
          <w:szCs w:val="23"/>
          <w:lang w:val="pt-PT"/>
        </w:rPr>
        <w:t xml:space="preserve"> </w:t>
      </w:r>
      <w:r w:rsidR="00F9723D">
        <w:rPr>
          <w:rFonts w:ascii="Arial" w:hAnsi="Arial" w:cs="Arial"/>
          <w:sz w:val="23"/>
          <w:szCs w:val="23"/>
          <w:lang w:val="pt-PT"/>
        </w:rPr>
        <w:t>O sistema deve classificar a</w:t>
      </w:r>
      <w:r w:rsidR="00532D73" w:rsidRPr="007E7C64">
        <w:rPr>
          <w:rFonts w:ascii="Arial" w:hAnsi="Arial" w:cs="Arial"/>
          <w:sz w:val="23"/>
          <w:szCs w:val="23"/>
          <w:lang w:val="pt-PT"/>
        </w:rPr>
        <w:t xml:space="preserve">s </w:t>
      </w:r>
      <w:r w:rsidR="00B77E7E" w:rsidRPr="007E7C64">
        <w:rPr>
          <w:rFonts w:ascii="Arial" w:hAnsi="Arial" w:cs="Arial"/>
          <w:sz w:val="23"/>
          <w:szCs w:val="23"/>
          <w:lang w:val="pt-PT"/>
        </w:rPr>
        <w:t>embalagens como produto conforme</w:t>
      </w:r>
      <w:r w:rsidR="00D33671" w:rsidRPr="007E7C64">
        <w:rPr>
          <w:rFonts w:ascii="Arial" w:hAnsi="Arial" w:cs="Arial"/>
          <w:sz w:val="23"/>
          <w:szCs w:val="23"/>
          <w:lang w:val="pt-PT"/>
        </w:rPr>
        <w:t xml:space="preserve"> ou não conforme</w:t>
      </w:r>
      <w:r w:rsidRPr="007E7C64">
        <w:rPr>
          <w:rFonts w:ascii="Arial" w:hAnsi="Arial" w:cs="Arial"/>
          <w:sz w:val="23"/>
          <w:szCs w:val="23"/>
          <w:lang w:val="pt-PT"/>
        </w:rPr>
        <w:t xml:space="preserve"> </w:t>
      </w:r>
      <w:r w:rsidR="000B4171" w:rsidRPr="007E7C64">
        <w:rPr>
          <w:rFonts w:ascii="Arial" w:hAnsi="Arial" w:cs="Arial"/>
          <w:sz w:val="23"/>
          <w:szCs w:val="23"/>
          <w:lang w:val="pt-PT"/>
        </w:rPr>
        <w:t xml:space="preserve">através </w:t>
      </w:r>
      <w:r w:rsidR="00DB5553" w:rsidRPr="007E7C64">
        <w:rPr>
          <w:rFonts w:ascii="Arial" w:hAnsi="Arial" w:cs="Arial"/>
          <w:sz w:val="23"/>
          <w:szCs w:val="23"/>
          <w:lang w:val="pt-PT"/>
        </w:rPr>
        <w:t xml:space="preserve">de </w:t>
      </w:r>
      <w:r w:rsidR="000B4171" w:rsidRPr="007E7C64">
        <w:rPr>
          <w:rFonts w:ascii="Arial" w:hAnsi="Arial" w:cs="Arial"/>
          <w:sz w:val="23"/>
          <w:szCs w:val="23"/>
          <w:lang w:val="pt-PT"/>
        </w:rPr>
        <w:t xml:space="preserve">grandezas bem definidas e dentro de </w:t>
      </w:r>
      <w:r w:rsidR="00532D73" w:rsidRPr="007E7C64">
        <w:rPr>
          <w:rFonts w:ascii="Arial" w:hAnsi="Arial" w:cs="Arial"/>
          <w:sz w:val="23"/>
          <w:szCs w:val="23"/>
          <w:lang w:val="pt-PT"/>
        </w:rPr>
        <w:t>certos</w:t>
      </w:r>
      <w:r w:rsidR="00DB5553" w:rsidRPr="007E7C64">
        <w:rPr>
          <w:rFonts w:ascii="Arial" w:hAnsi="Arial" w:cs="Arial"/>
          <w:sz w:val="23"/>
          <w:szCs w:val="23"/>
          <w:lang w:val="pt-PT"/>
        </w:rPr>
        <w:t xml:space="preserve"> limite</w:t>
      </w:r>
      <w:r w:rsidR="00532D73" w:rsidRPr="007E7C64">
        <w:rPr>
          <w:rFonts w:ascii="Arial" w:hAnsi="Arial" w:cs="Arial"/>
          <w:sz w:val="23"/>
          <w:szCs w:val="23"/>
          <w:lang w:val="pt-PT"/>
        </w:rPr>
        <w:t>s</w:t>
      </w:r>
      <w:r w:rsidR="000B267F">
        <w:rPr>
          <w:rFonts w:ascii="Arial" w:hAnsi="Arial" w:cs="Arial"/>
          <w:sz w:val="23"/>
          <w:szCs w:val="23"/>
          <w:lang w:val="pt-PT"/>
        </w:rPr>
        <w:t xml:space="preserve"> que poderão ser configurado</w:t>
      </w:r>
      <w:r w:rsidR="00921D6B">
        <w:rPr>
          <w:rFonts w:ascii="Arial" w:hAnsi="Arial" w:cs="Arial"/>
          <w:sz w:val="23"/>
          <w:szCs w:val="23"/>
          <w:lang w:val="pt-PT"/>
        </w:rPr>
        <w:t>s pelo</w:t>
      </w:r>
      <w:r w:rsidR="00F9723D">
        <w:rPr>
          <w:rFonts w:ascii="Arial" w:hAnsi="Arial" w:cs="Arial"/>
          <w:sz w:val="23"/>
          <w:szCs w:val="23"/>
          <w:lang w:val="pt-PT"/>
        </w:rPr>
        <w:t xml:space="preserve"> operador </w:t>
      </w:r>
      <w:r w:rsidR="00ED7C54" w:rsidRPr="007E7C64">
        <w:rPr>
          <w:rFonts w:ascii="Arial" w:hAnsi="Arial" w:cs="Arial"/>
          <w:sz w:val="23"/>
          <w:szCs w:val="23"/>
          <w:lang w:val="pt-PT"/>
        </w:rPr>
        <w:t>através de uma interface integrada com o sistema de inspecção</w:t>
      </w:r>
      <w:r w:rsidR="000B4171" w:rsidRPr="007E7C64">
        <w:rPr>
          <w:rFonts w:ascii="Arial" w:hAnsi="Arial" w:cs="Arial"/>
          <w:sz w:val="23"/>
          <w:szCs w:val="23"/>
          <w:lang w:val="pt-PT"/>
        </w:rPr>
        <w:t>.</w:t>
      </w:r>
    </w:p>
    <w:p w:rsidR="007B7E5A" w:rsidRDefault="000B4171" w:rsidP="007B7E5A">
      <w:pPr>
        <w:spacing w:line="360" w:lineRule="auto"/>
        <w:ind w:firstLine="567"/>
        <w:jc w:val="both"/>
        <w:rPr>
          <w:rFonts w:ascii="Arial" w:hAnsi="Arial" w:cs="Arial"/>
          <w:sz w:val="23"/>
          <w:szCs w:val="23"/>
          <w:lang w:val="pt-PT"/>
        </w:rPr>
      </w:pPr>
      <w:r w:rsidRPr="007E7C64">
        <w:rPr>
          <w:rFonts w:ascii="Arial" w:hAnsi="Arial" w:cs="Arial"/>
          <w:sz w:val="23"/>
          <w:szCs w:val="23"/>
          <w:lang w:val="pt-PT"/>
        </w:rPr>
        <w:t>As</w:t>
      </w:r>
      <w:r w:rsidR="00ED7C54" w:rsidRPr="007E7C64">
        <w:rPr>
          <w:rFonts w:ascii="Arial" w:hAnsi="Arial" w:cs="Arial"/>
          <w:sz w:val="23"/>
          <w:szCs w:val="23"/>
          <w:lang w:val="pt-PT"/>
        </w:rPr>
        <w:t xml:space="preserve"> propriedades</w:t>
      </w:r>
      <w:r w:rsidRPr="007E7C64">
        <w:rPr>
          <w:rFonts w:ascii="Arial" w:hAnsi="Arial" w:cs="Arial"/>
          <w:sz w:val="23"/>
          <w:szCs w:val="23"/>
          <w:lang w:val="pt-PT"/>
        </w:rPr>
        <w:t xml:space="preserve"> e características a inspeccionar são</w:t>
      </w:r>
      <w:r w:rsidR="00ED7C54" w:rsidRPr="007E7C64">
        <w:rPr>
          <w:rFonts w:ascii="Arial" w:hAnsi="Arial" w:cs="Arial"/>
          <w:sz w:val="23"/>
          <w:szCs w:val="23"/>
          <w:lang w:val="pt-PT"/>
        </w:rPr>
        <w:t>:</w:t>
      </w:r>
    </w:p>
    <w:p w:rsidR="00921D6B" w:rsidRDefault="00921D6B" w:rsidP="00404DCA">
      <w:pPr>
        <w:numPr>
          <w:ilvl w:val="0"/>
          <w:numId w:val="2"/>
        </w:numPr>
        <w:spacing w:line="360" w:lineRule="auto"/>
        <w:jc w:val="both"/>
        <w:rPr>
          <w:rFonts w:ascii="Arial" w:hAnsi="Arial" w:cs="Arial"/>
          <w:sz w:val="23"/>
          <w:szCs w:val="23"/>
          <w:lang w:val="pt-PT"/>
        </w:rPr>
      </w:pPr>
      <w:r w:rsidRPr="007E7C64">
        <w:rPr>
          <w:rFonts w:ascii="Arial" w:hAnsi="Arial" w:cs="Arial"/>
          <w:sz w:val="23"/>
          <w:szCs w:val="23"/>
          <w:lang w:val="pt-PT"/>
        </w:rPr>
        <w:t>Excesso ou falta de material no gargalo</w:t>
      </w:r>
      <w:r>
        <w:rPr>
          <w:rFonts w:ascii="Arial" w:hAnsi="Arial" w:cs="Arial"/>
          <w:sz w:val="23"/>
          <w:szCs w:val="23"/>
          <w:lang w:val="pt-PT"/>
        </w:rPr>
        <w:t>;</w:t>
      </w:r>
    </w:p>
    <w:p w:rsidR="00921D6B" w:rsidRPr="00921D6B" w:rsidRDefault="00921D6B" w:rsidP="00404DCA">
      <w:pPr>
        <w:numPr>
          <w:ilvl w:val="0"/>
          <w:numId w:val="2"/>
        </w:numPr>
        <w:spacing w:line="360" w:lineRule="auto"/>
        <w:jc w:val="both"/>
        <w:rPr>
          <w:rFonts w:ascii="Arial" w:hAnsi="Arial" w:cs="Arial"/>
          <w:sz w:val="23"/>
          <w:szCs w:val="23"/>
          <w:lang w:val="pt-PT"/>
        </w:rPr>
      </w:pPr>
      <w:r w:rsidRPr="007E7C64">
        <w:rPr>
          <w:rFonts w:ascii="Arial" w:hAnsi="Arial" w:cs="Arial"/>
          <w:sz w:val="23"/>
          <w:szCs w:val="23"/>
          <w:lang w:val="pt-PT"/>
        </w:rPr>
        <w:t xml:space="preserve">Inclinação do </w:t>
      </w:r>
      <w:r>
        <w:rPr>
          <w:rFonts w:ascii="Arial" w:hAnsi="Arial" w:cs="Arial"/>
          <w:sz w:val="23"/>
          <w:szCs w:val="23"/>
          <w:lang w:val="pt-PT"/>
        </w:rPr>
        <w:t>gargalo</w:t>
      </w:r>
      <w:r w:rsidRPr="007E7C64">
        <w:rPr>
          <w:rFonts w:ascii="Arial" w:hAnsi="Arial" w:cs="Arial"/>
          <w:sz w:val="23"/>
          <w:szCs w:val="23"/>
          <w:lang w:val="pt-PT"/>
        </w:rPr>
        <w:t>;</w:t>
      </w:r>
    </w:p>
    <w:p w:rsidR="007B7E5A" w:rsidRPr="007E7C64" w:rsidRDefault="00B77E7E" w:rsidP="00404DCA">
      <w:pPr>
        <w:numPr>
          <w:ilvl w:val="0"/>
          <w:numId w:val="2"/>
        </w:numPr>
        <w:spacing w:line="360" w:lineRule="auto"/>
        <w:jc w:val="both"/>
        <w:rPr>
          <w:rFonts w:ascii="Arial" w:hAnsi="Arial" w:cs="Arial"/>
          <w:sz w:val="23"/>
          <w:szCs w:val="23"/>
          <w:lang w:val="pt-PT"/>
        </w:rPr>
      </w:pPr>
      <w:r w:rsidRPr="007E7C64">
        <w:rPr>
          <w:rFonts w:ascii="Arial" w:hAnsi="Arial" w:cs="Arial"/>
          <w:sz w:val="23"/>
          <w:szCs w:val="23"/>
          <w:lang w:val="pt-PT"/>
        </w:rPr>
        <w:lastRenderedPageBreak/>
        <w:t>P</w:t>
      </w:r>
      <w:r w:rsidR="007B7E5A" w:rsidRPr="007E7C64">
        <w:rPr>
          <w:rFonts w:ascii="Arial" w:hAnsi="Arial" w:cs="Arial"/>
          <w:sz w:val="23"/>
          <w:szCs w:val="23"/>
          <w:lang w:val="pt-PT"/>
        </w:rPr>
        <w:t xml:space="preserve">ontos </w:t>
      </w:r>
      <w:r w:rsidRPr="007E7C64">
        <w:rPr>
          <w:rFonts w:ascii="Arial" w:hAnsi="Arial" w:cs="Arial"/>
          <w:sz w:val="23"/>
          <w:szCs w:val="23"/>
          <w:lang w:val="pt-PT"/>
        </w:rPr>
        <w:t>na superfície visível da embalagem</w:t>
      </w:r>
      <w:r w:rsidR="00532D73" w:rsidRPr="007E7C64">
        <w:rPr>
          <w:rFonts w:ascii="Arial" w:hAnsi="Arial" w:cs="Arial"/>
          <w:sz w:val="23"/>
          <w:szCs w:val="23"/>
          <w:lang w:val="pt-PT"/>
        </w:rPr>
        <w:t xml:space="preserve"> (material não pertencente à</w:t>
      </w:r>
      <w:r w:rsidR="007B7E5A" w:rsidRPr="007E7C64">
        <w:rPr>
          <w:rFonts w:ascii="Arial" w:hAnsi="Arial" w:cs="Arial"/>
          <w:sz w:val="23"/>
          <w:szCs w:val="23"/>
          <w:lang w:val="pt-PT"/>
        </w:rPr>
        <w:t xml:space="preserve"> embalagem)</w:t>
      </w:r>
      <w:r w:rsidR="00C97451" w:rsidRPr="007E7C64">
        <w:rPr>
          <w:rFonts w:ascii="Arial" w:hAnsi="Arial" w:cs="Arial"/>
          <w:sz w:val="23"/>
          <w:szCs w:val="23"/>
          <w:lang w:val="pt-PT"/>
        </w:rPr>
        <w:t>;</w:t>
      </w:r>
    </w:p>
    <w:p w:rsidR="007B7E5A" w:rsidRPr="007E7C64" w:rsidRDefault="00B77E7E" w:rsidP="00404DCA">
      <w:pPr>
        <w:numPr>
          <w:ilvl w:val="0"/>
          <w:numId w:val="2"/>
        </w:numPr>
        <w:spacing w:line="360" w:lineRule="auto"/>
        <w:jc w:val="both"/>
        <w:rPr>
          <w:rFonts w:ascii="Arial" w:hAnsi="Arial" w:cs="Arial"/>
          <w:sz w:val="23"/>
          <w:szCs w:val="23"/>
          <w:lang w:val="pt-PT"/>
        </w:rPr>
      </w:pPr>
      <w:r w:rsidRPr="007E7C64">
        <w:rPr>
          <w:rFonts w:ascii="Arial" w:hAnsi="Arial" w:cs="Arial"/>
          <w:sz w:val="23"/>
          <w:szCs w:val="23"/>
          <w:lang w:val="pt-PT"/>
        </w:rPr>
        <w:t>Circularidade</w:t>
      </w:r>
      <w:r w:rsidR="00921D6B">
        <w:rPr>
          <w:rFonts w:ascii="Arial" w:hAnsi="Arial" w:cs="Arial"/>
          <w:sz w:val="23"/>
          <w:szCs w:val="23"/>
          <w:lang w:val="pt-PT"/>
        </w:rPr>
        <w:t xml:space="preserve"> do gargalo.</w:t>
      </w:r>
    </w:p>
    <w:p w:rsidR="000B267F" w:rsidRDefault="000B267F" w:rsidP="003926D6">
      <w:pPr>
        <w:spacing w:line="360" w:lineRule="auto"/>
        <w:ind w:firstLine="567"/>
        <w:jc w:val="both"/>
        <w:rPr>
          <w:rFonts w:ascii="Arial" w:hAnsi="Arial" w:cs="Arial"/>
          <w:sz w:val="23"/>
          <w:szCs w:val="23"/>
          <w:lang w:val="pt-PT"/>
        </w:rPr>
      </w:pPr>
    </w:p>
    <w:p w:rsidR="00B77E7E" w:rsidRPr="002B4312" w:rsidRDefault="00ED7C54" w:rsidP="003926D6">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Na </w:t>
      </w:r>
      <w:fldSimple w:instr=" REF _Ref269482075 \h  \* MERGEFORMAT ">
        <w:r w:rsidR="00EC5C22" w:rsidRPr="00EC5C22">
          <w:rPr>
            <w:rFonts w:ascii="Arial" w:hAnsi="Arial" w:cs="Arial"/>
            <w:sz w:val="23"/>
            <w:szCs w:val="23"/>
            <w:lang w:val="pt-PT"/>
          </w:rPr>
          <w:t>Figura 4</w:t>
        </w:r>
      </w:fldSimple>
      <w:r w:rsidR="003926D6" w:rsidRPr="002B4312">
        <w:rPr>
          <w:rFonts w:ascii="Arial" w:hAnsi="Arial" w:cs="Arial"/>
          <w:sz w:val="23"/>
          <w:szCs w:val="23"/>
          <w:lang w:val="pt-PT"/>
        </w:rPr>
        <w:t xml:space="preserve"> </w:t>
      </w:r>
      <w:r w:rsidRPr="002B4312">
        <w:rPr>
          <w:rFonts w:ascii="Arial" w:hAnsi="Arial" w:cs="Arial"/>
          <w:sz w:val="23"/>
          <w:szCs w:val="23"/>
          <w:lang w:val="pt-PT"/>
        </w:rPr>
        <w:t>pode-se observar alguns exemplos típicos de não conformidades</w:t>
      </w:r>
      <w:r w:rsidR="003926D6" w:rsidRPr="002B4312">
        <w:rPr>
          <w:rFonts w:ascii="Arial" w:hAnsi="Arial" w:cs="Arial"/>
          <w:sz w:val="23"/>
          <w:szCs w:val="23"/>
          <w:lang w:val="pt-PT"/>
        </w:rPr>
        <w:t xml:space="preserve"> a detectar em embalagens.</w:t>
      </w:r>
    </w:p>
    <w:p w:rsidR="00EC109D" w:rsidRDefault="00692402" w:rsidP="00DB5553">
      <w:pPr>
        <w:pStyle w:val="Figure"/>
        <w:keepNext/>
        <w:jc w:val="left"/>
        <w:rPr>
          <w:noProof/>
          <w:lang w:eastAsia="pt-PT"/>
        </w:rPr>
      </w:pPr>
      <w:r w:rsidRPr="00237BCF">
        <w:t xml:space="preserve"> </w:t>
      </w:r>
      <w:r w:rsidR="00EC109D">
        <w:t xml:space="preserve">  </w:t>
      </w:r>
      <w:r w:rsidRPr="00237BCF">
        <w:t xml:space="preserve"> </w:t>
      </w:r>
      <w:r w:rsidR="00DB5553" w:rsidRPr="00237BCF">
        <w:rPr>
          <w:noProof/>
          <w:lang w:eastAsia="pt-PT"/>
        </w:rPr>
        <w:t xml:space="preserve">   </w:t>
      </w:r>
      <w:r w:rsidR="00EC109D">
        <w:rPr>
          <w:noProof/>
          <w:lang w:eastAsia="pt-PT"/>
        </w:rPr>
        <w:t xml:space="preserve">  </w:t>
      </w:r>
    </w:p>
    <w:p w:rsidR="00EC109D" w:rsidRDefault="00B519CA" w:rsidP="0026797F">
      <w:pPr>
        <w:pStyle w:val="Figure"/>
        <w:keepNext/>
        <w:jc w:val="right"/>
        <w:rPr>
          <w:noProof/>
          <w:lang w:eastAsia="pt-PT"/>
        </w:rPr>
      </w:pPr>
      <w:r>
        <w:rPr>
          <w:noProof/>
          <w:lang w:eastAsia="pt-PT"/>
        </w:rPr>
        <w:drawing>
          <wp:inline distT="0" distB="0" distL="0" distR="0">
            <wp:extent cx="5324475" cy="5724525"/>
            <wp:effectExtent l="19050" t="0" r="9525" b="0"/>
            <wp:docPr id="3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324475" cy="5724525"/>
                    </a:xfrm>
                    <a:prstGeom prst="rect">
                      <a:avLst/>
                    </a:prstGeom>
                    <a:noFill/>
                    <a:ln w="9525">
                      <a:noFill/>
                      <a:miter lim="800000"/>
                      <a:headEnd/>
                      <a:tailEnd/>
                    </a:ln>
                  </pic:spPr>
                </pic:pic>
              </a:graphicData>
            </a:graphic>
          </wp:inline>
        </w:drawing>
      </w:r>
    </w:p>
    <w:p w:rsidR="00DB5553" w:rsidRPr="00237BCF" w:rsidRDefault="00EC109D" w:rsidP="00DB5553">
      <w:pPr>
        <w:pStyle w:val="Figure"/>
        <w:keepNext/>
        <w:jc w:val="left"/>
      </w:pPr>
      <w:r>
        <w:rPr>
          <w:noProof/>
          <w:lang w:eastAsia="pt-PT"/>
        </w:rPr>
        <w:t xml:space="preserve"> </w:t>
      </w:r>
    </w:p>
    <w:p w:rsidR="00692402" w:rsidRPr="002B4312" w:rsidRDefault="00DB5553" w:rsidP="00DB5553">
      <w:pPr>
        <w:pStyle w:val="Legenda"/>
        <w:rPr>
          <w:rFonts w:ascii="Arial" w:hAnsi="Arial" w:cs="Arial"/>
          <w:lang w:val="pt-PT"/>
        </w:rPr>
      </w:pPr>
      <w:bookmarkStart w:id="11" w:name="_Ref269482075"/>
      <w:bookmarkStart w:id="12" w:name="_Toc276735428"/>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4</w:t>
      </w:r>
      <w:r w:rsidR="00D32C4E" w:rsidRPr="002B4312">
        <w:rPr>
          <w:rFonts w:ascii="Arial" w:hAnsi="Arial" w:cs="Arial"/>
          <w:lang w:val="pt-PT"/>
        </w:rPr>
        <w:fldChar w:fldCharType="end"/>
      </w:r>
      <w:bookmarkEnd w:id="11"/>
      <w:r w:rsidR="00F9723D">
        <w:rPr>
          <w:rFonts w:ascii="Arial" w:hAnsi="Arial" w:cs="Arial"/>
          <w:lang w:val="pt-PT"/>
        </w:rPr>
        <w:t xml:space="preserve"> – Exemplos de n</w:t>
      </w:r>
      <w:r w:rsidR="003926D6" w:rsidRPr="002B4312">
        <w:rPr>
          <w:rFonts w:ascii="Arial" w:hAnsi="Arial" w:cs="Arial"/>
          <w:lang w:val="pt-PT"/>
        </w:rPr>
        <w:t xml:space="preserve">ão conformidades </w:t>
      </w:r>
      <w:r w:rsidRPr="002B4312">
        <w:rPr>
          <w:rFonts w:ascii="Arial" w:hAnsi="Arial" w:cs="Arial"/>
          <w:lang w:val="pt-PT"/>
        </w:rPr>
        <w:t>a detectar</w:t>
      </w:r>
      <w:bookmarkEnd w:id="12"/>
    </w:p>
    <w:p w:rsidR="00692402" w:rsidRPr="00237BCF" w:rsidRDefault="00692402" w:rsidP="00B77E7E">
      <w:pPr>
        <w:spacing w:line="360" w:lineRule="auto"/>
        <w:jc w:val="both"/>
        <w:rPr>
          <w:rFonts w:ascii="Arial" w:hAnsi="Arial" w:cs="Arial"/>
          <w:color w:val="FF0000"/>
          <w:sz w:val="24"/>
          <w:szCs w:val="24"/>
          <w:lang w:val="pt-PT"/>
        </w:rPr>
      </w:pPr>
    </w:p>
    <w:p w:rsidR="00B77E7E" w:rsidRPr="002B4312" w:rsidRDefault="00DB5553" w:rsidP="00692402">
      <w:pPr>
        <w:spacing w:line="360" w:lineRule="auto"/>
        <w:ind w:firstLine="567"/>
        <w:jc w:val="both"/>
        <w:rPr>
          <w:rFonts w:ascii="Arial" w:hAnsi="Arial" w:cs="Arial"/>
          <w:color w:val="FF0000"/>
          <w:sz w:val="23"/>
          <w:szCs w:val="23"/>
          <w:lang w:val="pt-PT"/>
        </w:rPr>
      </w:pPr>
      <w:r w:rsidRPr="002B4312">
        <w:rPr>
          <w:rFonts w:ascii="Arial" w:hAnsi="Arial" w:cs="Arial"/>
          <w:sz w:val="23"/>
          <w:szCs w:val="23"/>
          <w:lang w:val="pt-PT"/>
        </w:rPr>
        <w:t xml:space="preserve">Pretende-se </w:t>
      </w:r>
      <w:r w:rsidR="00532D73" w:rsidRPr="002B4312">
        <w:rPr>
          <w:rFonts w:ascii="Arial" w:hAnsi="Arial" w:cs="Arial"/>
          <w:sz w:val="23"/>
          <w:szCs w:val="23"/>
          <w:lang w:val="pt-PT"/>
        </w:rPr>
        <w:t>também</w:t>
      </w:r>
      <w:r w:rsidRPr="002B4312">
        <w:rPr>
          <w:rFonts w:ascii="Arial" w:hAnsi="Arial" w:cs="Arial"/>
          <w:sz w:val="23"/>
          <w:szCs w:val="23"/>
          <w:lang w:val="pt-PT"/>
        </w:rPr>
        <w:t xml:space="preserve"> que o</w:t>
      </w:r>
      <w:r w:rsidR="00B77E7E" w:rsidRPr="002B4312">
        <w:rPr>
          <w:rFonts w:ascii="Arial" w:hAnsi="Arial" w:cs="Arial"/>
          <w:sz w:val="23"/>
          <w:szCs w:val="23"/>
          <w:lang w:val="pt-PT"/>
        </w:rPr>
        <w:t xml:space="preserve"> sistema </w:t>
      </w:r>
      <w:r w:rsidRPr="002B4312">
        <w:rPr>
          <w:rFonts w:ascii="Arial" w:hAnsi="Arial" w:cs="Arial"/>
          <w:sz w:val="23"/>
          <w:szCs w:val="23"/>
          <w:lang w:val="pt-PT"/>
        </w:rPr>
        <w:t>tenha como</w:t>
      </w:r>
      <w:r w:rsidR="00B77E7E" w:rsidRPr="002B4312">
        <w:rPr>
          <w:rFonts w:ascii="Arial" w:hAnsi="Arial" w:cs="Arial"/>
          <w:sz w:val="23"/>
          <w:szCs w:val="23"/>
          <w:lang w:val="pt-PT"/>
        </w:rPr>
        <w:t xml:space="preserve"> </w:t>
      </w:r>
      <w:r w:rsidR="00B77E7E" w:rsidRPr="002B4312">
        <w:rPr>
          <w:rFonts w:ascii="Arial" w:hAnsi="Arial" w:cs="Arial"/>
          <w:i/>
          <w:sz w:val="23"/>
          <w:szCs w:val="23"/>
          <w:lang w:val="pt-PT"/>
        </w:rPr>
        <w:t>output</w:t>
      </w:r>
      <w:r w:rsidR="00B77E7E" w:rsidRPr="002B4312">
        <w:rPr>
          <w:rFonts w:ascii="Arial" w:hAnsi="Arial" w:cs="Arial"/>
          <w:sz w:val="23"/>
          <w:szCs w:val="23"/>
          <w:lang w:val="pt-PT"/>
        </w:rPr>
        <w:t xml:space="preserve"> um ficheiro</w:t>
      </w:r>
      <w:r w:rsidR="00BA2A0A">
        <w:rPr>
          <w:rFonts w:ascii="Arial" w:hAnsi="Arial" w:cs="Arial"/>
          <w:sz w:val="23"/>
          <w:szCs w:val="23"/>
          <w:lang w:val="pt-PT"/>
        </w:rPr>
        <w:t xml:space="preserve"> ASCII</w:t>
      </w:r>
      <w:r w:rsidR="00B77E7E" w:rsidRPr="002B4312">
        <w:rPr>
          <w:rFonts w:ascii="Arial" w:hAnsi="Arial" w:cs="Arial"/>
          <w:sz w:val="23"/>
          <w:szCs w:val="23"/>
          <w:lang w:val="pt-PT"/>
        </w:rPr>
        <w:t xml:space="preserve"> </w:t>
      </w:r>
      <w:r w:rsidR="00BA2A0A">
        <w:rPr>
          <w:rFonts w:ascii="Arial" w:hAnsi="Arial" w:cs="Arial"/>
          <w:sz w:val="23"/>
          <w:szCs w:val="23"/>
          <w:lang w:val="pt-PT"/>
        </w:rPr>
        <w:t xml:space="preserve">(ficheiro </w:t>
      </w:r>
      <w:r w:rsidR="00B77E7E" w:rsidRPr="002B4312">
        <w:rPr>
          <w:rFonts w:ascii="Arial" w:hAnsi="Arial" w:cs="Arial"/>
          <w:sz w:val="23"/>
          <w:szCs w:val="23"/>
          <w:lang w:val="pt-PT"/>
        </w:rPr>
        <w:t>de texto</w:t>
      </w:r>
      <w:r w:rsidR="00BA2A0A">
        <w:rPr>
          <w:rFonts w:ascii="Arial" w:hAnsi="Arial" w:cs="Arial"/>
          <w:sz w:val="23"/>
          <w:szCs w:val="23"/>
          <w:lang w:val="pt-PT"/>
        </w:rPr>
        <w:t>)</w:t>
      </w:r>
      <w:r w:rsidR="00B77E7E" w:rsidRPr="002B4312">
        <w:rPr>
          <w:rFonts w:ascii="Arial" w:hAnsi="Arial" w:cs="Arial"/>
          <w:sz w:val="23"/>
          <w:szCs w:val="23"/>
          <w:lang w:val="pt-PT"/>
        </w:rPr>
        <w:t xml:space="preserve"> onde será guarda</w:t>
      </w:r>
      <w:r w:rsidR="000B4171" w:rsidRPr="002B4312">
        <w:rPr>
          <w:rFonts w:ascii="Arial" w:hAnsi="Arial" w:cs="Arial"/>
          <w:sz w:val="23"/>
          <w:szCs w:val="23"/>
          <w:lang w:val="pt-PT"/>
        </w:rPr>
        <w:t>da</w:t>
      </w:r>
      <w:r w:rsidR="00B77E7E" w:rsidRPr="002B4312">
        <w:rPr>
          <w:rFonts w:ascii="Arial" w:hAnsi="Arial" w:cs="Arial"/>
          <w:sz w:val="23"/>
          <w:szCs w:val="23"/>
          <w:lang w:val="pt-PT"/>
        </w:rPr>
        <w:t xml:space="preserve"> informação </w:t>
      </w:r>
      <w:r w:rsidR="00532D73" w:rsidRPr="002B4312">
        <w:rPr>
          <w:rFonts w:ascii="Arial" w:hAnsi="Arial" w:cs="Arial"/>
          <w:sz w:val="23"/>
          <w:szCs w:val="23"/>
          <w:lang w:val="pt-PT"/>
        </w:rPr>
        <w:t>sobre</w:t>
      </w:r>
      <w:r w:rsidR="00B77E7E" w:rsidRPr="002B4312">
        <w:rPr>
          <w:rFonts w:ascii="Arial" w:hAnsi="Arial" w:cs="Arial"/>
          <w:sz w:val="23"/>
          <w:szCs w:val="23"/>
          <w:lang w:val="pt-PT"/>
        </w:rPr>
        <w:t xml:space="preserve"> a produção, </w:t>
      </w:r>
      <w:r w:rsidR="00BA2A0A">
        <w:rPr>
          <w:rFonts w:ascii="Arial" w:hAnsi="Arial" w:cs="Arial"/>
          <w:sz w:val="23"/>
          <w:szCs w:val="23"/>
          <w:lang w:val="pt-PT"/>
        </w:rPr>
        <w:t xml:space="preserve">tal como </w:t>
      </w:r>
      <w:r w:rsidR="00B77E7E" w:rsidRPr="002B4312">
        <w:rPr>
          <w:rFonts w:ascii="Arial" w:hAnsi="Arial" w:cs="Arial"/>
          <w:sz w:val="23"/>
          <w:szCs w:val="23"/>
          <w:lang w:val="pt-PT"/>
        </w:rPr>
        <w:t xml:space="preserve">a </w:t>
      </w:r>
      <w:r w:rsidR="00B77E7E" w:rsidRPr="002B4312">
        <w:rPr>
          <w:rFonts w:ascii="Arial" w:hAnsi="Arial" w:cs="Arial"/>
          <w:sz w:val="23"/>
          <w:szCs w:val="23"/>
          <w:lang w:val="pt-PT"/>
        </w:rPr>
        <w:lastRenderedPageBreak/>
        <w:t>contagem de embalagens produzidas</w:t>
      </w:r>
      <w:r w:rsidR="00532D73" w:rsidRPr="002B4312">
        <w:rPr>
          <w:rFonts w:ascii="Arial" w:hAnsi="Arial" w:cs="Arial"/>
          <w:sz w:val="23"/>
          <w:szCs w:val="23"/>
          <w:lang w:val="pt-PT"/>
        </w:rPr>
        <w:t xml:space="preserve"> (</w:t>
      </w:r>
      <w:r w:rsidR="00B77E7E" w:rsidRPr="002B4312">
        <w:rPr>
          <w:rFonts w:ascii="Arial" w:hAnsi="Arial" w:cs="Arial"/>
          <w:sz w:val="23"/>
          <w:szCs w:val="23"/>
          <w:lang w:val="pt-PT"/>
        </w:rPr>
        <w:t>conformes e não conformes</w:t>
      </w:r>
      <w:r w:rsidR="00532D73" w:rsidRPr="002B4312">
        <w:rPr>
          <w:rFonts w:ascii="Arial" w:hAnsi="Arial" w:cs="Arial"/>
          <w:sz w:val="23"/>
          <w:szCs w:val="23"/>
          <w:lang w:val="pt-PT"/>
        </w:rPr>
        <w:t>) e</w:t>
      </w:r>
      <w:r w:rsidR="000D6626" w:rsidRPr="002B4312">
        <w:rPr>
          <w:rFonts w:ascii="Arial" w:hAnsi="Arial" w:cs="Arial"/>
          <w:sz w:val="23"/>
          <w:szCs w:val="23"/>
          <w:lang w:val="pt-PT"/>
        </w:rPr>
        <w:t xml:space="preserve"> a</w:t>
      </w:r>
      <w:r w:rsidR="00532D73" w:rsidRPr="002B4312">
        <w:rPr>
          <w:rFonts w:ascii="Arial" w:hAnsi="Arial" w:cs="Arial"/>
          <w:sz w:val="23"/>
          <w:szCs w:val="23"/>
          <w:lang w:val="pt-PT"/>
        </w:rPr>
        <w:t xml:space="preserve"> </w:t>
      </w:r>
      <w:r w:rsidR="00B77E7E" w:rsidRPr="002B4312">
        <w:rPr>
          <w:rFonts w:ascii="Arial" w:hAnsi="Arial" w:cs="Arial"/>
          <w:sz w:val="23"/>
          <w:szCs w:val="23"/>
          <w:lang w:val="pt-PT"/>
        </w:rPr>
        <w:t>data e hora da detecção de embalagens não conformes.</w:t>
      </w:r>
      <w:r w:rsidR="000B4171" w:rsidRPr="002B4312">
        <w:rPr>
          <w:rFonts w:ascii="Arial" w:hAnsi="Arial" w:cs="Arial"/>
          <w:sz w:val="23"/>
          <w:szCs w:val="23"/>
          <w:lang w:val="pt-PT"/>
        </w:rPr>
        <w:t xml:space="preserve"> </w:t>
      </w:r>
    </w:p>
    <w:p w:rsidR="00475C93" w:rsidRPr="007E7C64" w:rsidRDefault="00532D73" w:rsidP="00475C93">
      <w:pPr>
        <w:spacing w:line="360" w:lineRule="auto"/>
        <w:ind w:firstLine="567"/>
        <w:jc w:val="both"/>
        <w:rPr>
          <w:rFonts w:ascii="Arial" w:hAnsi="Arial" w:cs="Arial"/>
          <w:sz w:val="23"/>
          <w:szCs w:val="23"/>
          <w:lang w:val="pt-PT"/>
        </w:rPr>
      </w:pPr>
      <w:r w:rsidRPr="007E7C64">
        <w:rPr>
          <w:rFonts w:ascii="Arial" w:hAnsi="Arial" w:cs="Arial"/>
          <w:sz w:val="23"/>
          <w:szCs w:val="23"/>
          <w:lang w:val="pt-PT"/>
        </w:rPr>
        <w:t>S</w:t>
      </w:r>
      <w:r w:rsidR="00475C93" w:rsidRPr="007E7C64">
        <w:rPr>
          <w:rFonts w:ascii="Arial" w:hAnsi="Arial" w:cs="Arial"/>
          <w:sz w:val="23"/>
          <w:szCs w:val="23"/>
          <w:lang w:val="pt-PT"/>
        </w:rPr>
        <w:t xml:space="preserve">empre que </w:t>
      </w:r>
      <w:r w:rsidRPr="007E7C64">
        <w:rPr>
          <w:rFonts w:ascii="Arial" w:hAnsi="Arial" w:cs="Arial"/>
          <w:sz w:val="23"/>
          <w:szCs w:val="23"/>
          <w:lang w:val="pt-PT"/>
        </w:rPr>
        <w:t>não se verificar</w:t>
      </w:r>
      <w:r w:rsidR="000A550A">
        <w:rPr>
          <w:rFonts w:ascii="Arial" w:hAnsi="Arial" w:cs="Arial"/>
          <w:sz w:val="23"/>
          <w:szCs w:val="23"/>
          <w:lang w:val="pt-PT"/>
        </w:rPr>
        <w:t>em</w:t>
      </w:r>
      <w:r w:rsidRPr="007E7C64">
        <w:rPr>
          <w:rFonts w:ascii="Arial" w:hAnsi="Arial" w:cs="Arial"/>
          <w:sz w:val="23"/>
          <w:szCs w:val="23"/>
          <w:lang w:val="pt-PT"/>
        </w:rPr>
        <w:t xml:space="preserve"> os critér</w:t>
      </w:r>
      <w:r w:rsidR="000A550A">
        <w:rPr>
          <w:rFonts w:ascii="Arial" w:hAnsi="Arial" w:cs="Arial"/>
          <w:sz w:val="23"/>
          <w:szCs w:val="23"/>
          <w:lang w:val="pt-PT"/>
        </w:rPr>
        <w:t>ios de conformidade definidos para</w:t>
      </w:r>
      <w:r w:rsidRPr="007E7C64">
        <w:rPr>
          <w:rFonts w:ascii="Arial" w:hAnsi="Arial" w:cs="Arial"/>
          <w:sz w:val="23"/>
          <w:szCs w:val="23"/>
          <w:lang w:val="pt-PT"/>
        </w:rPr>
        <w:t xml:space="preserve"> uma embalagem</w:t>
      </w:r>
      <w:r w:rsidR="00475C93" w:rsidRPr="007E7C64">
        <w:rPr>
          <w:rFonts w:ascii="Arial" w:hAnsi="Arial" w:cs="Arial"/>
          <w:sz w:val="23"/>
          <w:szCs w:val="23"/>
          <w:lang w:val="pt-PT"/>
        </w:rPr>
        <w:t xml:space="preserve"> será </w:t>
      </w:r>
      <w:r w:rsidRPr="007E7C64">
        <w:rPr>
          <w:rFonts w:ascii="Arial" w:hAnsi="Arial" w:cs="Arial"/>
          <w:sz w:val="23"/>
          <w:szCs w:val="23"/>
          <w:lang w:val="pt-PT"/>
        </w:rPr>
        <w:t>desencadeado</w:t>
      </w:r>
      <w:r w:rsidR="00475C93" w:rsidRPr="007E7C64">
        <w:rPr>
          <w:rFonts w:ascii="Arial" w:hAnsi="Arial" w:cs="Arial"/>
          <w:sz w:val="23"/>
          <w:szCs w:val="23"/>
          <w:lang w:val="pt-PT"/>
        </w:rPr>
        <w:t xml:space="preserve"> um procedimento de rejeição que </w:t>
      </w:r>
      <w:r w:rsidR="006C4A1A" w:rsidRPr="007E7C64">
        <w:rPr>
          <w:rFonts w:ascii="Arial" w:hAnsi="Arial" w:cs="Arial"/>
          <w:sz w:val="23"/>
          <w:szCs w:val="23"/>
          <w:lang w:val="pt-PT"/>
        </w:rPr>
        <w:t xml:space="preserve">a expulsará da </w:t>
      </w:r>
      <w:r w:rsidR="00475C93" w:rsidRPr="007E7C64">
        <w:rPr>
          <w:rFonts w:ascii="Arial" w:hAnsi="Arial" w:cs="Arial"/>
          <w:sz w:val="23"/>
          <w:szCs w:val="23"/>
          <w:lang w:val="pt-PT"/>
        </w:rPr>
        <w:t>linha de produção.</w:t>
      </w:r>
    </w:p>
    <w:p w:rsidR="003A5023" w:rsidRPr="002B4312" w:rsidRDefault="003A5023" w:rsidP="00475C93">
      <w:pPr>
        <w:spacing w:line="360" w:lineRule="auto"/>
        <w:ind w:firstLine="567"/>
        <w:jc w:val="both"/>
        <w:rPr>
          <w:rFonts w:ascii="Arial" w:hAnsi="Arial" w:cs="Arial"/>
          <w:sz w:val="23"/>
          <w:szCs w:val="23"/>
          <w:lang w:val="pt-PT"/>
        </w:rPr>
      </w:pPr>
    </w:p>
    <w:p w:rsidR="00A36DAF" w:rsidRDefault="00A36DAF" w:rsidP="000A550A">
      <w:pPr>
        <w:pStyle w:val="Ttulo3"/>
        <w:rPr>
          <w:lang w:val="pt-PT"/>
        </w:rPr>
      </w:pPr>
      <w:bookmarkStart w:id="13" w:name="_Toc271806385"/>
      <w:bookmarkStart w:id="14" w:name="_Toc275796953"/>
      <w:r w:rsidRPr="00C62594">
        <w:rPr>
          <w:lang w:val="pt-PT"/>
        </w:rPr>
        <w:t>Características do processo</w:t>
      </w:r>
      <w:bookmarkEnd w:id="13"/>
      <w:bookmarkEnd w:id="14"/>
    </w:p>
    <w:p w:rsidR="007E7C64" w:rsidRPr="000B267F" w:rsidRDefault="007E7C64" w:rsidP="007E7C64">
      <w:pPr>
        <w:rPr>
          <w:sz w:val="24"/>
          <w:szCs w:val="24"/>
          <w:lang w:val="pt-PT"/>
        </w:rPr>
      </w:pPr>
    </w:p>
    <w:p w:rsidR="006C4A1A" w:rsidRPr="007E7C64" w:rsidRDefault="00013BE2" w:rsidP="00692402">
      <w:pPr>
        <w:spacing w:line="360" w:lineRule="auto"/>
        <w:ind w:firstLine="567"/>
        <w:jc w:val="both"/>
        <w:rPr>
          <w:rFonts w:ascii="Arial" w:hAnsi="Arial" w:cs="Arial"/>
          <w:sz w:val="23"/>
          <w:szCs w:val="23"/>
          <w:lang w:val="pt-PT"/>
        </w:rPr>
      </w:pPr>
      <w:r w:rsidRPr="007E7C64">
        <w:rPr>
          <w:rFonts w:ascii="Arial" w:hAnsi="Arial" w:cs="Arial"/>
          <w:sz w:val="23"/>
          <w:szCs w:val="23"/>
          <w:lang w:val="pt-PT"/>
        </w:rPr>
        <w:t>A</w:t>
      </w:r>
      <w:r w:rsidR="003A5023" w:rsidRPr="007E7C64">
        <w:rPr>
          <w:rFonts w:ascii="Arial" w:hAnsi="Arial" w:cs="Arial"/>
          <w:sz w:val="23"/>
          <w:szCs w:val="23"/>
          <w:lang w:val="pt-PT"/>
        </w:rPr>
        <w:t xml:space="preserve"> solução</w:t>
      </w:r>
      <w:r w:rsidRPr="007E7C64">
        <w:rPr>
          <w:rFonts w:ascii="Arial" w:hAnsi="Arial" w:cs="Arial"/>
          <w:sz w:val="23"/>
          <w:szCs w:val="23"/>
          <w:lang w:val="pt-PT"/>
        </w:rPr>
        <w:t xml:space="preserve"> </w:t>
      </w:r>
      <w:r w:rsidR="003A5023" w:rsidRPr="007E7C64">
        <w:rPr>
          <w:rFonts w:ascii="Arial" w:hAnsi="Arial" w:cs="Arial"/>
          <w:sz w:val="23"/>
          <w:szCs w:val="23"/>
          <w:lang w:val="pt-PT"/>
        </w:rPr>
        <w:t>a implement</w:t>
      </w:r>
      <w:r w:rsidRPr="007E7C64">
        <w:rPr>
          <w:rFonts w:ascii="Arial" w:hAnsi="Arial" w:cs="Arial"/>
          <w:sz w:val="23"/>
          <w:szCs w:val="23"/>
          <w:lang w:val="pt-PT"/>
        </w:rPr>
        <w:t>a</w:t>
      </w:r>
      <w:r w:rsidR="003A5023" w:rsidRPr="007E7C64">
        <w:rPr>
          <w:rFonts w:ascii="Arial" w:hAnsi="Arial" w:cs="Arial"/>
          <w:sz w:val="23"/>
          <w:szCs w:val="23"/>
          <w:lang w:val="pt-PT"/>
        </w:rPr>
        <w:t>r</w:t>
      </w:r>
      <w:r w:rsidRPr="007E7C64">
        <w:rPr>
          <w:rFonts w:ascii="Arial" w:hAnsi="Arial" w:cs="Arial"/>
          <w:sz w:val="23"/>
          <w:szCs w:val="23"/>
          <w:lang w:val="pt-PT"/>
        </w:rPr>
        <w:t xml:space="preserve"> deve </w:t>
      </w:r>
      <w:r w:rsidR="00BA2A0A">
        <w:rPr>
          <w:rFonts w:ascii="Arial" w:hAnsi="Arial" w:cs="Arial"/>
          <w:sz w:val="23"/>
          <w:szCs w:val="23"/>
          <w:lang w:val="pt-PT"/>
        </w:rPr>
        <w:t>ter por base o que</w:t>
      </w:r>
      <w:r w:rsidRPr="007E7C64">
        <w:rPr>
          <w:rFonts w:ascii="Arial" w:hAnsi="Arial" w:cs="Arial"/>
          <w:sz w:val="23"/>
          <w:szCs w:val="23"/>
          <w:lang w:val="pt-PT"/>
        </w:rPr>
        <w:t xml:space="preserve"> indústria procura, sendo essencial que o sistema seja suficientemente </w:t>
      </w:r>
      <w:r w:rsidR="007B7B46">
        <w:rPr>
          <w:rFonts w:ascii="Arial" w:hAnsi="Arial" w:cs="Arial"/>
          <w:sz w:val="23"/>
          <w:szCs w:val="23"/>
          <w:lang w:val="pt-PT"/>
        </w:rPr>
        <w:t>versátil</w:t>
      </w:r>
      <w:r w:rsidRPr="007E7C64">
        <w:rPr>
          <w:rFonts w:ascii="Arial" w:hAnsi="Arial" w:cs="Arial"/>
          <w:sz w:val="23"/>
          <w:szCs w:val="23"/>
          <w:lang w:val="pt-PT"/>
        </w:rPr>
        <w:t xml:space="preserve"> para implementar </w:t>
      </w:r>
      <w:r w:rsidR="007B7B46">
        <w:rPr>
          <w:rFonts w:ascii="Arial" w:hAnsi="Arial" w:cs="Arial"/>
          <w:sz w:val="23"/>
          <w:szCs w:val="23"/>
          <w:lang w:val="pt-PT"/>
        </w:rPr>
        <w:t>em</w:t>
      </w:r>
      <w:r w:rsidRPr="007E7C64">
        <w:rPr>
          <w:rFonts w:ascii="Arial" w:hAnsi="Arial" w:cs="Arial"/>
          <w:sz w:val="23"/>
          <w:szCs w:val="23"/>
          <w:lang w:val="pt-PT"/>
        </w:rPr>
        <w:t xml:space="preserve"> linhas de produção </w:t>
      </w:r>
      <w:r w:rsidR="007B7B46">
        <w:rPr>
          <w:rFonts w:ascii="Arial" w:hAnsi="Arial" w:cs="Arial"/>
          <w:sz w:val="23"/>
          <w:szCs w:val="23"/>
          <w:lang w:val="pt-PT"/>
        </w:rPr>
        <w:t>padrão de</w:t>
      </w:r>
      <w:r w:rsidRPr="007E7C64">
        <w:rPr>
          <w:rFonts w:ascii="Arial" w:hAnsi="Arial" w:cs="Arial"/>
          <w:sz w:val="23"/>
          <w:szCs w:val="23"/>
          <w:lang w:val="pt-PT"/>
        </w:rPr>
        <w:t xml:space="preserve"> unidades fabris. </w:t>
      </w:r>
      <w:r w:rsidR="006546B4">
        <w:rPr>
          <w:rFonts w:ascii="Arial" w:hAnsi="Arial" w:cs="Arial"/>
          <w:sz w:val="23"/>
          <w:szCs w:val="23"/>
          <w:lang w:val="pt-PT"/>
        </w:rPr>
        <w:t>Neste contexto</w:t>
      </w:r>
      <w:r w:rsidRPr="007E7C64">
        <w:rPr>
          <w:rFonts w:ascii="Arial" w:hAnsi="Arial" w:cs="Arial"/>
          <w:sz w:val="23"/>
          <w:szCs w:val="23"/>
          <w:lang w:val="pt-PT"/>
        </w:rPr>
        <w:t xml:space="preserve">, efectuou-se uma visita a uma instalação onde se fabrica embalagens plásticas do tipo </w:t>
      </w:r>
      <w:r w:rsidR="006546B4">
        <w:rPr>
          <w:rFonts w:ascii="Arial" w:hAnsi="Arial" w:cs="Arial"/>
          <w:sz w:val="23"/>
          <w:szCs w:val="23"/>
          <w:lang w:val="pt-PT"/>
        </w:rPr>
        <w:t>das</w:t>
      </w:r>
      <w:r w:rsidRPr="007E7C64">
        <w:rPr>
          <w:rFonts w:ascii="Arial" w:hAnsi="Arial" w:cs="Arial"/>
          <w:sz w:val="23"/>
          <w:szCs w:val="23"/>
          <w:lang w:val="pt-PT"/>
        </w:rPr>
        <w:t xml:space="preserve"> que se pretende inspeccionar</w:t>
      </w:r>
      <w:r w:rsidR="00272AE3" w:rsidRPr="007E7C64">
        <w:rPr>
          <w:rFonts w:ascii="Arial" w:hAnsi="Arial" w:cs="Arial"/>
          <w:sz w:val="23"/>
          <w:szCs w:val="23"/>
          <w:lang w:val="pt-PT"/>
        </w:rPr>
        <w:t xml:space="preserve">, </w:t>
      </w:r>
      <w:r w:rsidR="00BA2A0A">
        <w:rPr>
          <w:rFonts w:ascii="Arial" w:hAnsi="Arial" w:cs="Arial"/>
          <w:sz w:val="23"/>
          <w:szCs w:val="23"/>
          <w:lang w:val="pt-PT"/>
        </w:rPr>
        <w:t xml:space="preserve">verificando-se </w:t>
      </w:r>
      <w:r w:rsidRPr="007E7C64">
        <w:rPr>
          <w:rFonts w:ascii="Arial" w:hAnsi="Arial" w:cs="Arial"/>
          <w:sz w:val="23"/>
          <w:szCs w:val="23"/>
          <w:lang w:val="pt-PT"/>
        </w:rPr>
        <w:t>que a</w:t>
      </w:r>
      <w:r w:rsidR="006C4A1A" w:rsidRPr="007E7C64">
        <w:rPr>
          <w:rFonts w:ascii="Arial" w:hAnsi="Arial" w:cs="Arial"/>
          <w:sz w:val="23"/>
          <w:szCs w:val="23"/>
          <w:lang w:val="pt-PT"/>
        </w:rPr>
        <w:t xml:space="preserve"> produção </w:t>
      </w:r>
      <w:r w:rsidR="00C97451" w:rsidRPr="007E7C64">
        <w:rPr>
          <w:rFonts w:ascii="Arial" w:hAnsi="Arial" w:cs="Arial"/>
          <w:sz w:val="23"/>
          <w:szCs w:val="23"/>
          <w:lang w:val="pt-PT"/>
        </w:rPr>
        <w:t>obedece</w:t>
      </w:r>
      <w:r w:rsidR="006C4A1A" w:rsidRPr="007E7C64">
        <w:rPr>
          <w:rFonts w:ascii="Arial" w:hAnsi="Arial" w:cs="Arial"/>
          <w:sz w:val="23"/>
          <w:szCs w:val="23"/>
          <w:lang w:val="pt-PT"/>
        </w:rPr>
        <w:t xml:space="preserve"> </w:t>
      </w:r>
      <w:r w:rsidR="00C97451" w:rsidRPr="007E7C64">
        <w:rPr>
          <w:rFonts w:ascii="Arial" w:hAnsi="Arial" w:cs="Arial"/>
          <w:sz w:val="23"/>
          <w:szCs w:val="23"/>
          <w:lang w:val="pt-PT"/>
        </w:rPr>
        <w:t>a</w:t>
      </w:r>
      <w:r w:rsidR="006C4A1A" w:rsidRPr="007E7C64">
        <w:rPr>
          <w:rFonts w:ascii="Arial" w:hAnsi="Arial" w:cs="Arial"/>
          <w:sz w:val="23"/>
          <w:szCs w:val="23"/>
          <w:lang w:val="pt-PT"/>
        </w:rPr>
        <w:t xml:space="preserve">o seguinte procedimento: </w:t>
      </w:r>
    </w:p>
    <w:p w:rsidR="00272AE3" w:rsidRPr="004B5667" w:rsidRDefault="00042F55" w:rsidP="00404DCA">
      <w:pPr>
        <w:numPr>
          <w:ilvl w:val="0"/>
          <w:numId w:val="4"/>
        </w:numPr>
        <w:spacing w:line="360" w:lineRule="auto"/>
        <w:jc w:val="both"/>
        <w:rPr>
          <w:rFonts w:ascii="Arial" w:hAnsi="Arial" w:cs="Arial"/>
          <w:color w:val="000000"/>
          <w:sz w:val="23"/>
          <w:szCs w:val="23"/>
          <w:lang w:val="pt-PT"/>
        </w:rPr>
      </w:pPr>
      <w:r w:rsidRPr="004B5667">
        <w:rPr>
          <w:rFonts w:ascii="Arial" w:hAnsi="Arial" w:cs="Arial"/>
          <w:sz w:val="23"/>
          <w:szCs w:val="23"/>
          <w:lang w:val="pt-PT"/>
        </w:rPr>
        <w:t xml:space="preserve">São </w:t>
      </w:r>
      <w:r w:rsidR="006C4A1A" w:rsidRPr="004B5667">
        <w:rPr>
          <w:rFonts w:ascii="Arial" w:hAnsi="Arial" w:cs="Arial"/>
          <w:sz w:val="23"/>
          <w:szCs w:val="23"/>
          <w:lang w:val="pt-PT"/>
        </w:rPr>
        <w:t>produzidas</w:t>
      </w:r>
      <w:r w:rsidRPr="004B5667">
        <w:rPr>
          <w:rFonts w:ascii="Arial" w:hAnsi="Arial" w:cs="Arial"/>
          <w:sz w:val="23"/>
          <w:szCs w:val="23"/>
          <w:lang w:val="pt-PT"/>
        </w:rPr>
        <w:t xml:space="preserve"> </w:t>
      </w:r>
      <w:r w:rsidR="006C4A1A" w:rsidRPr="004B5667">
        <w:rPr>
          <w:rFonts w:ascii="Arial" w:hAnsi="Arial" w:cs="Arial"/>
          <w:sz w:val="23"/>
          <w:szCs w:val="23"/>
          <w:lang w:val="pt-PT"/>
        </w:rPr>
        <w:t>duas</w:t>
      </w:r>
      <w:r w:rsidRPr="004B5667">
        <w:rPr>
          <w:rFonts w:ascii="Arial" w:hAnsi="Arial" w:cs="Arial"/>
          <w:sz w:val="23"/>
          <w:szCs w:val="23"/>
          <w:lang w:val="pt-PT"/>
        </w:rPr>
        <w:t xml:space="preserve"> embalagens de </w:t>
      </w:r>
      <w:r w:rsidR="006C4A1A" w:rsidRPr="004B5667">
        <w:rPr>
          <w:rFonts w:ascii="Arial" w:hAnsi="Arial" w:cs="Arial"/>
          <w:sz w:val="23"/>
          <w:szCs w:val="23"/>
          <w:lang w:val="pt-PT"/>
        </w:rPr>
        <w:t xml:space="preserve">cada </w:t>
      </w:r>
      <w:r w:rsidRPr="004B5667">
        <w:rPr>
          <w:rFonts w:ascii="Arial" w:hAnsi="Arial" w:cs="Arial"/>
          <w:sz w:val="23"/>
          <w:szCs w:val="23"/>
          <w:lang w:val="pt-PT"/>
        </w:rPr>
        <w:t xml:space="preserve">vez, </w:t>
      </w:r>
      <w:r w:rsidR="006C4A1A" w:rsidRPr="004B5667">
        <w:rPr>
          <w:rFonts w:ascii="Arial" w:hAnsi="Arial" w:cs="Arial"/>
          <w:sz w:val="23"/>
          <w:szCs w:val="23"/>
          <w:lang w:val="pt-PT"/>
        </w:rPr>
        <w:t xml:space="preserve">uma </w:t>
      </w:r>
      <w:r w:rsidRPr="004B5667">
        <w:rPr>
          <w:rFonts w:ascii="Arial" w:hAnsi="Arial" w:cs="Arial"/>
          <w:sz w:val="23"/>
          <w:szCs w:val="23"/>
          <w:lang w:val="pt-PT"/>
        </w:rPr>
        <w:t>por molde.</w:t>
      </w:r>
      <w:r w:rsidR="00B931CD" w:rsidRPr="004B5667">
        <w:rPr>
          <w:rFonts w:ascii="Arial" w:hAnsi="Arial" w:cs="Arial"/>
          <w:sz w:val="23"/>
          <w:szCs w:val="23"/>
          <w:lang w:val="pt-PT"/>
        </w:rPr>
        <w:t xml:space="preserve"> </w:t>
      </w:r>
    </w:p>
    <w:p w:rsidR="0009559A" w:rsidRPr="004B5667" w:rsidRDefault="00BA2A0A" w:rsidP="00404DCA">
      <w:pPr>
        <w:numPr>
          <w:ilvl w:val="0"/>
          <w:numId w:val="4"/>
        </w:numPr>
        <w:spacing w:line="360" w:lineRule="auto"/>
        <w:jc w:val="both"/>
        <w:rPr>
          <w:rFonts w:ascii="Arial" w:hAnsi="Arial" w:cs="Arial"/>
          <w:color w:val="000000"/>
          <w:sz w:val="23"/>
          <w:szCs w:val="23"/>
          <w:lang w:val="pt-PT"/>
        </w:rPr>
      </w:pPr>
      <w:r>
        <w:rPr>
          <w:rFonts w:ascii="Arial" w:hAnsi="Arial" w:cs="Arial"/>
          <w:sz w:val="23"/>
          <w:szCs w:val="23"/>
          <w:lang w:val="pt-PT"/>
        </w:rPr>
        <w:t>Como</w:t>
      </w:r>
      <w:r w:rsidR="006546B4">
        <w:rPr>
          <w:rFonts w:ascii="Arial" w:hAnsi="Arial" w:cs="Arial"/>
          <w:sz w:val="23"/>
          <w:szCs w:val="23"/>
          <w:lang w:val="pt-PT"/>
        </w:rPr>
        <w:t xml:space="preserve"> a</w:t>
      </w:r>
      <w:r w:rsidR="00042F55" w:rsidRPr="004B5667">
        <w:rPr>
          <w:rFonts w:ascii="Arial" w:hAnsi="Arial" w:cs="Arial"/>
          <w:sz w:val="23"/>
          <w:szCs w:val="23"/>
          <w:lang w:val="pt-PT"/>
        </w:rPr>
        <w:t>s embalagens s</w:t>
      </w:r>
      <w:r>
        <w:rPr>
          <w:rFonts w:ascii="Arial" w:hAnsi="Arial" w:cs="Arial"/>
          <w:sz w:val="23"/>
          <w:szCs w:val="23"/>
          <w:lang w:val="pt-PT"/>
        </w:rPr>
        <w:t>ão</w:t>
      </w:r>
      <w:r w:rsidR="00042F55" w:rsidRPr="004B5667">
        <w:rPr>
          <w:rFonts w:ascii="Arial" w:hAnsi="Arial" w:cs="Arial"/>
          <w:sz w:val="23"/>
          <w:szCs w:val="23"/>
          <w:lang w:val="pt-PT"/>
        </w:rPr>
        <w:t xml:space="preserve"> </w:t>
      </w:r>
      <w:r w:rsidR="006C4A1A" w:rsidRPr="004B5667">
        <w:rPr>
          <w:rFonts w:ascii="Arial" w:hAnsi="Arial" w:cs="Arial"/>
          <w:sz w:val="23"/>
          <w:szCs w:val="23"/>
          <w:lang w:val="pt-PT"/>
        </w:rPr>
        <w:t>produzidas</w:t>
      </w:r>
      <w:r w:rsidR="00042F55" w:rsidRPr="004B5667">
        <w:rPr>
          <w:rFonts w:ascii="Arial" w:hAnsi="Arial" w:cs="Arial"/>
          <w:sz w:val="23"/>
          <w:szCs w:val="23"/>
          <w:lang w:val="pt-PT"/>
        </w:rPr>
        <w:t xml:space="preserve"> em dois moldes diferentes seguem caminhos diferentes</w:t>
      </w:r>
      <w:r w:rsidR="0009559A" w:rsidRPr="004B5667">
        <w:rPr>
          <w:rFonts w:ascii="Arial" w:hAnsi="Arial" w:cs="Arial"/>
          <w:sz w:val="23"/>
          <w:szCs w:val="23"/>
          <w:lang w:val="pt-PT"/>
        </w:rPr>
        <w:t>. U</w:t>
      </w:r>
      <w:r w:rsidR="00042F55" w:rsidRPr="004B5667">
        <w:rPr>
          <w:rFonts w:ascii="Arial" w:hAnsi="Arial" w:cs="Arial"/>
          <w:sz w:val="23"/>
          <w:szCs w:val="23"/>
          <w:lang w:val="pt-PT"/>
        </w:rPr>
        <w:t>m</w:t>
      </w:r>
      <w:r w:rsidR="0009559A" w:rsidRPr="004B5667">
        <w:rPr>
          <w:rFonts w:ascii="Arial" w:hAnsi="Arial" w:cs="Arial"/>
          <w:sz w:val="23"/>
          <w:szCs w:val="23"/>
          <w:lang w:val="pt-PT"/>
        </w:rPr>
        <w:t>a</w:t>
      </w:r>
      <w:r w:rsidR="00042F55" w:rsidRPr="004B5667">
        <w:rPr>
          <w:rFonts w:ascii="Arial" w:hAnsi="Arial" w:cs="Arial"/>
          <w:sz w:val="23"/>
          <w:szCs w:val="23"/>
          <w:lang w:val="pt-PT"/>
        </w:rPr>
        <w:t xml:space="preserve"> percorre um</w:t>
      </w:r>
      <w:r w:rsidR="00B931CD" w:rsidRPr="004B5667">
        <w:rPr>
          <w:rFonts w:ascii="Arial" w:hAnsi="Arial" w:cs="Arial"/>
          <w:sz w:val="23"/>
          <w:szCs w:val="23"/>
          <w:lang w:val="pt-PT"/>
        </w:rPr>
        <w:t xml:space="preserve"> tapete com cerca de 15 metros de comprimento</w:t>
      </w:r>
      <w:r w:rsidR="00042F55" w:rsidRPr="004B5667">
        <w:rPr>
          <w:rFonts w:ascii="Arial" w:hAnsi="Arial" w:cs="Arial"/>
          <w:sz w:val="23"/>
          <w:szCs w:val="23"/>
          <w:lang w:val="pt-PT"/>
        </w:rPr>
        <w:t xml:space="preserve"> e </w:t>
      </w:r>
      <w:r w:rsidR="0009559A" w:rsidRPr="004B5667">
        <w:rPr>
          <w:rFonts w:ascii="Arial" w:hAnsi="Arial" w:cs="Arial"/>
          <w:sz w:val="23"/>
          <w:szCs w:val="23"/>
          <w:lang w:val="pt-PT"/>
        </w:rPr>
        <w:t xml:space="preserve">a </w:t>
      </w:r>
      <w:r w:rsidR="00042F55" w:rsidRPr="004B5667">
        <w:rPr>
          <w:rFonts w:ascii="Arial" w:hAnsi="Arial" w:cs="Arial"/>
          <w:sz w:val="23"/>
          <w:szCs w:val="23"/>
          <w:lang w:val="pt-PT"/>
        </w:rPr>
        <w:t>outr</w:t>
      </w:r>
      <w:r w:rsidR="0009559A" w:rsidRPr="004B5667">
        <w:rPr>
          <w:rFonts w:ascii="Arial" w:hAnsi="Arial" w:cs="Arial"/>
          <w:sz w:val="23"/>
          <w:szCs w:val="23"/>
          <w:lang w:val="pt-PT"/>
        </w:rPr>
        <w:t>a</w:t>
      </w:r>
      <w:r w:rsidR="00042F55" w:rsidRPr="004B5667">
        <w:rPr>
          <w:rFonts w:ascii="Arial" w:hAnsi="Arial" w:cs="Arial"/>
          <w:sz w:val="23"/>
          <w:szCs w:val="23"/>
          <w:lang w:val="pt-PT"/>
        </w:rPr>
        <w:t xml:space="preserve"> desloca-se noutro tapete de menor comprimento</w:t>
      </w:r>
      <w:r w:rsidR="00991289" w:rsidRPr="004B5667">
        <w:rPr>
          <w:rFonts w:ascii="Arial" w:hAnsi="Arial" w:cs="Arial"/>
          <w:sz w:val="23"/>
          <w:szCs w:val="23"/>
          <w:lang w:val="pt-PT"/>
        </w:rPr>
        <w:t>;</w:t>
      </w:r>
      <w:r w:rsidR="00042F55" w:rsidRPr="004B5667">
        <w:rPr>
          <w:rFonts w:ascii="Arial" w:hAnsi="Arial" w:cs="Arial"/>
          <w:sz w:val="23"/>
          <w:szCs w:val="23"/>
          <w:lang w:val="pt-PT"/>
        </w:rPr>
        <w:t xml:space="preserve"> </w:t>
      </w:r>
    </w:p>
    <w:p w:rsidR="0009559A" w:rsidRPr="004B5667" w:rsidRDefault="00715259" w:rsidP="00404DCA">
      <w:pPr>
        <w:numPr>
          <w:ilvl w:val="0"/>
          <w:numId w:val="4"/>
        </w:numPr>
        <w:spacing w:line="360" w:lineRule="auto"/>
        <w:jc w:val="both"/>
        <w:rPr>
          <w:rFonts w:ascii="Arial" w:hAnsi="Arial" w:cs="Arial"/>
          <w:color w:val="000000"/>
          <w:sz w:val="23"/>
          <w:szCs w:val="23"/>
          <w:lang w:val="pt-PT"/>
        </w:rPr>
      </w:pPr>
      <w:r w:rsidRPr="004B5667">
        <w:rPr>
          <w:rFonts w:ascii="Arial" w:hAnsi="Arial" w:cs="Arial"/>
          <w:sz w:val="23"/>
          <w:szCs w:val="23"/>
          <w:lang w:val="pt-PT"/>
        </w:rPr>
        <w:t>A</w:t>
      </w:r>
      <w:r w:rsidR="0009559A" w:rsidRPr="004B5667">
        <w:rPr>
          <w:rFonts w:ascii="Arial" w:hAnsi="Arial" w:cs="Arial"/>
          <w:sz w:val="23"/>
          <w:szCs w:val="23"/>
          <w:lang w:val="pt-PT"/>
        </w:rPr>
        <w:t xml:space="preserve"> determinada </w:t>
      </w:r>
      <w:r w:rsidR="00042F55" w:rsidRPr="004B5667">
        <w:rPr>
          <w:rFonts w:ascii="Arial" w:hAnsi="Arial" w:cs="Arial"/>
          <w:sz w:val="23"/>
          <w:szCs w:val="23"/>
          <w:lang w:val="pt-PT"/>
        </w:rPr>
        <w:t>altura</w:t>
      </w:r>
      <w:r w:rsidR="0009559A" w:rsidRPr="004B5667">
        <w:rPr>
          <w:rFonts w:ascii="Arial" w:hAnsi="Arial" w:cs="Arial"/>
          <w:sz w:val="23"/>
          <w:szCs w:val="23"/>
          <w:lang w:val="pt-PT"/>
        </w:rPr>
        <w:t>,</w:t>
      </w:r>
      <w:r w:rsidR="00042F55" w:rsidRPr="004B5667">
        <w:rPr>
          <w:rFonts w:ascii="Arial" w:hAnsi="Arial" w:cs="Arial"/>
          <w:sz w:val="23"/>
          <w:szCs w:val="23"/>
          <w:lang w:val="pt-PT"/>
        </w:rPr>
        <w:t xml:space="preserve"> </w:t>
      </w:r>
      <w:r w:rsidR="0009559A" w:rsidRPr="004B5667">
        <w:rPr>
          <w:rFonts w:ascii="Arial" w:hAnsi="Arial" w:cs="Arial"/>
          <w:sz w:val="23"/>
          <w:szCs w:val="23"/>
          <w:lang w:val="pt-PT"/>
        </w:rPr>
        <w:t xml:space="preserve">as duas embalagens juntam-se no mesmo tapete </w:t>
      </w:r>
      <w:r w:rsidRPr="004B5667">
        <w:rPr>
          <w:rFonts w:ascii="Arial" w:hAnsi="Arial" w:cs="Arial"/>
          <w:sz w:val="23"/>
          <w:szCs w:val="23"/>
          <w:lang w:val="pt-PT"/>
        </w:rPr>
        <w:t>(</w:t>
      </w:r>
      <w:r w:rsidR="00042F55" w:rsidRPr="004B5667">
        <w:rPr>
          <w:rFonts w:ascii="Arial" w:hAnsi="Arial" w:cs="Arial"/>
          <w:sz w:val="23"/>
          <w:szCs w:val="23"/>
          <w:lang w:val="pt-PT"/>
        </w:rPr>
        <w:t>com cerca de 5 metros de comprimento</w:t>
      </w:r>
      <w:r w:rsidRPr="004B5667">
        <w:rPr>
          <w:rFonts w:ascii="Arial" w:hAnsi="Arial" w:cs="Arial"/>
          <w:sz w:val="23"/>
          <w:szCs w:val="23"/>
          <w:lang w:val="pt-PT"/>
        </w:rPr>
        <w:t>)</w:t>
      </w:r>
      <w:r w:rsidR="00BA2A0A">
        <w:rPr>
          <w:rFonts w:ascii="Arial" w:hAnsi="Arial" w:cs="Arial"/>
          <w:sz w:val="23"/>
          <w:szCs w:val="23"/>
          <w:lang w:val="pt-PT"/>
        </w:rPr>
        <w:t xml:space="preserve"> onde</w:t>
      </w:r>
      <w:r w:rsidR="0009559A" w:rsidRPr="004B5667">
        <w:rPr>
          <w:rFonts w:ascii="Arial" w:hAnsi="Arial" w:cs="Arial"/>
          <w:sz w:val="23"/>
          <w:szCs w:val="23"/>
          <w:lang w:val="pt-PT"/>
        </w:rPr>
        <w:t xml:space="preserve"> </w:t>
      </w:r>
      <w:r w:rsidR="00042F55" w:rsidRPr="004B5667">
        <w:rPr>
          <w:rFonts w:ascii="Arial" w:hAnsi="Arial" w:cs="Arial"/>
          <w:sz w:val="23"/>
          <w:szCs w:val="23"/>
          <w:lang w:val="pt-PT"/>
        </w:rPr>
        <w:t>é efectuado um teste de estanquicidade</w:t>
      </w:r>
      <w:r w:rsidR="00991289" w:rsidRPr="004B5667">
        <w:rPr>
          <w:rFonts w:ascii="Arial" w:hAnsi="Arial" w:cs="Arial"/>
          <w:sz w:val="23"/>
          <w:szCs w:val="23"/>
          <w:lang w:val="pt-PT"/>
        </w:rPr>
        <w:t>;</w:t>
      </w:r>
      <w:r w:rsidR="00042F55" w:rsidRPr="004B5667">
        <w:rPr>
          <w:rFonts w:ascii="Arial" w:hAnsi="Arial" w:cs="Arial"/>
          <w:sz w:val="23"/>
          <w:szCs w:val="23"/>
          <w:lang w:val="pt-PT"/>
        </w:rPr>
        <w:t xml:space="preserve"> </w:t>
      </w:r>
    </w:p>
    <w:p w:rsidR="00551C29" w:rsidRPr="004B5667" w:rsidRDefault="0009559A" w:rsidP="00404DCA">
      <w:pPr>
        <w:numPr>
          <w:ilvl w:val="0"/>
          <w:numId w:val="4"/>
        </w:numPr>
        <w:spacing w:line="360" w:lineRule="auto"/>
        <w:jc w:val="both"/>
        <w:rPr>
          <w:rFonts w:ascii="Arial" w:hAnsi="Arial" w:cs="Arial"/>
          <w:color w:val="000000"/>
          <w:sz w:val="23"/>
          <w:szCs w:val="23"/>
          <w:lang w:val="pt-PT"/>
        </w:rPr>
      </w:pPr>
      <w:r w:rsidRPr="004B5667">
        <w:rPr>
          <w:rFonts w:ascii="Arial" w:hAnsi="Arial" w:cs="Arial"/>
          <w:sz w:val="23"/>
          <w:szCs w:val="23"/>
          <w:lang w:val="pt-PT"/>
        </w:rPr>
        <w:t>Como o processo é sequencial e ordenado, a</w:t>
      </w:r>
      <w:r w:rsidR="00042F55" w:rsidRPr="004B5667">
        <w:rPr>
          <w:rFonts w:ascii="Arial" w:hAnsi="Arial" w:cs="Arial"/>
          <w:sz w:val="23"/>
          <w:szCs w:val="23"/>
          <w:lang w:val="pt-PT"/>
        </w:rPr>
        <w:t xml:space="preserve"> </w:t>
      </w:r>
      <w:r w:rsidR="00692402" w:rsidRPr="004B5667">
        <w:rPr>
          <w:rFonts w:ascii="Arial" w:hAnsi="Arial" w:cs="Arial"/>
          <w:sz w:val="23"/>
          <w:szCs w:val="23"/>
          <w:lang w:val="pt-PT"/>
        </w:rPr>
        <w:t>dis</w:t>
      </w:r>
      <w:r w:rsidR="004C20E0" w:rsidRPr="004B5667">
        <w:rPr>
          <w:rFonts w:ascii="Arial" w:hAnsi="Arial" w:cs="Arial"/>
          <w:sz w:val="23"/>
          <w:szCs w:val="23"/>
          <w:lang w:val="pt-PT"/>
        </w:rPr>
        <w:t>t</w:t>
      </w:r>
      <w:r w:rsidRPr="004B5667">
        <w:rPr>
          <w:rFonts w:ascii="Arial" w:hAnsi="Arial" w:cs="Arial"/>
          <w:sz w:val="23"/>
          <w:szCs w:val="23"/>
          <w:lang w:val="pt-PT"/>
        </w:rPr>
        <w:t>â</w:t>
      </w:r>
      <w:r w:rsidR="004C20E0" w:rsidRPr="004B5667">
        <w:rPr>
          <w:rFonts w:ascii="Arial" w:hAnsi="Arial" w:cs="Arial"/>
          <w:sz w:val="23"/>
          <w:szCs w:val="23"/>
          <w:lang w:val="pt-PT"/>
        </w:rPr>
        <w:t>ncia</w:t>
      </w:r>
      <w:r w:rsidR="00692402" w:rsidRPr="004B5667">
        <w:rPr>
          <w:rFonts w:ascii="Arial" w:hAnsi="Arial" w:cs="Arial"/>
          <w:sz w:val="23"/>
          <w:szCs w:val="23"/>
          <w:lang w:val="pt-PT"/>
        </w:rPr>
        <w:t xml:space="preserve"> entre</w:t>
      </w:r>
      <w:r w:rsidR="00042F55" w:rsidRPr="004B5667">
        <w:rPr>
          <w:rFonts w:ascii="Arial" w:hAnsi="Arial" w:cs="Arial"/>
          <w:sz w:val="23"/>
          <w:szCs w:val="23"/>
          <w:lang w:val="pt-PT"/>
        </w:rPr>
        <w:t xml:space="preserve"> as duas embalagens </w:t>
      </w:r>
      <w:r w:rsidR="00551C29" w:rsidRPr="004B5667">
        <w:rPr>
          <w:rFonts w:ascii="Arial" w:hAnsi="Arial" w:cs="Arial"/>
          <w:sz w:val="23"/>
          <w:szCs w:val="23"/>
          <w:lang w:val="pt-PT"/>
        </w:rPr>
        <w:t>é</w:t>
      </w:r>
      <w:r w:rsidR="00692402" w:rsidRPr="004B5667">
        <w:rPr>
          <w:rFonts w:ascii="Arial" w:hAnsi="Arial" w:cs="Arial"/>
          <w:sz w:val="23"/>
          <w:szCs w:val="23"/>
          <w:lang w:val="pt-PT"/>
        </w:rPr>
        <w:t xml:space="preserve"> </w:t>
      </w:r>
      <w:r w:rsidRPr="004B5667">
        <w:rPr>
          <w:rFonts w:ascii="Arial" w:hAnsi="Arial" w:cs="Arial"/>
          <w:sz w:val="23"/>
          <w:szCs w:val="23"/>
          <w:lang w:val="pt-PT"/>
        </w:rPr>
        <w:t>sempre a mesma</w:t>
      </w:r>
      <w:r w:rsidR="00715259" w:rsidRPr="004B5667">
        <w:rPr>
          <w:rFonts w:ascii="Arial" w:hAnsi="Arial" w:cs="Arial"/>
          <w:sz w:val="23"/>
          <w:szCs w:val="23"/>
          <w:lang w:val="pt-PT"/>
        </w:rPr>
        <w:t xml:space="preserve">, </w:t>
      </w:r>
      <w:r w:rsidR="0026797F">
        <w:rPr>
          <w:rFonts w:ascii="Arial" w:hAnsi="Arial" w:cs="Arial"/>
          <w:sz w:val="23"/>
          <w:szCs w:val="23"/>
          <w:lang w:val="pt-PT"/>
        </w:rPr>
        <w:t>aproximadamente</w:t>
      </w:r>
      <w:r w:rsidR="00551C29" w:rsidRPr="004B5667">
        <w:rPr>
          <w:rFonts w:ascii="Arial" w:hAnsi="Arial" w:cs="Arial"/>
          <w:sz w:val="23"/>
          <w:szCs w:val="23"/>
          <w:lang w:val="pt-PT"/>
        </w:rPr>
        <w:t xml:space="preserve">, </w:t>
      </w:r>
      <w:r w:rsidR="007C6151">
        <w:rPr>
          <w:rFonts w:ascii="Arial" w:hAnsi="Arial" w:cs="Arial"/>
          <w:sz w:val="23"/>
          <w:szCs w:val="23"/>
          <w:lang w:val="pt-PT"/>
        </w:rPr>
        <w:t>10</w:t>
      </w:r>
      <w:r w:rsidR="00551C29" w:rsidRPr="004B5667">
        <w:rPr>
          <w:rFonts w:ascii="Arial" w:hAnsi="Arial" w:cs="Arial"/>
          <w:sz w:val="23"/>
          <w:szCs w:val="23"/>
          <w:lang w:val="pt-PT"/>
        </w:rPr>
        <w:t xml:space="preserve"> centímetros. Entre o par formado e um novo par, a distância é de cinquenta centímetros</w:t>
      </w:r>
      <w:r w:rsidR="00EB6C50" w:rsidRPr="004B5667">
        <w:rPr>
          <w:rFonts w:ascii="Arial" w:hAnsi="Arial" w:cs="Arial"/>
          <w:sz w:val="23"/>
          <w:szCs w:val="23"/>
          <w:lang w:val="pt-PT"/>
        </w:rPr>
        <w:t xml:space="preserve"> (</w:t>
      </w:r>
      <w:fldSimple w:instr=" REF _Ref269482916 \h  \* MERGEFORMAT ">
        <w:r w:rsidR="00EC5C22" w:rsidRPr="00EC5C22">
          <w:rPr>
            <w:rFonts w:ascii="Arial" w:hAnsi="Arial" w:cs="Arial"/>
            <w:sz w:val="23"/>
            <w:szCs w:val="23"/>
            <w:lang w:val="pt-PT"/>
          </w:rPr>
          <w:t>Figura 5</w:t>
        </w:r>
      </w:fldSimple>
      <w:r w:rsidR="00EB6C50" w:rsidRPr="004B5667">
        <w:rPr>
          <w:rFonts w:ascii="Arial" w:hAnsi="Arial" w:cs="Arial"/>
          <w:sz w:val="23"/>
          <w:szCs w:val="23"/>
          <w:lang w:val="pt-PT"/>
        </w:rPr>
        <w:t>)</w:t>
      </w:r>
      <w:r w:rsidR="00991289" w:rsidRPr="004B5667">
        <w:rPr>
          <w:rFonts w:ascii="Arial" w:hAnsi="Arial" w:cs="Arial"/>
          <w:sz w:val="23"/>
          <w:szCs w:val="23"/>
          <w:lang w:val="pt-PT"/>
        </w:rPr>
        <w:t>;</w:t>
      </w:r>
    </w:p>
    <w:p w:rsidR="00747219" w:rsidRPr="007E7C64" w:rsidRDefault="00747219" w:rsidP="00404DCA">
      <w:pPr>
        <w:numPr>
          <w:ilvl w:val="0"/>
          <w:numId w:val="4"/>
        </w:numPr>
        <w:spacing w:line="360" w:lineRule="auto"/>
        <w:jc w:val="both"/>
        <w:rPr>
          <w:rFonts w:ascii="Arial" w:hAnsi="Arial" w:cs="Arial"/>
          <w:color w:val="000000"/>
          <w:sz w:val="23"/>
          <w:szCs w:val="23"/>
          <w:lang w:val="pt-PT"/>
        </w:rPr>
      </w:pPr>
      <w:r w:rsidRPr="007E7C64">
        <w:rPr>
          <w:rFonts w:ascii="Arial" w:hAnsi="Arial" w:cs="Arial"/>
          <w:color w:val="000000"/>
          <w:sz w:val="23"/>
          <w:szCs w:val="23"/>
          <w:lang w:val="pt-PT"/>
        </w:rPr>
        <w:t>A cadência de produção é de</w:t>
      </w:r>
      <w:r w:rsidR="00991289" w:rsidRPr="007E7C64">
        <w:rPr>
          <w:rFonts w:ascii="Arial" w:hAnsi="Arial" w:cs="Arial"/>
          <w:color w:val="000000"/>
          <w:sz w:val="23"/>
          <w:szCs w:val="23"/>
          <w:lang w:val="pt-PT"/>
        </w:rPr>
        <w:t xml:space="preserve"> quarenta embalagens por minuto;</w:t>
      </w:r>
      <w:r w:rsidRPr="007E7C64">
        <w:rPr>
          <w:rFonts w:ascii="Arial" w:hAnsi="Arial" w:cs="Arial"/>
          <w:color w:val="000000"/>
          <w:sz w:val="23"/>
          <w:szCs w:val="23"/>
          <w:lang w:val="pt-PT"/>
        </w:rPr>
        <w:t xml:space="preserve"> </w:t>
      </w:r>
    </w:p>
    <w:p w:rsidR="00E2506A" w:rsidRPr="007E7C64" w:rsidRDefault="00E2506A" w:rsidP="00404DCA">
      <w:pPr>
        <w:numPr>
          <w:ilvl w:val="0"/>
          <w:numId w:val="15"/>
        </w:numPr>
        <w:spacing w:line="360" w:lineRule="auto"/>
        <w:jc w:val="both"/>
        <w:rPr>
          <w:rFonts w:ascii="Arial" w:hAnsi="Arial" w:cs="Arial"/>
          <w:sz w:val="23"/>
          <w:szCs w:val="23"/>
          <w:lang w:val="pt-PT"/>
        </w:rPr>
      </w:pPr>
      <w:r w:rsidRPr="007E7C64">
        <w:rPr>
          <w:rFonts w:ascii="Arial" w:hAnsi="Arial" w:cs="Arial"/>
          <w:sz w:val="23"/>
          <w:szCs w:val="23"/>
          <w:lang w:val="pt-PT"/>
        </w:rPr>
        <w:t>As embalagens são m</w:t>
      </w:r>
      <w:r>
        <w:rPr>
          <w:rFonts w:ascii="Arial" w:hAnsi="Arial" w:cs="Arial"/>
          <w:sz w:val="23"/>
          <w:szCs w:val="23"/>
          <w:lang w:val="pt-PT"/>
        </w:rPr>
        <w:t>oldadas por s</w:t>
      </w:r>
      <w:r w:rsidRPr="007E7C64">
        <w:rPr>
          <w:rFonts w:ascii="Arial" w:hAnsi="Arial" w:cs="Arial"/>
          <w:sz w:val="23"/>
          <w:szCs w:val="23"/>
          <w:lang w:val="pt-PT"/>
        </w:rPr>
        <w:t>opro;</w:t>
      </w:r>
    </w:p>
    <w:p w:rsidR="00551C29" w:rsidRPr="004B5667" w:rsidRDefault="00551C29" w:rsidP="00404DCA">
      <w:pPr>
        <w:numPr>
          <w:ilvl w:val="0"/>
          <w:numId w:val="4"/>
        </w:numPr>
        <w:spacing w:line="360" w:lineRule="auto"/>
        <w:jc w:val="both"/>
        <w:rPr>
          <w:rFonts w:ascii="Arial" w:hAnsi="Arial" w:cs="Arial"/>
          <w:color w:val="000000"/>
          <w:sz w:val="23"/>
          <w:szCs w:val="23"/>
          <w:lang w:val="pt-PT"/>
        </w:rPr>
      </w:pPr>
      <w:r w:rsidRPr="004B5667">
        <w:rPr>
          <w:rFonts w:ascii="Arial" w:hAnsi="Arial" w:cs="Arial"/>
          <w:sz w:val="23"/>
          <w:szCs w:val="23"/>
          <w:lang w:val="pt-PT"/>
        </w:rPr>
        <w:t>No final do tapete</w:t>
      </w:r>
      <w:r w:rsidR="00747219" w:rsidRPr="004B5667">
        <w:rPr>
          <w:rFonts w:ascii="Arial" w:hAnsi="Arial" w:cs="Arial"/>
          <w:sz w:val="23"/>
          <w:szCs w:val="23"/>
          <w:lang w:val="pt-PT"/>
        </w:rPr>
        <w:t xml:space="preserve">, </w:t>
      </w:r>
      <w:r w:rsidRPr="004B5667">
        <w:rPr>
          <w:rFonts w:ascii="Arial" w:hAnsi="Arial" w:cs="Arial"/>
          <w:sz w:val="23"/>
          <w:szCs w:val="23"/>
          <w:lang w:val="pt-PT"/>
        </w:rPr>
        <w:t>um operador</w:t>
      </w:r>
      <w:r w:rsidR="00272AE3" w:rsidRPr="004B5667">
        <w:rPr>
          <w:rFonts w:ascii="Arial" w:hAnsi="Arial" w:cs="Arial"/>
          <w:sz w:val="23"/>
          <w:szCs w:val="23"/>
          <w:lang w:val="pt-PT"/>
        </w:rPr>
        <w:t xml:space="preserve"> verifica se a embalagem está conforme e</w:t>
      </w:r>
      <w:r w:rsidRPr="004B5667">
        <w:rPr>
          <w:rFonts w:ascii="Arial" w:hAnsi="Arial" w:cs="Arial"/>
          <w:sz w:val="23"/>
          <w:szCs w:val="23"/>
          <w:lang w:val="pt-PT"/>
        </w:rPr>
        <w:t xml:space="preserve"> efectua</w:t>
      </w:r>
      <w:r w:rsidR="00BA2A0A">
        <w:rPr>
          <w:rFonts w:ascii="Arial" w:hAnsi="Arial" w:cs="Arial"/>
          <w:sz w:val="23"/>
          <w:szCs w:val="23"/>
          <w:lang w:val="pt-PT"/>
        </w:rPr>
        <w:t>,</w:t>
      </w:r>
      <w:r w:rsidRPr="004B5667">
        <w:rPr>
          <w:rFonts w:ascii="Arial" w:hAnsi="Arial" w:cs="Arial"/>
          <w:sz w:val="23"/>
          <w:szCs w:val="23"/>
          <w:lang w:val="pt-PT"/>
        </w:rPr>
        <w:t xml:space="preserve"> manualmente</w:t>
      </w:r>
      <w:r w:rsidR="00BA2A0A">
        <w:rPr>
          <w:rFonts w:ascii="Arial" w:hAnsi="Arial" w:cs="Arial"/>
          <w:sz w:val="23"/>
          <w:szCs w:val="23"/>
          <w:lang w:val="pt-PT"/>
        </w:rPr>
        <w:t>,</w:t>
      </w:r>
      <w:r w:rsidRPr="004B5667">
        <w:rPr>
          <w:rFonts w:ascii="Arial" w:hAnsi="Arial" w:cs="Arial"/>
          <w:sz w:val="23"/>
          <w:szCs w:val="23"/>
          <w:lang w:val="pt-PT"/>
        </w:rPr>
        <w:t xml:space="preserve"> o embalamento para </w:t>
      </w:r>
      <w:r w:rsidR="00747219" w:rsidRPr="004B5667">
        <w:rPr>
          <w:rFonts w:ascii="Arial" w:hAnsi="Arial" w:cs="Arial"/>
          <w:sz w:val="23"/>
          <w:szCs w:val="23"/>
          <w:lang w:val="pt-PT"/>
        </w:rPr>
        <w:t xml:space="preserve">as </w:t>
      </w:r>
      <w:r w:rsidRPr="004B5667">
        <w:rPr>
          <w:rFonts w:ascii="Arial" w:hAnsi="Arial" w:cs="Arial"/>
          <w:sz w:val="23"/>
          <w:szCs w:val="23"/>
          <w:lang w:val="pt-PT"/>
        </w:rPr>
        <w:t>cai</w:t>
      </w:r>
      <w:r w:rsidR="00272AE3" w:rsidRPr="004B5667">
        <w:rPr>
          <w:rFonts w:ascii="Arial" w:hAnsi="Arial" w:cs="Arial"/>
          <w:sz w:val="23"/>
          <w:szCs w:val="23"/>
          <w:lang w:val="pt-PT"/>
        </w:rPr>
        <w:t>xas</w:t>
      </w:r>
      <w:r w:rsidRPr="004B5667">
        <w:rPr>
          <w:rFonts w:ascii="Arial" w:hAnsi="Arial" w:cs="Arial"/>
          <w:sz w:val="23"/>
          <w:szCs w:val="23"/>
          <w:lang w:val="pt-PT"/>
        </w:rPr>
        <w:t>.</w:t>
      </w:r>
    </w:p>
    <w:p w:rsidR="004F18D3" w:rsidRPr="001F5582" w:rsidRDefault="004F18D3" w:rsidP="004F18D3">
      <w:pPr>
        <w:spacing w:line="360" w:lineRule="auto"/>
        <w:jc w:val="both"/>
        <w:rPr>
          <w:rFonts w:ascii="Arial" w:hAnsi="Arial" w:cs="Arial"/>
          <w:sz w:val="23"/>
          <w:szCs w:val="23"/>
          <w:lang w:val="pt-PT"/>
        </w:rPr>
      </w:pPr>
    </w:p>
    <w:p w:rsidR="00EB6C50" w:rsidRPr="004B5667" w:rsidRDefault="00EB6C50" w:rsidP="007B7B46">
      <w:pPr>
        <w:keepNext/>
        <w:spacing w:line="360" w:lineRule="auto"/>
        <w:jc w:val="center"/>
        <w:rPr>
          <w:rFonts w:ascii="Arial" w:hAnsi="Arial" w:cs="Arial"/>
          <w:sz w:val="23"/>
          <w:szCs w:val="23"/>
        </w:rPr>
      </w:pPr>
      <w:r w:rsidRPr="004B5667">
        <w:rPr>
          <w:rFonts w:ascii="Arial" w:hAnsi="Arial" w:cs="Arial"/>
          <w:noProof/>
          <w:color w:val="000000"/>
          <w:sz w:val="23"/>
          <w:szCs w:val="23"/>
          <w:lang w:val="pt-PT"/>
        </w:rPr>
        <w:lastRenderedPageBreak/>
        <w:drawing>
          <wp:inline distT="0" distB="0" distL="0" distR="0">
            <wp:extent cx="5255227" cy="1895475"/>
            <wp:effectExtent l="19050" t="0" r="2573" b="0"/>
            <wp:docPr id="13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5250456" cy="1893754"/>
                    </a:xfrm>
                    <a:prstGeom prst="rect">
                      <a:avLst/>
                    </a:prstGeom>
                    <a:noFill/>
                    <a:ln w="9525">
                      <a:noFill/>
                      <a:miter lim="800000"/>
                      <a:headEnd/>
                      <a:tailEnd/>
                    </a:ln>
                  </pic:spPr>
                </pic:pic>
              </a:graphicData>
            </a:graphic>
          </wp:inline>
        </w:drawing>
      </w:r>
    </w:p>
    <w:p w:rsidR="004F18D3" w:rsidRPr="002B4312" w:rsidRDefault="00EB6C50" w:rsidP="00EB6C50">
      <w:pPr>
        <w:pStyle w:val="Legenda"/>
        <w:jc w:val="both"/>
        <w:rPr>
          <w:rFonts w:ascii="Arial" w:hAnsi="Arial" w:cs="Arial"/>
          <w:color w:val="000000"/>
          <w:lang w:val="pt-PT"/>
        </w:rPr>
      </w:pPr>
      <w:bookmarkStart w:id="15" w:name="_Ref269482916"/>
      <w:bookmarkStart w:id="16" w:name="_Toc276735429"/>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5</w:t>
      </w:r>
      <w:r w:rsidR="00D32C4E" w:rsidRPr="002B4312">
        <w:rPr>
          <w:rFonts w:ascii="Arial" w:hAnsi="Arial" w:cs="Arial"/>
          <w:lang w:val="pt-PT"/>
        </w:rPr>
        <w:fldChar w:fldCharType="end"/>
      </w:r>
      <w:bookmarkEnd w:id="15"/>
      <w:r w:rsidR="000A550A">
        <w:rPr>
          <w:rFonts w:ascii="Arial" w:hAnsi="Arial" w:cs="Arial"/>
          <w:lang w:val="pt-PT"/>
        </w:rPr>
        <w:t xml:space="preserve"> </w:t>
      </w:r>
      <w:r w:rsidR="000A550A">
        <w:rPr>
          <w:rFonts w:ascii="Arial" w:hAnsi="Arial" w:cs="Arial"/>
          <w:lang w:val="pt-PT"/>
        </w:rPr>
        <w:softHyphen/>
        <w:t xml:space="preserve"> – </w:t>
      </w:r>
      <w:r w:rsidR="008F0D49">
        <w:rPr>
          <w:rFonts w:ascii="Arial" w:hAnsi="Arial" w:cs="Arial"/>
          <w:lang w:val="pt-PT"/>
        </w:rPr>
        <w:t>Distâ</w:t>
      </w:r>
      <w:r w:rsidRPr="002B4312">
        <w:rPr>
          <w:rFonts w:ascii="Arial" w:hAnsi="Arial" w:cs="Arial"/>
          <w:lang w:val="pt-PT"/>
        </w:rPr>
        <w:t>ncias entre embalagens</w:t>
      </w:r>
      <w:bookmarkEnd w:id="16"/>
    </w:p>
    <w:p w:rsidR="00747219" w:rsidRPr="002B4312" w:rsidRDefault="00747219" w:rsidP="00692402">
      <w:pPr>
        <w:spacing w:line="360" w:lineRule="auto"/>
        <w:ind w:firstLine="567"/>
        <w:jc w:val="both"/>
        <w:rPr>
          <w:rFonts w:ascii="Arial" w:hAnsi="Arial" w:cs="Arial"/>
          <w:sz w:val="23"/>
          <w:szCs w:val="23"/>
          <w:lang w:val="pt-PT"/>
        </w:rPr>
      </w:pPr>
    </w:p>
    <w:p w:rsidR="00475C93" w:rsidRDefault="009A181B" w:rsidP="006C4D49">
      <w:pPr>
        <w:spacing w:line="360" w:lineRule="auto"/>
        <w:ind w:firstLine="567"/>
        <w:jc w:val="both"/>
        <w:rPr>
          <w:rFonts w:ascii="Arial" w:hAnsi="Arial" w:cs="Arial"/>
          <w:sz w:val="23"/>
          <w:szCs w:val="23"/>
          <w:lang w:val="pt-PT"/>
        </w:rPr>
      </w:pPr>
      <w:r w:rsidRPr="007E7C64">
        <w:rPr>
          <w:rFonts w:ascii="Arial" w:hAnsi="Arial" w:cs="Arial"/>
          <w:sz w:val="23"/>
          <w:szCs w:val="23"/>
          <w:lang w:val="pt-PT"/>
        </w:rPr>
        <w:t>De referir ainda que a iluminação do local é variável, podendo ser artificial ou natural. Isto</w:t>
      </w:r>
      <w:r w:rsidR="007C6151">
        <w:rPr>
          <w:rFonts w:ascii="Arial" w:hAnsi="Arial" w:cs="Arial"/>
          <w:sz w:val="23"/>
          <w:szCs w:val="23"/>
          <w:lang w:val="pt-PT"/>
        </w:rPr>
        <w:t>,</w:t>
      </w:r>
      <w:r w:rsidRPr="007E7C64">
        <w:rPr>
          <w:rFonts w:ascii="Arial" w:hAnsi="Arial" w:cs="Arial"/>
          <w:sz w:val="23"/>
          <w:szCs w:val="23"/>
          <w:lang w:val="pt-PT"/>
        </w:rPr>
        <w:t xml:space="preserve"> apesar de não ser um aspecto associado à produção da embalagem em si é um parâmetro que i</w:t>
      </w:r>
      <w:r w:rsidR="00AF7C7C" w:rsidRPr="007E7C64">
        <w:rPr>
          <w:rFonts w:ascii="Arial" w:hAnsi="Arial" w:cs="Arial"/>
          <w:sz w:val="23"/>
          <w:szCs w:val="23"/>
          <w:lang w:val="pt-PT"/>
        </w:rPr>
        <w:t>nfluencia o sistema de visão e, portanto, deve ser tido em consideração</w:t>
      </w:r>
      <w:r w:rsidRPr="007E7C64">
        <w:rPr>
          <w:rFonts w:ascii="Arial" w:hAnsi="Arial" w:cs="Arial"/>
          <w:sz w:val="23"/>
          <w:szCs w:val="23"/>
          <w:lang w:val="pt-PT"/>
        </w:rPr>
        <w:t>.</w:t>
      </w:r>
      <w:r w:rsidR="00272AE3" w:rsidRPr="007E7C64">
        <w:rPr>
          <w:rFonts w:ascii="Arial" w:hAnsi="Arial" w:cs="Arial"/>
          <w:sz w:val="23"/>
          <w:szCs w:val="23"/>
          <w:lang w:val="pt-PT"/>
        </w:rPr>
        <w:t xml:space="preserve"> </w:t>
      </w:r>
    </w:p>
    <w:p w:rsidR="006C4D49" w:rsidRDefault="006C4D49" w:rsidP="006C4D49">
      <w:pPr>
        <w:spacing w:line="360" w:lineRule="auto"/>
        <w:ind w:firstLine="567"/>
        <w:jc w:val="both"/>
        <w:rPr>
          <w:rFonts w:ascii="Arial" w:hAnsi="Arial" w:cs="Arial"/>
          <w:sz w:val="23"/>
          <w:szCs w:val="23"/>
          <w:lang w:val="pt-PT"/>
        </w:rPr>
      </w:pPr>
    </w:p>
    <w:p w:rsidR="00C471E3" w:rsidRDefault="00C471E3" w:rsidP="006C4D49">
      <w:pPr>
        <w:pStyle w:val="Ttulo3"/>
        <w:spacing w:line="360" w:lineRule="auto"/>
        <w:rPr>
          <w:lang w:val="pt-PT"/>
        </w:rPr>
      </w:pPr>
      <w:bookmarkStart w:id="17" w:name="_Toc275796954"/>
      <w:r>
        <w:rPr>
          <w:lang w:val="pt-PT"/>
        </w:rPr>
        <w:t>Soluções existentes no mercado</w:t>
      </w:r>
      <w:bookmarkEnd w:id="17"/>
    </w:p>
    <w:p w:rsidR="00C471E3" w:rsidRPr="007B7B46" w:rsidRDefault="00C471E3" w:rsidP="006C4D49">
      <w:pPr>
        <w:spacing w:line="360" w:lineRule="auto"/>
        <w:rPr>
          <w:sz w:val="24"/>
          <w:szCs w:val="24"/>
          <w:lang w:val="pt-PT"/>
        </w:rPr>
      </w:pPr>
    </w:p>
    <w:p w:rsidR="00C471E3" w:rsidRPr="002B4312" w:rsidRDefault="00C471E3" w:rsidP="006C4D49">
      <w:pPr>
        <w:spacing w:line="360" w:lineRule="auto"/>
        <w:ind w:firstLine="567"/>
        <w:jc w:val="both"/>
        <w:rPr>
          <w:rFonts w:ascii="Arial" w:hAnsi="Arial" w:cs="Arial"/>
          <w:sz w:val="23"/>
          <w:szCs w:val="23"/>
          <w:lang w:val="pt-PT"/>
        </w:rPr>
      </w:pPr>
      <w:r w:rsidRPr="002B4312">
        <w:rPr>
          <w:rFonts w:ascii="Arial" w:hAnsi="Arial" w:cs="Arial"/>
          <w:sz w:val="23"/>
          <w:szCs w:val="23"/>
          <w:lang w:val="pt-PT"/>
        </w:rPr>
        <w:t>Antes de se avançar para uma solução procurou-se no mercado sistemas</w:t>
      </w:r>
      <w:r>
        <w:rPr>
          <w:rFonts w:ascii="Arial" w:hAnsi="Arial" w:cs="Arial"/>
          <w:sz w:val="23"/>
          <w:szCs w:val="23"/>
          <w:lang w:val="pt-PT"/>
        </w:rPr>
        <w:t xml:space="preserve"> de visão</w:t>
      </w:r>
      <w:r w:rsidR="008F0D49">
        <w:rPr>
          <w:rFonts w:ascii="Arial" w:hAnsi="Arial" w:cs="Arial"/>
          <w:sz w:val="23"/>
          <w:szCs w:val="23"/>
          <w:lang w:val="pt-PT"/>
        </w:rPr>
        <w:t xml:space="preserve"> que permite</w:t>
      </w:r>
      <w:r w:rsidRPr="002B4312">
        <w:rPr>
          <w:rFonts w:ascii="Arial" w:hAnsi="Arial" w:cs="Arial"/>
          <w:sz w:val="23"/>
          <w:szCs w:val="23"/>
          <w:lang w:val="pt-PT"/>
        </w:rPr>
        <w:t>m extrair propriedades de em</w:t>
      </w:r>
      <w:r w:rsidR="006C4D49">
        <w:rPr>
          <w:rFonts w:ascii="Arial" w:hAnsi="Arial" w:cs="Arial"/>
          <w:sz w:val="23"/>
          <w:szCs w:val="23"/>
          <w:lang w:val="pt-PT"/>
        </w:rPr>
        <w:t>balagens plásticas e classifica-las</w:t>
      </w:r>
      <w:r w:rsidRPr="002B4312">
        <w:rPr>
          <w:rFonts w:ascii="Arial" w:hAnsi="Arial" w:cs="Arial"/>
          <w:sz w:val="23"/>
          <w:szCs w:val="23"/>
          <w:lang w:val="pt-PT"/>
        </w:rPr>
        <w:t xml:space="preserve"> tendo em consideração essas propriedades e os intervalos de valores que elas podem tomar, ou seja, um sistema que faculte resolver o problema em estudo.</w:t>
      </w:r>
    </w:p>
    <w:p w:rsidR="00C471E3" w:rsidRDefault="00C471E3" w:rsidP="00C471E3">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Apesar de algumas empresas apresentarem como produtos soluções para a detecção de não conformidades em embalagens plásticas, a informação disponibilizada é muito pouca. No entanto, foi encontrado um sistema de visão da empresa </w:t>
      </w:r>
      <w:proofErr w:type="spellStart"/>
      <w:r w:rsidRPr="002B4312">
        <w:rPr>
          <w:rFonts w:ascii="Arial" w:hAnsi="Arial" w:cs="Arial"/>
          <w:sz w:val="23"/>
          <w:szCs w:val="23"/>
          <w:lang w:val="pt-PT"/>
        </w:rPr>
        <w:t>Intravis</w:t>
      </w:r>
      <w:proofErr w:type="spellEnd"/>
      <w:r w:rsidRPr="002B4312">
        <w:rPr>
          <w:rFonts w:ascii="Arial" w:hAnsi="Arial" w:cs="Arial"/>
          <w:sz w:val="23"/>
          <w:szCs w:val="23"/>
          <w:lang w:val="pt-PT"/>
        </w:rPr>
        <w:t xml:space="preserve"> </w:t>
      </w:r>
      <w:proofErr w:type="spellStart"/>
      <w:r w:rsidRPr="002B4312">
        <w:rPr>
          <w:rFonts w:ascii="Arial" w:hAnsi="Arial" w:cs="Arial"/>
          <w:sz w:val="23"/>
          <w:szCs w:val="23"/>
          <w:lang w:val="pt-PT"/>
        </w:rPr>
        <w:t>GmbH</w:t>
      </w:r>
      <w:proofErr w:type="spellEnd"/>
      <w:r w:rsidRPr="002B4312">
        <w:rPr>
          <w:rFonts w:ascii="Arial" w:hAnsi="Arial" w:cs="Arial"/>
          <w:sz w:val="23"/>
          <w:szCs w:val="23"/>
          <w:lang w:val="pt-PT"/>
        </w:rPr>
        <w:t xml:space="preserve"> em que é apresenta</w:t>
      </w:r>
      <w:r w:rsidR="00FD415D">
        <w:rPr>
          <w:rFonts w:ascii="Arial" w:hAnsi="Arial" w:cs="Arial"/>
          <w:sz w:val="23"/>
          <w:szCs w:val="23"/>
          <w:lang w:val="pt-PT"/>
        </w:rPr>
        <w:t>do</w:t>
      </w:r>
      <w:r w:rsidRPr="002B4312">
        <w:rPr>
          <w:rFonts w:ascii="Arial" w:hAnsi="Arial" w:cs="Arial"/>
          <w:sz w:val="23"/>
          <w:szCs w:val="23"/>
          <w:lang w:val="pt-PT"/>
        </w:rPr>
        <w:t xml:space="preserve"> a sua implementação física</w:t>
      </w:r>
      <w:r w:rsidR="00FD415D">
        <w:rPr>
          <w:rFonts w:ascii="Arial" w:hAnsi="Arial" w:cs="Arial"/>
          <w:sz w:val="23"/>
          <w:szCs w:val="23"/>
          <w:lang w:val="pt-PT"/>
        </w:rPr>
        <w:t xml:space="preserve"> (</w:t>
      </w:r>
      <w:fldSimple w:instr=" REF _Ref273348294 \h  \* MERGEFORMAT ">
        <w:r w:rsidR="00EC5C22" w:rsidRPr="00EC5C22">
          <w:rPr>
            <w:rFonts w:ascii="Arial" w:hAnsi="Arial" w:cs="Arial"/>
            <w:sz w:val="23"/>
            <w:szCs w:val="23"/>
            <w:lang w:val="pt-PT"/>
          </w:rPr>
          <w:t>Figura 6</w:t>
        </w:r>
      </w:fldSimple>
      <w:r w:rsidR="00FD415D">
        <w:rPr>
          <w:rFonts w:ascii="Arial" w:hAnsi="Arial" w:cs="Arial"/>
          <w:sz w:val="23"/>
          <w:szCs w:val="23"/>
          <w:lang w:val="pt-PT"/>
        </w:rPr>
        <w:t>)</w:t>
      </w:r>
      <w:r w:rsidRPr="002B4312">
        <w:rPr>
          <w:rFonts w:ascii="Arial" w:hAnsi="Arial" w:cs="Arial"/>
          <w:sz w:val="23"/>
          <w:szCs w:val="23"/>
          <w:lang w:val="pt-PT"/>
        </w:rPr>
        <w:t xml:space="preserve"> mas nunca divulgados pormenores sobre o tipo de equipamento de visão utilizado e muito menos aspectos relacionados com soluções específicas para determinadas não conformidades</w:t>
      </w:r>
      <w:r w:rsidR="00ED4FAD">
        <w:rPr>
          <w:rFonts w:ascii="Arial" w:hAnsi="Arial" w:cs="Arial"/>
          <w:noProof/>
          <w:sz w:val="23"/>
          <w:szCs w:val="23"/>
          <w:lang w:val="pt-PT"/>
        </w:rPr>
        <w:t xml:space="preserve"> </w:t>
      </w:r>
      <w:r w:rsidR="00260789">
        <w:rPr>
          <w:rFonts w:ascii="Arial" w:hAnsi="Arial" w:cs="Arial"/>
          <w:noProof/>
          <w:sz w:val="23"/>
          <w:szCs w:val="23"/>
          <w:lang w:val="pt-PT"/>
        </w:rPr>
        <w:t>[1]</w:t>
      </w:r>
      <w:r w:rsidRPr="002B4312">
        <w:rPr>
          <w:rFonts w:ascii="Arial" w:hAnsi="Arial" w:cs="Arial"/>
          <w:sz w:val="23"/>
          <w:szCs w:val="23"/>
          <w:lang w:val="pt-PT"/>
        </w:rPr>
        <w:t xml:space="preserve">. </w:t>
      </w:r>
    </w:p>
    <w:p w:rsidR="007B7B46" w:rsidRPr="002B4312" w:rsidRDefault="007B7B46" w:rsidP="00C471E3">
      <w:pPr>
        <w:spacing w:line="360" w:lineRule="auto"/>
        <w:ind w:firstLine="567"/>
        <w:jc w:val="both"/>
        <w:rPr>
          <w:rFonts w:ascii="Arial" w:hAnsi="Arial" w:cs="Arial"/>
          <w:sz w:val="23"/>
          <w:szCs w:val="23"/>
          <w:lang w:val="pt-PT"/>
        </w:rPr>
      </w:pPr>
    </w:p>
    <w:p w:rsidR="00C471E3" w:rsidRPr="002B4312" w:rsidRDefault="00C471E3" w:rsidP="007B7B46">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lastRenderedPageBreak/>
        <w:drawing>
          <wp:inline distT="0" distB="0" distL="0" distR="0">
            <wp:extent cx="4769730" cy="3204036"/>
            <wp:effectExtent l="19050" t="0" r="0" b="0"/>
            <wp:docPr id="1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t="7175" b="8520"/>
                    <a:stretch>
                      <a:fillRect/>
                    </a:stretch>
                  </pic:blipFill>
                  <pic:spPr bwMode="auto">
                    <a:xfrm>
                      <a:off x="0" y="0"/>
                      <a:ext cx="4769730" cy="3204036"/>
                    </a:xfrm>
                    <a:prstGeom prst="rect">
                      <a:avLst/>
                    </a:prstGeom>
                    <a:noFill/>
                    <a:ln w="9525">
                      <a:noFill/>
                      <a:miter lim="800000"/>
                      <a:headEnd/>
                      <a:tailEnd/>
                    </a:ln>
                  </pic:spPr>
                </pic:pic>
              </a:graphicData>
            </a:graphic>
          </wp:inline>
        </w:drawing>
      </w:r>
    </w:p>
    <w:p w:rsidR="00C471E3" w:rsidRPr="00715E78" w:rsidRDefault="00C471E3" w:rsidP="00C471E3">
      <w:pPr>
        <w:pStyle w:val="Legenda"/>
        <w:jc w:val="both"/>
        <w:rPr>
          <w:rFonts w:ascii="Arial" w:hAnsi="Arial" w:cs="Arial"/>
          <w:lang w:val="pt-PT"/>
        </w:rPr>
      </w:pPr>
      <w:bookmarkStart w:id="18" w:name="_Ref273348294"/>
      <w:bookmarkStart w:id="19" w:name="_Toc276735430"/>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6</w:t>
      </w:r>
      <w:r w:rsidR="00D32C4E" w:rsidRPr="00715E78">
        <w:rPr>
          <w:rFonts w:ascii="Arial" w:hAnsi="Arial" w:cs="Arial"/>
          <w:lang w:val="pt-PT"/>
        </w:rPr>
        <w:fldChar w:fldCharType="end"/>
      </w:r>
      <w:bookmarkEnd w:id="18"/>
      <w:r>
        <w:rPr>
          <w:rFonts w:ascii="Arial" w:hAnsi="Arial" w:cs="Arial"/>
          <w:lang w:val="pt-PT"/>
        </w:rPr>
        <w:t xml:space="preserve"> – </w:t>
      </w:r>
      <w:r w:rsidRPr="00715E78">
        <w:rPr>
          <w:rFonts w:ascii="Arial" w:hAnsi="Arial" w:cs="Arial"/>
          <w:lang w:val="pt-PT"/>
        </w:rPr>
        <w:t>Sistema de Visão para detecção de não conformidades em embalagens plásticas</w:t>
      </w:r>
      <w:r w:rsidR="00260789">
        <w:rPr>
          <w:rFonts w:ascii="Arial" w:hAnsi="Arial" w:cs="Arial"/>
          <w:noProof/>
          <w:lang w:val="pt-PT"/>
        </w:rPr>
        <w:t xml:space="preserve"> [</w:t>
      </w:r>
      <w:r w:rsidR="00ED4FAD" w:rsidRPr="00ED4FAD">
        <w:rPr>
          <w:rFonts w:ascii="Arial" w:hAnsi="Arial" w:cs="Arial"/>
          <w:noProof/>
          <w:lang w:val="pt-PT"/>
        </w:rPr>
        <w:t>1</w:t>
      </w:r>
      <w:r w:rsidR="00260789">
        <w:rPr>
          <w:rFonts w:ascii="Arial" w:hAnsi="Arial" w:cs="Arial"/>
          <w:noProof/>
          <w:lang w:val="pt-PT"/>
        </w:rPr>
        <w:t>]</w:t>
      </w:r>
      <w:bookmarkEnd w:id="19"/>
    </w:p>
    <w:p w:rsidR="00C471E3" w:rsidRPr="002B4312" w:rsidRDefault="00C471E3" w:rsidP="00C471E3">
      <w:pPr>
        <w:spacing w:line="360" w:lineRule="auto"/>
        <w:ind w:firstLine="567"/>
        <w:jc w:val="both"/>
        <w:rPr>
          <w:rFonts w:ascii="Arial" w:hAnsi="Arial" w:cs="Arial"/>
          <w:sz w:val="23"/>
          <w:szCs w:val="23"/>
          <w:lang w:val="pt-PT"/>
        </w:rPr>
      </w:pPr>
      <w:r w:rsidRPr="002B4312">
        <w:rPr>
          <w:rFonts w:ascii="Arial" w:hAnsi="Arial" w:cs="Arial"/>
          <w:sz w:val="23"/>
          <w:szCs w:val="23"/>
          <w:lang w:val="pt-PT"/>
        </w:rPr>
        <w:t>O sistema, segundo a empresa, permite:</w:t>
      </w:r>
    </w:p>
    <w:p w:rsidR="00C471E3" w:rsidRPr="001F5582" w:rsidRDefault="00C471E3" w:rsidP="00404DCA">
      <w:pPr>
        <w:numPr>
          <w:ilvl w:val="0"/>
          <w:numId w:val="10"/>
        </w:numPr>
        <w:spacing w:line="360" w:lineRule="auto"/>
        <w:jc w:val="both"/>
        <w:rPr>
          <w:rFonts w:ascii="Arial" w:hAnsi="Arial" w:cs="Arial"/>
          <w:sz w:val="23"/>
          <w:szCs w:val="23"/>
          <w:lang w:val="pt-PT"/>
        </w:rPr>
      </w:pPr>
      <w:r w:rsidRPr="001F5582">
        <w:rPr>
          <w:rFonts w:ascii="Arial" w:hAnsi="Arial" w:cs="Arial"/>
          <w:sz w:val="23"/>
          <w:szCs w:val="23"/>
          <w:lang w:val="pt-PT"/>
        </w:rPr>
        <w:t>Performance até seis embalagens por segundo</w:t>
      </w:r>
      <w:r w:rsidR="00FD415D">
        <w:rPr>
          <w:rFonts w:ascii="Arial" w:hAnsi="Arial" w:cs="Arial"/>
          <w:sz w:val="23"/>
          <w:szCs w:val="23"/>
          <w:lang w:val="pt-PT"/>
        </w:rPr>
        <w:t>;</w:t>
      </w:r>
    </w:p>
    <w:p w:rsidR="00C471E3" w:rsidRPr="001F5582" w:rsidRDefault="00C471E3" w:rsidP="00404DCA">
      <w:pPr>
        <w:numPr>
          <w:ilvl w:val="0"/>
          <w:numId w:val="10"/>
        </w:numPr>
        <w:spacing w:line="360" w:lineRule="auto"/>
        <w:jc w:val="both"/>
        <w:rPr>
          <w:rFonts w:ascii="Arial" w:hAnsi="Arial" w:cs="Arial"/>
          <w:sz w:val="23"/>
          <w:szCs w:val="23"/>
          <w:lang w:val="pt-PT"/>
        </w:rPr>
      </w:pPr>
      <w:r w:rsidRPr="001F5582">
        <w:rPr>
          <w:rFonts w:ascii="Arial" w:hAnsi="Arial" w:cs="Arial"/>
          <w:sz w:val="23"/>
          <w:szCs w:val="23"/>
          <w:lang w:val="pt-PT"/>
        </w:rPr>
        <w:t>Detectar pontos pretos</w:t>
      </w:r>
      <w:r w:rsidR="00FD415D">
        <w:rPr>
          <w:rFonts w:ascii="Arial" w:hAnsi="Arial" w:cs="Arial"/>
          <w:sz w:val="23"/>
          <w:szCs w:val="23"/>
          <w:lang w:val="pt-PT"/>
        </w:rPr>
        <w:t>;</w:t>
      </w:r>
    </w:p>
    <w:p w:rsidR="00C471E3" w:rsidRPr="001F5582" w:rsidRDefault="00FD415D" w:rsidP="00404DCA">
      <w:pPr>
        <w:numPr>
          <w:ilvl w:val="0"/>
          <w:numId w:val="10"/>
        </w:numPr>
        <w:spacing w:line="360" w:lineRule="auto"/>
        <w:jc w:val="both"/>
        <w:rPr>
          <w:rFonts w:ascii="Arial" w:hAnsi="Arial" w:cs="Arial"/>
          <w:sz w:val="23"/>
          <w:szCs w:val="23"/>
          <w:lang w:val="pt-PT"/>
        </w:rPr>
      </w:pPr>
      <w:r>
        <w:rPr>
          <w:rFonts w:ascii="Arial" w:hAnsi="Arial" w:cs="Arial"/>
          <w:sz w:val="23"/>
          <w:szCs w:val="23"/>
          <w:lang w:val="pt-PT"/>
        </w:rPr>
        <w:t>Verificar a c</w:t>
      </w:r>
      <w:r w:rsidR="00C471E3" w:rsidRPr="001F5582">
        <w:rPr>
          <w:rFonts w:ascii="Arial" w:hAnsi="Arial" w:cs="Arial"/>
          <w:sz w:val="23"/>
          <w:szCs w:val="23"/>
          <w:lang w:val="pt-PT"/>
        </w:rPr>
        <w:t>ircularidade do gargalo</w:t>
      </w:r>
      <w:r>
        <w:rPr>
          <w:rFonts w:ascii="Arial" w:hAnsi="Arial" w:cs="Arial"/>
          <w:sz w:val="23"/>
          <w:szCs w:val="23"/>
          <w:lang w:val="pt-PT"/>
        </w:rPr>
        <w:t>;</w:t>
      </w:r>
    </w:p>
    <w:p w:rsidR="00C471E3" w:rsidRPr="001F5582" w:rsidRDefault="00FD415D" w:rsidP="00404DCA">
      <w:pPr>
        <w:numPr>
          <w:ilvl w:val="0"/>
          <w:numId w:val="10"/>
        </w:numPr>
        <w:spacing w:line="360" w:lineRule="auto"/>
        <w:jc w:val="both"/>
        <w:rPr>
          <w:rFonts w:ascii="Arial" w:hAnsi="Arial" w:cs="Arial"/>
          <w:sz w:val="23"/>
          <w:szCs w:val="23"/>
          <w:lang w:val="pt-PT"/>
        </w:rPr>
      </w:pPr>
      <w:r>
        <w:rPr>
          <w:rFonts w:ascii="Arial" w:hAnsi="Arial" w:cs="Arial"/>
          <w:sz w:val="23"/>
          <w:szCs w:val="23"/>
          <w:lang w:val="pt-PT"/>
        </w:rPr>
        <w:t>Verificar se o gargalo têm excesso ou falta de material;</w:t>
      </w:r>
    </w:p>
    <w:p w:rsidR="00C471E3" w:rsidRPr="00C46971" w:rsidRDefault="00FD415D" w:rsidP="00404DCA">
      <w:pPr>
        <w:numPr>
          <w:ilvl w:val="0"/>
          <w:numId w:val="10"/>
        </w:numPr>
        <w:spacing w:line="360" w:lineRule="auto"/>
        <w:jc w:val="both"/>
        <w:rPr>
          <w:rFonts w:ascii="Arial" w:hAnsi="Arial" w:cs="Arial"/>
          <w:sz w:val="23"/>
          <w:szCs w:val="23"/>
          <w:lang w:val="pt-PT"/>
        </w:rPr>
      </w:pPr>
      <w:r>
        <w:rPr>
          <w:rFonts w:ascii="Arial" w:hAnsi="Arial" w:cs="Arial"/>
          <w:sz w:val="23"/>
          <w:szCs w:val="23"/>
          <w:lang w:val="pt-PT"/>
        </w:rPr>
        <w:t>Verificar c</w:t>
      </w:r>
      <w:r w:rsidR="00C471E3" w:rsidRPr="001F5582">
        <w:rPr>
          <w:rFonts w:ascii="Arial" w:hAnsi="Arial" w:cs="Arial"/>
          <w:sz w:val="23"/>
          <w:szCs w:val="23"/>
          <w:lang w:val="pt-PT"/>
        </w:rPr>
        <w:t>aracterísticas geométricas do gargalo</w:t>
      </w:r>
      <w:r w:rsidR="00C46971">
        <w:rPr>
          <w:rFonts w:ascii="Arial" w:hAnsi="Arial" w:cs="Arial"/>
          <w:sz w:val="23"/>
          <w:szCs w:val="23"/>
          <w:lang w:val="pt-PT"/>
        </w:rPr>
        <w:t xml:space="preserve"> </w:t>
      </w:r>
      <w:r w:rsidR="00260789">
        <w:rPr>
          <w:rFonts w:ascii="Arial" w:hAnsi="Arial" w:cs="Arial"/>
          <w:noProof/>
          <w:sz w:val="23"/>
          <w:szCs w:val="23"/>
          <w:lang w:val="pt-PT"/>
        </w:rPr>
        <w:t>[1]</w:t>
      </w:r>
      <w:r>
        <w:rPr>
          <w:rFonts w:ascii="Arial" w:hAnsi="Arial" w:cs="Arial"/>
          <w:sz w:val="23"/>
          <w:szCs w:val="23"/>
          <w:lang w:val="pt-PT"/>
        </w:rPr>
        <w:t>.</w:t>
      </w:r>
    </w:p>
    <w:p w:rsidR="00E66A5C" w:rsidRPr="00237BCF" w:rsidRDefault="00E66A5C" w:rsidP="00A36DAF">
      <w:pPr>
        <w:rPr>
          <w:lang w:val="pt-PT"/>
        </w:rPr>
      </w:pPr>
    </w:p>
    <w:p w:rsidR="00A36DAF" w:rsidRDefault="00A36DAF" w:rsidP="00E66A5C">
      <w:pPr>
        <w:pStyle w:val="Ttulo2"/>
        <w:rPr>
          <w:rFonts w:ascii="Arial" w:hAnsi="Arial" w:cs="Arial"/>
          <w:i w:val="0"/>
          <w:color w:val="000000" w:themeColor="text1"/>
          <w:sz w:val="24"/>
          <w:szCs w:val="24"/>
          <w:lang w:val="pt-PT"/>
        </w:rPr>
      </w:pPr>
      <w:r w:rsidRPr="00C62594">
        <w:rPr>
          <w:rFonts w:ascii="Arial" w:hAnsi="Arial" w:cs="Arial"/>
          <w:i w:val="0"/>
          <w:color w:val="9BBB59"/>
          <w:sz w:val="24"/>
          <w:szCs w:val="24"/>
          <w:lang w:val="pt-PT"/>
        </w:rPr>
        <w:t xml:space="preserve"> </w:t>
      </w:r>
      <w:bookmarkStart w:id="20" w:name="_Toc271806387"/>
      <w:bookmarkStart w:id="21" w:name="_Toc275796955"/>
      <w:r w:rsidR="00BD5B83" w:rsidRPr="00C62594">
        <w:rPr>
          <w:rFonts w:ascii="Arial" w:hAnsi="Arial" w:cs="Arial"/>
          <w:i w:val="0"/>
          <w:color w:val="000000" w:themeColor="text1"/>
          <w:sz w:val="24"/>
          <w:szCs w:val="24"/>
          <w:lang w:val="pt-PT"/>
        </w:rPr>
        <w:t>S</w:t>
      </w:r>
      <w:r w:rsidR="00475C93" w:rsidRPr="00C62594">
        <w:rPr>
          <w:rFonts w:ascii="Arial" w:hAnsi="Arial" w:cs="Arial"/>
          <w:i w:val="0"/>
          <w:color w:val="000000" w:themeColor="text1"/>
          <w:sz w:val="24"/>
          <w:szCs w:val="24"/>
          <w:lang w:val="pt-PT"/>
        </w:rPr>
        <w:t>istema de</w:t>
      </w:r>
      <w:r w:rsidR="00E66A5C" w:rsidRPr="00C62594">
        <w:rPr>
          <w:rFonts w:ascii="Arial" w:hAnsi="Arial" w:cs="Arial"/>
          <w:i w:val="0"/>
          <w:color w:val="000000" w:themeColor="text1"/>
          <w:sz w:val="24"/>
          <w:szCs w:val="24"/>
          <w:lang w:val="pt-PT"/>
        </w:rPr>
        <w:t xml:space="preserve"> </w:t>
      </w:r>
      <w:r w:rsidR="00B069E4">
        <w:rPr>
          <w:rFonts w:ascii="Arial" w:hAnsi="Arial" w:cs="Arial"/>
          <w:i w:val="0"/>
          <w:color w:val="000000" w:themeColor="text1"/>
          <w:sz w:val="24"/>
          <w:szCs w:val="24"/>
          <w:lang w:val="pt-PT"/>
        </w:rPr>
        <w:t>v</w:t>
      </w:r>
      <w:r w:rsidR="00E66A5C" w:rsidRPr="00C62594">
        <w:rPr>
          <w:rFonts w:ascii="Arial" w:hAnsi="Arial" w:cs="Arial"/>
          <w:i w:val="0"/>
          <w:color w:val="000000" w:themeColor="text1"/>
          <w:sz w:val="24"/>
          <w:szCs w:val="24"/>
          <w:lang w:val="pt-PT"/>
        </w:rPr>
        <w:t>isão</w:t>
      </w:r>
      <w:r w:rsidR="00475C93" w:rsidRPr="00C62594">
        <w:rPr>
          <w:rFonts w:ascii="Arial" w:hAnsi="Arial" w:cs="Arial"/>
          <w:i w:val="0"/>
          <w:color w:val="000000" w:themeColor="text1"/>
          <w:sz w:val="24"/>
          <w:szCs w:val="24"/>
          <w:lang w:val="pt-PT"/>
        </w:rPr>
        <w:t xml:space="preserve"> </w:t>
      </w:r>
      <w:r w:rsidR="00B069E4">
        <w:rPr>
          <w:rFonts w:ascii="Arial" w:hAnsi="Arial" w:cs="Arial"/>
          <w:i w:val="0"/>
          <w:color w:val="000000" w:themeColor="text1"/>
          <w:sz w:val="24"/>
          <w:szCs w:val="24"/>
          <w:lang w:val="pt-PT"/>
        </w:rPr>
        <w:t>i</w:t>
      </w:r>
      <w:r w:rsidR="00475C93" w:rsidRPr="00C62594">
        <w:rPr>
          <w:rFonts w:ascii="Arial" w:hAnsi="Arial" w:cs="Arial"/>
          <w:i w:val="0"/>
          <w:color w:val="000000" w:themeColor="text1"/>
          <w:sz w:val="24"/>
          <w:szCs w:val="24"/>
          <w:lang w:val="pt-PT"/>
        </w:rPr>
        <w:t>ndustrial</w:t>
      </w:r>
      <w:bookmarkEnd w:id="20"/>
      <w:bookmarkEnd w:id="21"/>
    </w:p>
    <w:p w:rsidR="007E7C64" w:rsidRPr="00C46971" w:rsidRDefault="007E7C64" w:rsidP="007E7C64">
      <w:pPr>
        <w:rPr>
          <w:sz w:val="24"/>
          <w:szCs w:val="24"/>
          <w:lang w:val="pt-PT"/>
        </w:rPr>
      </w:pPr>
    </w:p>
    <w:p w:rsidR="004C20E0" w:rsidRPr="001A22AE" w:rsidRDefault="00475C93" w:rsidP="006C4D49">
      <w:pPr>
        <w:spacing w:line="360" w:lineRule="auto"/>
        <w:ind w:firstLine="567"/>
        <w:jc w:val="both"/>
        <w:rPr>
          <w:rFonts w:ascii="Arial" w:hAnsi="Arial" w:cs="Arial"/>
          <w:sz w:val="23"/>
          <w:szCs w:val="23"/>
          <w:lang w:val="pt-PT"/>
        </w:rPr>
      </w:pPr>
      <w:r w:rsidRPr="007E7C64">
        <w:rPr>
          <w:rFonts w:ascii="Arial" w:hAnsi="Arial" w:cs="Arial"/>
          <w:sz w:val="23"/>
          <w:szCs w:val="23"/>
          <w:lang w:val="pt-PT"/>
        </w:rPr>
        <w:t xml:space="preserve">Um </w:t>
      </w:r>
      <w:r w:rsidR="00715259" w:rsidRPr="007E7C64">
        <w:rPr>
          <w:rFonts w:ascii="Arial" w:hAnsi="Arial" w:cs="Arial"/>
          <w:sz w:val="23"/>
          <w:szCs w:val="23"/>
          <w:lang w:val="pt-PT"/>
        </w:rPr>
        <w:t>s</w:t>
      </w:r>
      <w:r w:rsidRPr="007E7C64">
        <w:rPr>
          <w:rFonts w:ascii="Arial" w:hAnsi="Arial" w:cs="Arial"/>
          <w:sz w:val="23"/>
          <w:szCs w:val="23"/>
          <w:lang w:val="pt-PT"/>
        </w:rPr>
        <w:t xml:space="preserve">istema de </w:t>
      </w:r>
      <w:r w:rsidR="00B069E4">
        <w:rPr>
          <w:rFonts w:ascii="Arial" w:hAnsi="Arial" w:cs="Arial"/>
          <w:sz w:val="23"/>
          <w:szCs w:val="23"/>
          <w:lang w:val="pt-PT"/>
        </w:rPr>
        <w:t>v</w:t>
      </w:r>
      <w:r w:rsidRPr="007E7C64">
        <w:rPr>
          <w:rFonts w:ascii="Arial" w:hAnsi="Arial" w:cs="Arial"/>
          <w:sz w:val="23"/>
          <w:szCs w:val="23"/>
          <w:lang w:val="pt-PT"/>
        </w:rPr>
        <w:t xml:space="preserve">isão </w:t>
      </w:r>
      <w:r w:rsidR="00B069E4">
        <w:rPr>
          <w:rFonts w:ascii="Arial" w:hAnsi="Arial" w:cs="Arial"/>
          <w:sz w:val="23"/>
          <w:szCs w:val="23"/>
          <w:lang w:val="pt-PT"/>
        </w:rPr>
        <w:t>i</w:t>
      </w:r>
      <w:r w:rsidRPr="007E7C64">
        <w:rPr>
          <w:rFonts w:ascii="Arial" w:hAnsi="Arial" w:cs="Arial"/>
          <w:sz w:val="23"/>
          <w:szCs w:val="23"/>
          <w:lang w:val="pt-PT"/>
        </w:rPr>
        <w:t xml:space="preserve">ndustrial </w:t>
      </w:r>
      <w:r w:rsidR="00A71E63" w:rsidRPr="007E7C64">
        <w:rPr>
          <w:rFonts w:ascii="Arial" w:hAnsi="Arial" w:cs="Arial"/>
          <w:sz w:val="23"/>
          <w:szCs w:val="23"/>
          <w:lang w:val="pt-PT"/>
        </w:rPr>
        <w:t>é destinado</w:t>
      </w:r>
      <w:r w:rsidR="00715259" w:rsidRPr="007E7C64">
        <w:rPr>
          <w:rFonts w:ascii="Arial" w:hAnsi="Arial" w:cs="Arial"/>
          <w:sz w:val="23"/>
          <w:szCs w:val="23"/>
          <w:lang w:val="pt-PT"/>
        </w:rPr>
        <w:t>,</w:t>
      </w:r>
      <w:r w:rsidR="00A71E63" w:rsidRPr="007E7C64">
        <w:rPr>
          <w:rFonts w:ascii="Arial" w:hAnsi="Arial" w:cs="Arial"/>
          <w:sz w:val="23"/>
          <w:szCs w:val="23"/>
          <w:lang w:val="pt-PT"/>
        </w:rPr>
        <w:t xml:space="preserve"> geralmente</w:t>
      </w:r>
      <w:r w:rsidR="00715259" w:rsidRPr="007E7C64">
        <w:rPr>
          <w:rFonts w:ascii="Arial" w:hAnsi="Arial" w:cs="Arial"/>
          <w:sz w:val="23"/>
          <w:szCs w:val="23"/>
          <w:lang w:val="pt-PT"/>
        </w:rPr>
        <w:t>,</w:t>
      </w:r>
      <w:r w:rsidR="00A71E63" w:rsidRPr="007E7C64">
        <w:rPr>
          <w:rFonts w:ascii="Arial" w:hAnsi="Arial" w:cs="Arial"/>
          <w:sz w:val="23"/>
          <w:szCs w:val="23"/>
          <w:lang w:val="pt-PT"/>
        </w:rPr>
        <w:t xml:space="preserve"> </w:t>
      </w:r>
      <w:r w:rsidR="00321C86" w:rsidRPr="007E7C64">
        <w:rPr>
          <w:rFonts w:ascii="Arial" w:hAnsi="Arial" w:cs="Arial"/>
          <w:sz w:val="23"/>
          <w:szCs w:val="23"/>
          <w:lang w:val="pt-PT"/>
        </w:rPr>
        <w:t>para o controlo de qualidade permit</w:t>
      </w:r>
      <w:r w:rsidR="00715259" w:rsidRPr="007E7C64">
        <w:rPr>
          <w:rFonts w:ascii="Arial" w:hAnsi="Arial" w:cs="Arial"/>
          <w:sz w:val="23"/>
          <w:szCs w:val="23"/>
          <w:lang w:val="pt-PT"/>
        </w:rPr>
        <w:t>indo</w:t>
      </w:r>
      <w:r w:rsidR="00321C86" w:rsidRPr="007E7C64">
        <w:rPr>
          <w:rFonts w:ascii="Arial" w:hAnsi="Arial" w:cs="Arial"/>
          <w:sz w:val="23"/>
          <w:szCs w:val="23"/>
          <w:lang w:val="pt-PT"/>
        </w:rPr>
        <w:t xml:space="preserve"> realizar </w:t>
      </w:r>
      <w:r w:rsidR="00715259" w:rsidRPr="007E7C64">
        <w:rPr>
          <w:rFonts w:ascii="Arial" w:hAnsi="Arial" w:cs="Arial"/>
          <w:sz w:val="23"/>
          <w:szCs w:val="23"/>
          <w:lang w:val="pt-PT"/>
        </w:rPr>
        <w:t xml:space="preserve">a </w:t>
      </w:r>
      <w:r w:rsidR="00321C86" w:rsidRPr="007E7C64">
        <w:rPr>
          <w:rFonts w:ascii="Arial" w:hAnsi="Arial" w:cs="Arial"/>
          <w:sz w:val="23"/>
          <w:szCs w:val="23"/>
          <w:lang w:val="pt-PT"/>
        </w:rPr>
        <w:t xml:space="preserve">inspecção de 100% das </w:t>
      </w:r>
      <w:r w:rsidR="004C20E0" w:rsidRPr="007E7C64">
        <w:rPr>
          <w:rFonts w:ascii="Arial" w:hAnsi="Arial" w:cs="Arial"/>
          <w:sz w:val="23"/>
          <w:szCs w:val="23"/>
          <w:lang w:val="pt-PT"/>
        </w:rPr>
        <w:t xml:space="preserve">peças </w:t>
      </w:r>
      <w:r w:rsidR="00321C86" w:rsidRPr="007E7C64">
        <w:rPr>
          <w:rFonts w:ascii="Arial" w:hAnsi="Arial" w:cs="Arial"/>
          <w:sz w:val="23"/>
          <w:szCs w:val="23"/>
          <w:lang w:val="pt-PT"/>
        </w:rPr>
        <w:t xml:space="preserve">sempre </w:t>
      </w:r>
      <w:r w:rsidR="002E2A8F" w:rsidRPr="007E7C64">
        <w:rPr>
          <w:rFonts w:ascii="Arial" w:hAnsi="Arial" w:cs="Arial"/>
          <w:sz w:val="23"/>
          <w:szCs w:val="23"/>
          <w:lang w:val="pt-PT"/>
        </w:rPr>
        <w:t>c</w:t>
      </w:r>
      <w:r w:rsidR="00321C86" w:rsidRPr="007E7C64">
        <w:rPr>
          <w:rFonts w:ascii="Arial" w:hAnsi="Arial" w:cs="Arial"/>
          <w:sz w:val="23"/>
          <w:szCs w:val="23"/>
          <w:lang w:val="pt-PT"/>
        </w:rPr>
        <w:t>o</w:t>
      </w:r>
      <w:r w:rsidR="002E2A8F" w:rsidRPr="007E7C64">
        <w:rPr>
          <w:rFonts w:ascii="Arial" w:hAnsi="Arial" w:cs="Arial"/>
          <w:sz w:val="23"/>
          <w:szCs w:val="23"/>
          <w:lang w:val="pt-PT"/>
        </w:rPr>
        <w:t>m</w:t>
      </w:r>
      <w:r w:rsidR="00395318" w:rsidRPr="007E7C64">
        <w:rPr>
          <w:rFonts w:ascii="Arial" w:hAnsi="Arial" w:cs="Arial"/>
          <w:sz w:val="23"/>
          <w:szCs w:val="23"/>
          <w:lang w:val="pt-PT"/>
        </w:rPr>
        <w:t xml:space="preserve"> o mesmo critério. </w:t>
      </w:r>
      <w:r w:rsidR="00321C86" w:rsidRPr="007E7C64">
        <w:rPr>
          <w:rFonts w:ascii="Arial" w:hAnsi="Arial" w:cs="Arial"/>
          <w:sz w:val="23"/>
          <w:szCs w:val="23"/>
          <w:lang w:val="pt-PT"/>
        </w:rPr>
        <w:t xml:space="preserve">Isto </w:t>
      </w:r>
      <w:r w:rsidR="00715259" w:rsidRPr="007E7C64">
        <w:rPr>
          <w:rFonts w:ascii="Arial" w:hAnsi="Arial" w:cs="Arial"/>
          <w:sz w:val="23"/>
          <w:szCs w:val="23"/>
          <w:lang w:val="pt-PT"/>
        </w:rPr>
        <w:t>é vantajoso, no sentido em que,</w:t>
      </w:r>
      <w:r w:rsidR="00321C86" w:rsidRPr="007E7C64">
        <w:rPr>
          <w:rFonts w:ascii="Arial" w:hAnsi="Arial" w:cs="Arial"/>
          <w:sz w:val="23"/>
          <w:szCs w:val="23"/>
          <w:lang w:val="pt-PT"/>
        </w:rPr>
        <w:t xml:space="preserve"> numa linha de </w:t>
      </w:r>
      <w:r w:rsidR="00137262" w:rsidRPr="007E7C64">
        <w:rPr>
          <w:rFonts w:ascii="Arial" w:hAnsi="Arial" w:cs="Arial"/>
          <w:sz w:val="23"/>
          <w:szCs w:val="23"/>
          <w:lang w:val="pt-PT"/>
        </w:rPr>
        <w:t>produção</w:t>
      </w:r>
      <w:r w:rsidR="000A550A">
        <w:rPr>
          <w:rFonts w:ascii="Arial" w:hAnsi="Arial" w:cs="Arial"/>
          <w:sz w:val="23"/>
          <w:szCs w:val="23"/>
          <w:lang w:val="pt-PT"/>
        </w:rPr>
        <w:t>,</w:t>
      </w:r>
      <w:r w:rsidR="00321C86" w:rsidRPr="007E7C64">
        <w:rPr>
          <w:rFonts w:ascii="Arial" w:hAnsi="Arial" w:cs="Arial"/>
          <w:sz w:val="23"/>
          <w:szCs w:val="23"/>
          <w:lang w:val="pt-PT"/>
        </w:rPr>
        <w:t xml:space="preserve"> a </w:t>
      </w:r>
      <w:r w:rsidR="00137262" w:rsidRPr="007E7C64">
        <w:rPr>
          <w:rFonts w:ascii="Arial" w:hAnsi="Arial" w:cs="Arial"/>
          <w:sz w:val="23"/>
          <w:szCs w:val="23"/>
          <w:lang w:val="pt-PT"/>
        </w:rPr>
        <w:t>inspecção</w:t>
      </w:r>
      <w:r w:rsidR="00321C86" w:rsidRPr="007E7C64">
        <w:rPr>
          <w:rFonts w:ascii="Arial" w:hAnsi="Arial" w:cs="Arial"/>
          <w:sz w:val="23"/>
          <w:szCs w:val="23"/>
          <w:lang w:val="pt-PT"/>
        </w:rPr>
        <w:t xml:space="preserve"> de 100% das peças p</w:t>
      </w:r>
      <w:r w:rsidR="00137262" w:rsidRPr="007E7C64">
        <w:rPr>
          <w:rFonts w:ascii="Arial" w:hAnsi="Arial" w:cs="Arial"/>
          <w:sz w:val="23"/>
          <w:szCs w:val="23"/>
          <w:lang w:val="pt-PT"/>
        </w:rPr>
        <w:t>or um</w:t>
      </w:r>
      <w:r w:rsidR="00321C86" w:rsidRPr="007E7C64">
        <w:rPr>
          <w:rFonts w:ascii="Arial" w:hAnsi="Arial" w:cs="Arial"/>
          <w:sz w:val="23"/>
          <w:szCs w:val="23"/>
          <w:lang w:val="pt-PT"/>
        </w:rPr>
        <w:t xml:space="preserve"> operador é uma tarefa que geralmente não é possível de </w:t>
      </w:r>
      <w:r w:rsidR="000A550A">
        <w:rPr>
          <w:rFonts w:ascii="Arial" w:hAnsi="Arial" w:cs="Arial"/>
          <w:sz w:val="23"/>
          <w:szCs w:val="23"/>
          <w:lang w:val="pt-PT"/>
        </w:rPr>
        <w:t>realizar</w:t>
      </w:r>
      <w:r w:rsidR="00321C86" w:rsidRPr="007E7C64">
        <w:rPr>
          <w:rFonts w:ascii="Arial" w:hAnsi="Arial" w:cs="Arial"/>
          <w:sz w:val="23"/>
          <w:szCs w:val="23"/>
          <w:lang w:val="pt-PT"/>
        </w:rPr>
        <w:t xml:space="preserve">, seja pela </w:t>
      </w:r>
      <w:r w:rsidR="004C20E0" w:rsidRPr="007E7C64">
        <w:rPr>
          <w:rFonts w:ascii="Arial" w:hAnsi="Arial" w:cs="Arial"/>
          <w:sz w:val="23"/>
          <w:szCs w:val="23"/>
          <w:lang w:val="pt-PT"/>
        </w:rPr>
        <w:t>cadência</w:t>
      </w:r>
      <w:r w:rsidR="00321C86" w:rsidRPr="007E7C64">
        <w:rPr>
          <w:rFonts w:ascii="Arial" w:hAnsi="Arial" w:cs="Arial"/>
          <w:sz w:val="23"/>
          <w:szCs w:val="23"/>
          <w:lang w:val="pt-PT"/>
        </w:rPr>
        <w:t xml:space="preserve"> da linha</w:t>
      </w:r>
      <w:r w:rsidR="00715259" w:rsidRPr="007E7C64">
        <w:rPr>
          <w:rFonts w:ascii="Arial" w:hAnsi="Arial" w:cs="Arial"/>
          <w:sz w:val="23"/>
          <w:szCs w:val="23"/>
          <w:lang w:val="pt-PT"/>
        </w:rPr>
        <w:t>,</w:t>
      </w:r>
      <w:r w:rsidR="00321C86" w:rsidRPr="007E7C64">
        <w:rPr>
          <w:rFonts w:ascii="Arial" w:hAnsi="Arial" w:cs="Arial"/>
          <w:sz w:val="23"/>
          <w:szCs w:val="23"/>
          <w:lang w:val="pt-PT"/>
        </w:rPr>
        <w:t xml:space="preserve"> seja pelo custo de se ter um operador </w:t>
      </w:r>
      <w:r w:rsidR="00137262" w:rsidRPr="007E7C64">
        <w:rPr>
          <w:rFonts w:ascii="Arial" w:hAnsi="Arial" w:cs="Arial"/>
          <w:sz w:val="23"/>
          <w:szCs w:val="23"/>
          <w:lang w:val="pt-PT"/>
        </w:rPr>
        <w:t>continuamente</w:t>
      </w:r>
      <w:r w:rsidR="00321C86" w:rsidRPr="007E7C64">
        <w:rPr>
          <w:rFonts w:ascii="Arial" w:hAnsi="Arial" w:cs="Arial"/>
          <w:sz w:val="23"/>
          <w:szCs w:val="23"/>
          <w:lang w:val="pt-PT"/>
        </w:rPr>
        <w:t xml:space="preserve"> a realizar essa </w:t>
      </w:r>
      <w:r w:rsidR="00137262" w:rsidRPr="007E7C64">
        <w:rPr>
          <w:rFonts w:ascii="Arial" w:hAnsi="Arial" w:cs="Arial"/>
          <w:sz w:val="23"/>
          <w:szCs w:val="23"/>
          <w:lang w:val="pt-PT"/>
        </w:rPr>
        <w:t>inspecção</w:t>
      </w:r>
      <w:r w:rsidR="002E2A8F" w:rsidRPr="007E7C64">
        <w:rPr>
          <w:rFonts w:ascii="Arial" w:hAnsi="Arial" w:cs="Arial"/>
          <w:sz w:val="23"/>
          <w:szCs w:val="23"/>
          <w:lang w:val="pt-PT"/>
        </w:rPr>
        <w:t>. Alé</w:t>
      </w:r>
      <w:r w:rsidR="00321C86" w:rsidRPr="007E7C64">
        <w:rPr>
          <w:rFonts w:ascii="Arial" w:hAnsi="Arial" w:cs="Arial"/>
          <w:sz w:val="23"/>
          <w:szCs w:val="23"/>
          <w:lang w:val="pt-PT"/>
        </w:rPr>
        <w:t>m disso</w:t>
      </w:r>
      <w:r w:rsidR="00715259" w:rsidRPr="007E7C64">
        <w:rPr>
          <w:rFonts w:ascii="Arial" w:hAnsi="Arial" w:cs="Arial"/>
          <w:sz w:val="23"/>
          <w:szCs w:val="23"/>
          <w:lang w:val="pt-PT"/>
        </w:rPr>
        <w:t>,</w:t>
      </w:r>
      <w:r w:rsidR="00321C86" w:rsidRPr="007E7C64">
        <w:rPr>
          <w:rFonts w:ascii="Arial" w:hAnsi="Arial" w:cs="Arial"/>
          <w:sz w:val="23"/>
          <w:szCs w:val="23"/>
          <w:lang w:val="pt-PT"/>
        </w:rPr>
        <w:t xml:space="preserve"> é natural que o operador tenha uma avaliação </w:t>
      </w:r>
      <w:r w:rsidR="00137262" w:rsidRPr="007E7C64">
        <w:rPr>
          <w:rFonts w:ascii="Arial" w:hAnsi="Arial" w:cs="Arial"/>
          <w:sz w:val="23"/>
          <w:szCs w:val="23"/>
          <w:lang w:val="pt-PT"/>
        </w:rPr>
        <w:t>subjectiva do que considera um produto conforme ou não</w:t>
      </w:r>
      <w:r w:rsidR="00FD415D">
        <w:rPr>
          <w:rFonts w:ascii="Arial" w:hAnsi="Arial" w:cs="Arial"/>
          <w:sz w:val="23"/>
          <w:szCs w:val="23"/>
          <w:lang w:val="pt-PT"/>
        </w:rPr>
        <w:t xml:space="preserve"> conforme</w:t>
      </w:r>
      <w:r w:rsidR="00715259" w:rsidRPr="007E7C64">
        <w:rPr>
          <w:rFonts w:ascii="Arial" w:hAnsi="Arial" w:cs="Arial"/>
          <w:sz w:val="23"/>
          <w:szCs w:val="23"/>
          <w:lang w:val="pt-PT"/>
        </w:rPr>
        <w:t>,</w:t>
      </w:r>
      <w:r w:rsidR="004C20E0" w:rsidRPr="007E7C64">
        <w:rPr>
          <w:rFonts w:ascii="Arial" w:hAnsi="Arial" w:cs="Arial"/>
          <w:sz w:val="23"/>
          <w:szCs w:val="23"/>
          <w:lang w:val="pt-PT"/>
        </w:rPr>
        <w:t xml:space="preserve"> ao longo </w:t>
      </w:r>
      <w:r w:rsidR="000A550A">
        <w:rPr>
          <w:rFonts w:ascii="Arial" w:hAnsi="Arial" w:cs="Arial"/>
          <w:sz w:val="23"/>
          <w:szCs w:val="23"/>
          <w:lang w:val="pt-PT"/>
        </w:rPr>
        <w:t>do tempo</w:t>
      </w:r>
      <w:r w:rsidR="004C20E0" w:rsidRPr="007E7C64">
        <w:rPr>
          <w:rFonts w:ascii="Arial" w:hAnsi="Arial" w:cs="Arial"/>
          <w:sz w:val="23"/>
          <w:szCs w:val="23"/>
          <w:lang w:val="pt-PT"/>
        </w:rPr>
        <w:t>.</w:t>
      </w:r>
      <w:r w:rsidR="00137262" w:rsidRPr="007E7C64">
        <w:rPr>
          <w:rFonts w:ascii="Arial" w:hAnsi="Arial" w:cs="Arial"/>
          <w:sz w:val="23"/>
          <w:szCs w:val="23"/>
          <w:lang w:val="pt-PT"/>
        </w:rPr>
        <w:t xml:space="preserve"> </w:t>
      </w:r>
      <w:r w:rsidR="004C20E0" w:rsidRPr="007E7C64">
        <w:rPr>
          <w:rFonts w:ascii="Arial" w:hAnsi="Arial" w:cs="Arial"/>
          <w:sz w:val="23"/>
          <w:szCs w:val="23"/>
          <w:lang w:val="pt-PT"/>
        </w:rPr>
        <w:t>A</w:t>
      </w:r>
      <w:r w:rsidR="00312F3B">
        <w:rPr>
          <w:rFonts w:ascii="Arial" w:hAnsi="Arial" w:cs="Arial"/>
          <w:sz w:val="23"/>
          <w:szCs w:val="23"/>
          <w:lang w:val="pt-PT"/>
        </w:rPr>
        <w:t xml:space="preserve"> monotonia da tarefa, o cansaço e</w:t>
      </w:r>
      <w:r w:rsidR="004C20E0" w:rsidRPr="007E7C64">
        <w:rPr>
          <w:rFonts w:ascii="Arial" w:hAnsi="Arial" w:cs="Arial"/>
          <w:sz w:val="23"/>
          <w:szCs w:val="23"/>
          <w:lang w:val="pt-PT"/>
        </w:rPr>
        <w:t xml:space="preserve"> os diferentes operadores, </w:t>
      </w:r>
      <w:r w:rsidR="00FD415D">
        <w:rPr>
          <w:rFonts w:ascii="Arial" w:hAnsi="Arial" w:cs="Arial"/>
          <w:sz w:val="23"/>
          <w:szCs w:val="23"/>
          <w:lang w:val="pt-PT"/>
        </w:rPr>
        <w:t>estão entre os</w:t>
      </w:r>
      <w:r w:rsidR="004C20E0" w:rsidRPr="007E7C64">
        <w:rPr>
          <w:rFonts w:ascii="Arial" w:hAnsi="Arial" w:cs="Arial"/>
          <w:sz w:val="23"/>
          <w:szCs w:val="23"/>
          <w:lang w:val="pt-PT"/>
        </w:rPr>
        <w:t xml:space="preserve"> factores</w:t>
      </w:r>
      <w:r w:rsidR="00FD415D">
        <w:rPr>
          <w:rFonts w:ascii="Arial" w:hAnsi="Arial" w:cs="Arial"/>
          <w:sz w:val="23"/>
          <w:szCs w:val="23"/>
          <w:lang w:val="pt-PT"/>
        </w:rPr>
        <w:t xml:space="preserve"> que</w:t>
      </w:r>
      <w:r w:rsidR="004C20E0" w:rsidRPr="007E7C64">
        <w:rPr>
          <w:rFonts w:ascii="Arial" w:hAnsi="Arial" w:cs="Arial"/>
          <w:sz w:val="23"/>
          <w:szCs w:val="23"/>
          <w:lang w:val="pt-PT"/>
        </w:rPr>
        <w:t xml:space="preserve"> pode</w:t>
      </w:r>
      <w:r w:rsidR="00FD415D">
        <w:rPr>
          <w:rFonts w:ascii="Arial" w:hAnsi="Arial" w:cs="Arial"/>
          <w:sz w:val="23"/>
          <w:szCs w:val="23"/>
          <w:lang w:val="pt-PT"/>
        </w:rPr>
        <w:t>m</w:t>
      </w:r>
      <w:r w:rsidR="00137262" w:rsidRPr="007E7C64">
        <w:rPr>
          <w:rFonts w:ascii="Arial" w:hAnsi="Arial" w:cs="Arial"/>
          <w:sz w:val="23"/>
          <w:szCs w:val="23"/>
          <w:lang w:val="pt-PT"/>
        </w:rPr>
        <w:t xml:space="preserve"> afectar a avaliação </w:t>
      </w:r>
      <w:r w:rsidR="004C20E0" w:rsidRPr="007E7C64">
        <w:rPr>
          <w:rFonts w:ascii="Arial" w:hAnsi="Arial" w:cs="Arial"/>
          <w:sz w:val="23"/>
          <w:szCs w:val="23"/>
          <w:lang w:val="pt-PT"/>
        </w:rPr>
        <w:t>das características da embalagem</w:t>
      </w:r>
      <w:r w:rsidR="00137262" w:rsidRPr="007E7C64">
        <w:rPr>
          <w:rFonts w:ascii="Arial" w:hAnsi="Arial" w:cs="Arial"/>
          <w:sz w:val="23"/>
          <w:szCs w:val="23"/>
          <w:lang w:val="pt-PT"/>
        </w:rPr>
        <w:t>.</w:t>
      </w:r>
      <w:r w:rsidR="00321C86" w:rsidRPr="007E7C64">
        <w:rPr>
          <w:rFonts w:ascii="Arial" w:hAnsi="Arial" w:cs="Arial"/>
          <w:sz w:val="23"/>
          <w:szCs w:val="23"/>
          <w:lang w:val="pt-PT"/>
        </w:rPr>
        <w:t xml:space="preserve"> </w:t>
      </w:r>
      <w:r w:rsidR="00715259" w:rsidRPr="001A22AE">
        <w:rPr>
          <w:rFonts w:ascii="Arial" w:hAnsi="Arial" w:cs="Arial"/>
          <w:sz w:val="23"/>
          <w:szCs w:val="23"/>
          <w:lang w:val="pt-PT"/>
        </w:rPr>
        <w:t>Ainda como</w:t>
      </w:r>
      <w:r w:rsidR="00D74967" w:rsidRPr="001A22AE">
        <w:rPr>
          <w:rFonts w:ascii="Arial" w:hAnsi="Arial" w:cs="Arial"/>
          <w:sz w:val="23"/>
          <w:szCs w:val="23"/>
          <w:lang w:val="pt-PT"/>
        </w:rPr>
        <w:t xml:space="preserve"> vantagens</w:t>
      </w:r>
      <w:r w:rsidR="00261846">
        <w:rPr>
          <w:rFonts w:ascii="Arial" w:hAnsi="Arial" w:cs="Arial"/>
          <w:sz w:val="23"/>
          <w:szCs w:val="23"/>
          <w:lang w:val="pt-PT"/>
        </w:rPr>
        <w:t xml:space="preserve"> da visão industrial</w:t>
      </w:r>
      <w:r w:rsidR="00D74967" w:rsidRPr="001A22AE">
        <w:rPr>
          <w:rFonts w:ascii="Arial" w:hAnsi="Arial" w:cs="Arial"/>
          <w:sz w:val="23"/>
          <w:szCs w:val="23"/>
          <w:lang w:val="pt-PT"/>
        </w:rPr>
        <w:t xml:space="preserve"> pode</w:t>
      </w:r>
      <w:r w:rsidR="000A550A">
        <w:rPr>
          <w:rFonts w:ascii="Arial" w:hAnsi="Arial" w:cs="Arial"/>
          <w:sz w:val="23"/>
          <w:szCs w:val="23"/>
          <w:lang w:val="pt-PT"/>
        </w:rPr>
        <w:t>m</w:t>
      </w:r>
      <w:r w:rsidR="004C20E0" w:rsidRPr="001A22AE">
        <w:rPr>
          <w:rFonts w:ascii="Arial" w:hAnsi="Arial" w:cs="Arial"/>
          <w:sz w:val="23"/>
          <w:szCs w:val="23"/>
          <w:lang w:val="pt-PT"/>
        </w:rPr>
        <w:t xml:space="preserve">-se </w:t>
      </w:r>
      <w:r w:rsidR="00991289" w:rsidRPr="001A22AE">
        <w:rPr>
          <w:rFonts w:ascii="Arial" w:hAnsi="Arial" w:cs="Arial"/>
          <w:sz w:val="23"/>
          <w:szCs w:val="23"/>
          <w:lang w:val="pt-PT"/>
        </w:rPr>
        <w:t>mencionar</w:t>
      </w:r>
      <w:r w:rsidR="000A550A">
        <w:rPr>
          <w:rFonts w:ascii="Arial" w:hAnsi="Arial" w:cs="Arial"/>
          <w:sz w:val="23"/>
          <w:szCs w:val="23"/>
          <w:lang w:val="pt-PT"/>
        </w:rPr>
        <w:t xml:space="preserve"> os seguintes pontos</w:t>
      </w:r>
      <w:r w:rsidR="004C20E0" w:rsidRPr="001A22AE">
        <w:rPr>
          <w:rFonts w:ascii="Arial" w:hAnsi="Arial" w:cs="Arial"/>
          <w:sz w:val="23"/>
          <w:szCs w:val="23"/>
          <w:lang w:val="pt-PT"/>
        </w:rPr>
        <w:t>:</w:t>
      </w:r>
      <w:r w:rsidR="00D74967" w:rsidRPr="001A22AE">
        <w:rPr>
          <w:rFonts w:ascii="Arial" w:hAnsi="Arial" w:cs="Arial"/>
          <w:sz w:val="23"/>
          <w:szCs w:val="23"/>
          <w:lang w:val="pt-PT"/>
        </w:rPr>
        <w:t xml:space="preserve"> </w:t>
      </w:r>
    </w:p>
    <w:p w:rsidR="00D74967" w:rsidRPr="001A22AE" w:rsidRDefault="004C20E0" w:rsidP="004C20E0">
      <w:pPr>
        <w:spacing w:line="360" w:lineRule="auto"/>
        <w:ind w:firstLine="567"/>
        <w:jc w:val="both"/>
        <w:rPr>
          <w:rFonts w:ascii="Arial" w:hAnsi="Arial" w:cs="Arial"/>
          <w:b/>
          <w:sz w:val="23"/>
          <w:szCs w:val="23"/>
          <w:lang w:val="pt-PT"/>
        </w:rPr>
      </w:pPr>
      <w:r w:rsidRPr="001A22AE">
        <w:rPr>
          <w:rFonts w:ascii="Arial" w:hAnsi="Arial" w:cs="Arial"/>
          <w:b/>
          <w:sz w:val="23"/>
          <w:szCs w:val="23"/>
          <w:lang w:val="pt-PT"/>
        </w:rPr>
        <w:lastRenderedPageBreak/>
        <w:t>R</w:t>
      </w:r>
      <w:r w:rsidR="00D74967" w:rsidRPr="001A22AE">
        <w:rPr>
          <w:rFonts w:ascii="Arial" w:hAnsi="Arial" w:cs="Arial"/>
          <w:b/>
          <w:sz w:val="23"/>
          <w:szCs w:val="23"/>
          <w:lang w:val="pt-PT"/>
        </w:rPr>
        <w:t>edução de custos de não qualidade:</w:t>
      </w:r>
    </w:p>
    <w:p w:rsidR="00D74967" w:rsidRPr="001A22AE" w:rsidRDefault="00D74967"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Prevenção de retorno de l</w:t>
      </w:r>
      <w:r w:rsidR="00991289" w:rsidRPr="001A22AE">
        <w:rPr>
          <w:rFonts w:ascii="Arial" w:hAnsi="Arial" w:cs="Arial"/>
          <w:sz w:val="23"/>
          <w:szCs w:val="23"/>
          <w:lang w:val="pt-PT"/>
        </w:rPr>
        <w:t>otes com produtos não conformes;</w:t>
      </w:r>
    </w:p>
    <w:p w:rsidR="00D74967" w:rsidRPr="001A22AE" w:rsidRDefault="00D74967"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Redução dos custos associados ao atendime</w:t>
      </w:r>
      <w:r w:rsidR="00667371" w:rsidRPr="001A22AE">
        <w:rPr>
          <w:rFonts w:ascii="Arial" w:hAnsi="Arial" w:cs="Arial"/>
          <w:sz w:val="23"/>
          <w:szCs w:val="23"/>
          <w:lang w:val="pt-PT"/>
        </w:rPr>
        <w:t>nto das reclamações de mercado</w:t>
      </w:r>
      <w:r w:rsidR="00991289" w:rsidRPr="001A22AE">
        <w:rPr>
          <w:rFonts w:ascii="Arial" w:hAnsi="Arial" w:cs="Arial"/>
          <w:sz w:val="23"/>
          <w:szCs w:val="23"/>
          <w:lang w:val="pt-PT"/>
        </w:rPr>
        <w:t>;</w:t>
      </w:r>
    </w:p>
    <w:p w:rsidR="00D74967" w:rsidRPr="001A22AE" w:rsidRDefault="00D74967"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 xml:space="preserve">Detecção imediata de desvios de processo e </w:t>
      </w:r>
      <w:r w:rsidR="00667371" w:rsidRPr="001A22AE">
        <w:rPr>
          <w:rFonts w:ascii="Arial" w:hAnsi="Arial" w:cs="Arial"/>
          <w:sz w:val="23"/>
          <w:szCs w:val="23"/>
          <w:lang w:val="pt-PT"/>
        </w:rPr>
        <w:t>consequente</w:t>
      </w:r>
      <w:r w:rsidRPr="001A22AE">
        <w:rPr>
          <w:rFonts w:ascii="Arial" w:hAnsi="Arial" w:cs="Arial"/>
          <w:sz w:val="23"/>
          <w:szCs w:val="23"/>
          <w:lang w:val="pt-PT"/>
        </w:rPr>
        <w:t xml:space="preserve"> eliminação dos custos com perda de material</w:t>
      </w:r>
      <w:r w:rsidR="00991289" w:rsidRPr="001A22AE">
        <w:rPr>
          <w:rFonts w:ascii="Arial" w:hAnsi="Arial" w:cs="Arial"/>
          <w:sz w:val="23"/>
          <w:szCs w:val="23"/>
          <w:lang w:val="pt-PT"/>
        </w:rPr>
        <w:t>;</w:t>
      </w:r>
    </w:p>
    <w:p w:rsidR="00667371" w:rsidRPr="001A22AE" w:rsidRDefault="00667371" w:rsidP="00667371">
      <w:pPr>
        <w:spacing w:line="360" w:lineRule="auto"/>
        <w:ind w:firstLine="567"/>
        <w:jc w:val="both"/>
        <w:rPr>
          <w:rFonts w:ascii="Arial" w:hAnsi="Arial" w:cs="Arial"/>
          <w:b/>
          <w:sz w:val="23"/>
          <w:szCs w:val="23"/>
          <w:lang w:val="pt-PT"/>
        </w:rPr>
      </w:pPr>
      <w:r w:rsidRPr="006C4D49">
        <w:rPr>
          <w:rFonts w:ascii="Arial" w:hAnsi="Arial" w:cs="Arial"/>
          <w:b/>
          <w:sz w:val="23"/>
          <w:szCs w:val="23"/>
          <w:lang w:val="pt-PT"/>
        </w:rPr>
        <w:t>Redução dos riscos para a marca da empresa</w:t>
      </w:r>
      <w:r w:rsidR="004C20E0" w:rsidRPr="006C4D49">
        <w:rPr>
          <w:rFonts w:ascii="Arial" w:hAnsi="Arial" w:cs="Arial"/>
          <w:b/>
          <w:sz w:val="23"/>
          <w:szCs w:val="23"/>
          <w:lang w:val="pt-PT"/>
        </w:rPr>
        <w:t>:</w:t>
      </w:r>
    </w:p>
    <w:p w:rsidR="00667371" w:rsidRPr="001A22AE" w:rsidRDefault="00667371"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Eliminação do risco de falha humana</w:t>
      </w:r>
      <w:r w:rsidR="00991289" w:rsidRPr="001A22AE">
        <w:rPr>
          <w:rFonts w:ascii="Arial" w:hAnsi="Arial" w:cs="Arial"/>
          <w:sz w:val="23"/>
          <w:szCs w:val="23"/>
          <w:lang w:val="pt-PT"/>
        </w:rPr>
        <w:t>;</w:t>
      </w:r>
    </w:p>
    <w:p w:rsidR="00667371" w:rsidRPr="001A22AE" w:rsidRDefault="00667371"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Protecção da marca e preservação da imagem de alta qualidade da empresa</w:t>
      </w:r>
      <w:r w:rsidR="00991289" w:rsidRPr="001A22AE">
        <w:rPr>
          <w:rFonts w:ascii="Arial" w:hAnsi="Arial" w:cs="Arial"/>
          <w:sz w:val="23"/>
          <w:szCs w:val="23"/>
          <w:lang w:val="pt-PT"/>
        </w:rPr>
        <w:t>;</w:t>
      </w:r>
    </w:p>
    <w:p w:rsidR="00667371" w:rsidRPr="001A22AE" w:rsidRDefault="00667371"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Demonstração, para os clientes, de forte compromisso com a qualidade</w:t>
      </w:r>
      <w:r w:rsidR="00991289" w:rsidRPr="001A22AE">
        <w:rPr>
          <w:rFonts w:ascii="Arial" w:hAnsi="Arial" w:cs="Arial"/>
          <w:sz w:val="23"/>
          <w:szCs w:val="23"/>
          <w:lang w:val="pt-PT"/>
        </w:rPr>
        <w:t>;</w:t>
      </w:r>
    </w:p>
    <w:p w:rsidR="00667371" w:rsidRPr="001A22AE" w:rsidRDefault="00667371" w:rsidP="00667371">
      <w:pPr>
        <w:spacing w:line="360" w:lineRule="auto"/>
        <w:ind w:firstLine="567"/>
        <w:jc w:val="both"/>
        <w:rPr>
          <w:rFonts w:ascii="Arial" w:hAnsi="Arial" w:cs="Arial"/>
          <w:b/>
          <w:sz w:val="23"/>
          <w:szCs w:val="23"/>
          <w:lang w:val="pt-PT"/>
        </w:rPr>
      </w:pPr>
      <w:r w:rsidRPr="001A22AE">
        <w:rPr>
          <w:rFonts w:ascii="Arial" w:hAnsi="Arial" w:cs="Arial"/>
          <w:b/>
          <w:sz w:val="23"/>
          <w:szCs w:val="23"/>
          <w:lang w:val="pt-PT"/>
        </w:rPr>
        <w:t>Redução do custo operacional de inspecção</w:t>
      </w:r>
      <w:r w:rsidR="00FD415D">
        <w:rPr>
          <w:rFonts w:ascii="Arial" w:hAnsi="Arial" w:cs="Arial"/>
          <w:b/>
          <w:sz w:val="23"/>
          <w:szCs w:val="23"/>
          <w:lang w:val="pt-PT"/>
        </w:rPr>
        <w:t>:</w:t>
      </w:r>
    </w:p>
    <w:p w:rsidR="00667371" w:rsidRDefault="00667371"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Eliminação dos custos atribuídos à inspecção não automatizada</w:t>
      </w:r>
      <w:r w:rsidR="00BD5B83" w:rsidRPr="001A22AE">
        <w:rPr>
          <w:rFonts w:ascii="Arial" w:hAnsi="Arial" w:cs="Arial"/>
          <w:sz w:val="23"/>
          <w:szCs w:val="23"/>
          <w:lang w:val="pt-PT"/>
        </w:rPr>
        <w:t xml:space="preserve"> </w:t>
      </w:r>
      <w:r w:rsidR="00260789">
        <w:rPr>
          <w:rFonts w:ascii="Arial" w:hAnsi="Arial" w:cs="Arial"/>
          <w:noProof/>
          <w:sz w:val="23"/>
          <w:szCs w:val="23"/>
          <w:lang w:val="pt-PT"/>
        </w:rPr>
        <w:t>[2]</w:t>
      </w:r>
      <w:r w:rsidR="00991289" w:rsidRPr="001A22AE">
        <w:rPr>
          <w:rFonts w:ascii="Arial" w:hAnsi="Arial" w:cs="Arial"/>
          <w:sz w:val="23"/>
          <w:szCs w:val="23"/>
          <w:lang w:val="pt-PT"/>
        </w:rPr>
        <w:t>.</w:t>
      </w:r>
    </w:p>
    <w:p w:rsidR="006C4D49" w:rsidRDefault="006C4D49" w:rsidP="006C4D49">
      <w:pPr>
        <w:spacing w:line="360" w:lineRule="auto"/>
        <w:jc w:val="both"/>
        <w:rPr>
          <w:rFonts w:ascii="Arial" w:hAnsi="Arial" w:cs="Arial"/>
          <w:sz w:val="23"/>
          <w:szCs w:val="23"/>
          <w:lang w:val="pt-PT"/>
        </w:rPr>
      </w:pPr>
    </w:p>
    <w:p w:rsidR="006C4D49" w:rsidRPr="001A22AE" w:rsidRDefault="006C4D49" w:rsidP="006C4D49">
      <w:pPr>
        <w:spacing w:line="360" w:lineRule="auto"/>
        <w:jc w:val="both"/>
        <w:rPr>
          <w:rFonts w:ascii="Arial" w:hAnsi="Arial" w:cs="Arial"/>
          <w:sz w:val="23"/>
          <w:szCs w:val="23"/>
          <w:lang w:val="pt-PT"/>
        </w:rPr>
      </w:pPr>
    </w:p>
    <w:p w:rsidR="00BD5B83" w:rsidRPr="001A22AE" w:rsidRDefault="00BD5B83" w:rsidP="00496837">
      <w:pPr>
        <w:spacing w:line="360" w:lineRule="auto"/>
        <w:ind w:firstLine="567"/>
        <w:jc w:val="both"/>
        <w:rPr>
          <w:rFonts w:ascii="Arial" w:hAnsi="Arial" w:cs="Arial"/>
          <w:sz w:val="23"/>
          <w:szCs w:val="23"/>
          <w:lang w:val="pt-PT"/>
        </w:rPr>
      </w:pPr>
      <w:r w:rsidRPr="001A22AE">
        <w:rPr>
          <w:rFonts w:ascii="Arial" w:hAnsi="Arial" w:cs="Arial"/>
          <w:sz w:val="23"/>
          <w:szCs w:val="23"/>
          <w:lang w:val="pt-PT"/>
        </w:rPr>
        <w:t>Os sistemas de visão</w:t>
      </w:r>
      <w:r w:rsidR="002E2A8F" w:rsidRPr="001A22AE">
        <w:rPr>
          <w:rFonts w:ascii="Arial" w:hAnsi="Arial" w:cs="Arial"/>
          <w:sz w:val="23"/>
          <w:szCs w:val="23"/>
          <w:lang w:val="pt-PT"/>
        </w:rPr>
        <w:t xml:space="preserve"> trabalham sobre os pixel</w:t>
      </w:r>
      <w:r w:rsidR="00AB32A9" w:rsidRPr="001A22AE">
        <w:rPr>
          <w:rFonts w:ascii="Arial" w:hAnsi="Arial" w:cs="Arial"/>
          <w:sz w:val="23"/>
          <w:szCs w:val="23"/>
          <w:lang w:val="pt-PT"/>
        </w:rPr>
        <w:t>s</w:t>
      </w:r>
      <w:r w:rsidR="001D6BE7" w:rsidRPr="001A22AE">
        <w:rPr>
          <w:rFonts w:ascii="Arial" w:hAnsi="Arial" w:cs="Arial"/>
          <w:sz w:val="23"/>
          <w:szCs w:val="23"/>
          <w:lang w:val="pt-PT"/>
        </w:rPr>
        <w:t xml:space="preserve"> </w:t>
      </w:r>
      <w:r w:rsidR="00DA4C2C" w:rsidRPr="001A22AE">
        <w:rPr>
          <w:rFonts w:ascii="Arial" w:hAnsi="Arial" w:cs="Arial"/>
          <w:sz w:val="23"/>
          <w:szCs w:val="23"/>
          <w:lang w:val="pt-PT"/>
        </w:rPr>
        <w:t>(</w:t>
      </w:r>
      <w:r w:rsidR="00312F3B">
        <w:rPr>
          <w:rFonts w:ascii="Arial" w:hAnsi="Arial" w:cs="Arial"/>
          <w:sz w:val="23"/>
          <w:szCs w:val="23"/>
          <w:lang w:val="pt-PT"/>
        </w:rPr>
        <w:t>“</w:t>
      </w:r>
      <w:r w:rsidR="00DA4C2C" w:rsidRPr="00312F3B">
        <w:rPr>
          <w:rFonts w:ascii="Arial" w:hAnsi="Arial" w:cs="Arial"/>
          <w:i/>
          <w:sz w:val="23"/>
          <w:szCs w:val="23"/>
          <w:lang w:val="pt-PT"/>
        </w:rPr>
        <w:t>Picture</w:t>
      </w:r>
      <w:r w:rsidR="00312F3B" w:rsidRPr="00312F3B">
        <w:rPr>
          <w:rFonts w:ascii="Arial" w:hAnsi="Arial" w:cs="Arial"/>
          <w:i/>
          <w:sz w:val="23"/>
          <w:szCs w:val="23"/>
          <w:lang w:val="pt-PT"/>
        </w:rPr>
        <w:t xml:space="preserve"> </w:t>
      </w:r>
      <w:proofErr w:type="spellStart"/>
      <w:r w:rsidR="00DA4C2C" w:rsidRPr="00312F3B">
        <w:rPr>
          <w:rFonts w:ascii="Arial" w:hAnsi="Arial" w:cs="Arial"/>
          <w:i/>
          <w:sz w:val="23"/>
          <w:szCs w:val="23"/>
          <w:lang w:val="pt-PT"/>
        </w:rPr>
        <w:t>Element</w:t>
      </w:r>
      <w:proofErr w:type="spellEnd"/>
      <w:r w:rsidR="00312F3B">
        <w:rPr>
          <w:rFonts w:ascii="Arial" w:hAnsi="Arial" w:cs="Arial"/>
          <w:sz w:val="23"/>
          <w:szCs w:val="23"/>
          <w:lang w:val="pt-PT"/>
        </w:rPr>
        <w:t>”</w:t>
      </w:r>
      <w:r w:rsidR="00DA4C2C" w:rsidRPr="001A22AE">
        <w:rPr>
          <w:rFonts w:ascii="Arial" w:hAnsi="Arial" w:cs="Arial"/>
          <w:sz w:val="23"/>
          <w:szCs w:val="23"/>
          <w:lang w:val="pt-PT"/>
        </w:rPr>
        <w:t>)</w:t>
      </w:r>
      <w:r w:rsidR="00AB32A9" w:rsidRPr="001A22AE">
        <w:rPr>
          <w:rFonts w:ascii="Arial" w:hAnsi="Arial" w:cs="Arial"/>
          <w:sz w:val="23"/>
          <w:szCs w:val="23"/>
          <w:lang w:val="pt-PT"/>
        </w:rPr>
        <w:t xml:space="preserve"> da imagem, extraindo características que permit</w:t>
      </w:r>
      <w:r w:rsidR="00991289" w:rsidRPr="001A22AE">
        <w:rPr>
          <w:rFonts w:ascii="Arial" w:hAnsi="Arial" w:cs="Arial"/>
          <w:sz w:val="23"/>
          <w:szCs w:val="23"/>
          <w:lang w:val="pt-PT"/>
        </w:rPr>
        <w:t>em</w:t>
      </w:r>
      <w:r w:rsidR="00AB32A9" w:rsidRPr="001A22AE">
        <w:rPr>
          <w:rFonts w:ascii="Arial" w:hAnsi="Arial" w:cs="Arial"/>
          <w:sz w:val="23"/>
          <w:szCs w:val="23"/>
          <w:lang w:val="pt-PT"/>
        </w:rPr>
        <w:t xml:space="preserve"> definir o</w:t>
      </w:r>
      <w:r w:rsidR="001D6BE7" w:rsidRPr="001A22AE">
        <w:rPr>
          <w:rFonts w:ascii="Arial" w:hAnsi="Arial" w:cs="Arial"/>
          <w:sz w:val="23"/>
          <w:szCs w:val="23"/>
          <w:lang w:val="pt-PT"/>
        </w:rPr>
        <w:t xml:space="preserve"> que está dentro de determinados parâmetros</w:t>
      </w:r>
      <w:r w:rsidR="00991289" w:rsidRPr="001A22AE">
        <w:rPr>
          <w:rFonts w:ascii="Arial" w:hAnsi="Arial" w:cs="Arial"/>
          <w:sz w:val="23"/>
          <w:szCs w:val="23"/>
          <w:lang w:val="pt-PT"/>
        </w:rPr>
        <w:t xml:space="preserve"> e daí </w:t>
      </w:r>
      <w:r w:rsidR="00EF5C69" w:rsidRPr="001A22AE">
        <w:rPr>
          <w:rFonts w:ascii="Arial" w:hAnsi="Arial" w:cs="Arial"/>
          <w:sz w:val="23"/>
          <w:szCs w:val="23"/>
          <w:lang w:val="pt-PT"/>
        </w:rPr>
        <w:t>tirar conclusões.</w:t>
      </w:r>
      <w:r w:rsidR="008B10A0" w:rsidRPr="001A22AE">
        <w:rPr>
          <w:rFonts w:ascii="Arial" w:hAnsi="Arial" w:cs="Arial"/>
          <w:sz w:val="23"/>
          <w:szCs w:val="23"/>
          <w:lang w:val="pt-PT"/>
        </w:rPr>
        <w:t xml:space="preserve"> O processo de amostragem de uma imagem </w:t>
      </w:r>
      <w:r w:rsidR="00395318" w:rsidRPr="001A22AE">
        <w:rPr>
          <w:rFonts w:ascii="Arial" w:hAnsi="Arial" w:cs="Arial"/>
          <w:sz w:val="23"/>
          <w:szCs w:val="23"/>
          <w:lang w:val="pt-PT"/>
        </w:rPr>
        <w:t>define-se</w:t>
      </w:r>
      <w:r w:rsidR="008B10A0" w:rsidRPr="001A22AE">
        <w:rPr>
          <w:rFonts w:ascii="Arial" w:hAnsi="Arial" w:cs="Arial"/>
          <w:sz w:val="23"/>
          <w:szCs w:val="23"/>
          <w:lang w:val="pt-PT"/>
        </w:rPr>
        <w:t xml:space="preserve"> </w:t>
      </w:r>
      <w:r w:rsidR="00395318" w:rsidRPr="001A22AE">
        <w:rPr>
          <w:rFonts w:ascii="Arial" w:hAnsi="Arial" w:cs="Arial"/>
          <w:sz w:val="23"/>
          <w:szCs w:val="23"/>
          <w:lang w:val="pt-PT"/>
        </w:rPr>
        <w:t>por um</w:t>
      </w:r>
      <w:r w:rsidR="008B10A0" w:rsidRPr="001A22AE">
        <w:rPr>
          <w:rFonts w:ascii="Arial" w:hAnsi="Arial" w:cs="Arial"/>
          <w:sz w:val="23"/>
          <w:szCs w:val="23"/>
          <w:lang w:val="pt-PT"/>
        </w:rPr>
        <w:t>a amostragem espacial,</w:t>
      </w:r>
      <w:r w:rsidR="00FD415D">
        <w:rPr>
          <w:rFonts w:ascii="Arial" w:hAnsi="Arial" w:cs="Arial"/>
          <w:sz w:val="23"/>
          <w:szCs w:val="23"/>
          <w:lang w:val="pt-PT"/>
        </w:rPr>
        <w:t xml:space="preserve"> o</w:t>
      </w:r>
      <w:r w:rsidR="008B10A0" w:rsidRPr="001A22AE">
        <w:rPr>
          <w:rFonts w:ascii="Arial" w:hAnsi="Arial" w:cs="Arial"/>
          <w:sz w:val="23"/>
          <w:szCs w:val="23"/>
          <w:lang w:val="pt-PT"/>
        </w:rPr>
        <w:t xml:space="preserve"> que </w:t>
      </w:r>
      <w:r w:rsidR="00312F3B">
        <w:rPr>
          <w:rFonts w:ascii="Arial" w:hAnsi="Arial" w:cs="Arial"/>
          <w:sz w:val="23"/>
          <w:szCs w:val="23"/>
          <w:lang w:val="pt-PT"/>
        </w:rPr>
        <w:t>implica</w:t>
      </w:r>
      <w:r w:rsidR="008B10A0" w:rsidRPr="001A22AE">
        <w:rPr>
          <w:rFonts w:ascii="Arial" w:hAnsi="Arial" w:cs="Arial"/>
          <w:sz w:val="23"/>
          <w:szCs w:val="23"/>
          <w:lang w:val="pt-PT"/>
        </w:rPr>
        <w:t xml:space="preserve"> um </w:t>
      </w:r>
      <w:r w:rsidR="00DE3F26" w:rsidRPr="001A22AE">
        <w:rPr>
          <w:rFonts w:ascii="Arial" w:hAnsi="Arial" w:cs="Arial"/>
          <w:sz w:val="23"/>
          <w:szCs w:val="23"/>
          <w:lang w:val="pt-PT"/>
        </w:rPr>
        <w:t>número</w:t>
      </w:r>
      <w:r w:rsidR="008B10A0" w:rsidRPr="001A22AE">
        <w:rPr>
          <w:rFonts w:ascii="Arial" w:hAnsi="Arial" w:cs="Arial"/>
          <w:sz w:val="23"/>
          <w:szCs w:val="23"/>
          <w:lang w:val="pt-PT"/>
        </w:rPr>
        <w:t xml:space="preserve"> limitado</w:t>
      </w:r>
      <w:r w:rsidR="007143BB" w:rsidRPr="001A22AE">
        <w:rPr>
          <w:rFonts w:ascii="Arial" w:hAnsi="Arial" w:cs="Arial"/>
          <w:sz w:val="23"/>
          <w:szCs w:val="23"/>
          <w:lang w:val="pt-PT"/>
        </w:rPr>
        <w:t xml:space="preserve"> </w:t>
      </w:r>
      <w:r w:rsidR="008B10A0" w:rsidRPr="001A22AE">
        <w:rPr>
          <w:rFonts w:ascii="Arial" w:hAnsi="Arial" w:cs="Arial"/>
          <w:sz w:val="23"/>
          <w:szCs w:val="23"/>
          <w:lang w:val="pt-PT"/>
        </w:rPr>
        <w:t>(finito) de pixels nas duas dimensões (</w:t>
      </w:r>
      <w:fldSimple w:instr=" REF _Ref267686913 \h  \* MERGEFORMAT ">
        <w:r w:rsidR="00EC5C22" w:rsidRPr="00EC5C22">
          <w:rPr>
            <w:rFonts w:ascii="Arial" w:hAnsi="Arial" w:cs="Arial"/>
            <w:sz w:val="23"/>
            <w:szCs w:val="23"/>
            <w:lang w:val="pt-PT"/>
          </w:rPr>
          <w:t>Figura 7</w:t>
        </w:r>
      </w:fldSimple>
      <w:r w:rsidR="008B10A0" w:rsidRPr="001A22AE">
        <w:rPr>
          <w:rFonts w:ascii="Arial" w:hAnsi="Arial" w:cs="Arial"/>
          <w:sz w:val="23"/>
          <w:szCs w:val="23"/>
          <w:lang w:val="pt-PT"/>
        </w:rPr>
        <w:t>).</w:t>
      </w:r>
      <w:r w:rsidR="007143BB" w:rsidRPr="001A22AE">
        <w:rPr>
          <w:rFonts w:ascii="Arial" w:hAnsi="Arial" w:cs="Arial"/>
          <w:sz w:val="23"/>
          <w:szCs w:val="23"/>
          <w:lang w:val="pt-PT"/>
        </w:rPr>
        <w:t xml:space="preserve"> </w:t>
      </w:r>
      <w:r w:rsidR="001D6BE7" w:rsidRPr="001A22AE">
        <w:rPr>
          <w:rFonts w:ascii="Arial" w:hAnsi="Arial" w:cs="Arial"/>
          <w:sz w:val="23"/>
          <w:szCs w:val="23"/>
          <w:lang w:val="pt-PT"/>
        </w:rPr>
        <w:t>Nu</w:t>
      </w:r>
      <w:r w:rsidR="007143BB" w:rsidRPr="001A22AE">
        <w:rPr>
          <w:rFonts w:ascii="Arial" w:hAnsi="Arial" w:cs="Arial"/>
          <w:sz w:val="23"/>
          <w:szCs w:val="23"/>
          <w:lang w:val="pt-PT"/>
        </w:rPr>
        <w:t>ma imagem</w:t>
      </w:r>
      <w:r w:rsidR="00312F3B">
        <w:rPr>
          <w:rFonts w:ascii="Arial" w:hAnsi="Arial" w:cs="Arial"/>
          <w:sz w:val="23"/>
          <w:szCs w:val="23"/>
          <w:lang w:val="pt-PT"/>
        </w:rPr>
        <w:t>,</w:t>
      </w:r>
      <w:r w:rsidR="007143BB" w:rsidRPr="001A22AE">
        <w:rPr>
          <w:rFonts w:ascii="Arial" w:hAnsi="Arial" w:cs="Arial"/>
          <w:sz w:val="23"/>
          <w:szCs w:val="23"/>
          <w:lang w:val="pt-PT"/>
        </w:rPr>
        <w:t xml:space="preserve"> </w:t>
      </w:r>
      <w:r w:rsidR="008B10A0" w:rsidRPr="001A22AE">
        <w:rPr>
          <w:rFonts w:ascii="Arial" w:hAnsi="Arial" w:cs="Arial"/>
          <w:sz w:val="23"/>
          <w:szCs w:val="23"/>
          <w:lang w:val="pt-PT"/>
        </w:rPr>
        <w:t>a amostragem de amplitude e intensidade em cada ponto (pixel) é representad</w:t>
      </w:r>
      <w:r w:rsidR="00395318" w:rsidRPr="001A22AE">
        <w:rPr>
          <w:rFonts w:ascii="Arial" w:hAnsi="Arial" w:cs="Arial"/>
          <w:sz w:val="23"/>
          <w:szCs w:val="23"/>
          <w:lang w:val="pt-PT"/>
        </w:rPr>
        <w:t>a</w:t>
      </w:r>
      <w:r w:rsidR="008B10A0" w:rsidRPr="001A22AE">
        <w:rPr>
          <w:rFonts w:ascii="Arial" w:hAnsi="Arial" w:cs="Arial"/>
          <w:sz w:val="23"/>
          <w:szCs w:val="23"/>
          <w:lang w:val="pt-PT"/>
        </w:rPr>
        <w:t xml:space="preserve"> por um </w:t>
      </w:r>
      <w:r w:rsidR="00991289" w:rsidRPr="001A22AE">
        <w:rPr>
          <w:rFonts w:ascii="Arial" w:hAnsi="Arial" w:cs="Arial"/>
          <w:sz w:val="23"/>
          <w:szCs w:val="23"/>
          <w:lang w:val="pt-PT"/>
        </w:rPr>
        <w:t>número</w:t>
      </w:r>
      <w:r w:rsidR="008B10A0" w:rsidRPr="001A22AE">
        <w:rPr>
          <w:rFonts w:ascii="Arial" w:hAnsi="Arial" w:cs="Arial"/>
          <w:sz w:val="23"/>
          <w:szCs w:val="23"/>
          <w:lang w:val="pt-PT"/>
        </w:rPr>
        <w:t xml:space="preserve"> que traduz os níveis de cinzento (intensidade luminosa global) ou</w:t>
      </w:r>
      <w:r w:rsidR="00FD415D">
        <w:rPr>
          <w:rFonts w:ascii="Arial" w:hAnsi="Arial" w:cs="Arial"/>
          <w:sz w:val="23"/>
          <w:szCs w:val="23"/>
          <w:lang w:val="pt-PT"/>
        </w:rPr>
        <w:t>,</w:t>
      </w:r>
      <w:r w:rsidR="008B10A0" w:rsidRPr="001A22AE">
        <w:rPr>
          <w:rFonts w:ascii="Arial" w:hAnsi="Arial" w:cs="Arial"/>
          <w:sz w:val="23"/>
          <w:szCs w:val="23"/>
          <w:lang w:val="pt-PT"/>
        </w:rPr>
        <w:t xml:space="preserve"> </w:t>
      </w:r>
      <w:r w:rsidR="00991289" w:rsidRPr="001A22AE">
        <w:rPr>
          <w:rFonts w:ascii="Arial" w:hAnsi="Arial" w:cs="Arial"/>
          <w:sz w:val="23"/>
          <w:szCs w:val="23"/>
          <w:lang w:val="pt-PT"/>
        </w:rPr>
        <w:t>no</w:t>
      </w:r>
      <w:r w:rsidR="008B10A0" w:rsidRPr="001A22AE">
        <w:rPr>
          <w:rFonts w:ascii="Arial" w:hAnsi="Arial" w:cs="Arial"/>
          <w:sz w:val="23"/>
          <w:szCs w:val="23"/>
          <w:lang w:val="pt-PT"/>
        </w:rPr>
        <w:t xml:space="preserve"> caso de uma imagem a cores</w:t>
      </w:r>
      <w:r w:rsidR="00991289" w:rsidRPr="001A22AE">
        <w:rPr>
          <w:rFonts w:ascii="Arial" w:hAnsi="Arial" w:cs="Arial"/>
          <w:sz w:val="23"/>
          <w:szCs w:val="23"/>
          <w:lang w:val="pt-PT"/>
        </w:rPr>
        <w:t>,</w:t>
      </w:r>
      <w:r w:rsidR="008B10A0" w:rsidRPr="001A22AE">
        <w:rPr>
          <w:rFonts w:ascii="Arial" w:hAnsi="Arial" w:cs="Arial"/>
          <w:sz w:val="23"/>
          <w:szCs w:val="23"/>
          <w:lang w:val="pt-PT"/>
        </w:rPr>
        <w:t xml:space="preserve"> cada ponto é representado por mais do que um </w:t>
      </w:r>
      <w:r w:rsidR="00991289" w:rsidRPr="001A22AE">
        <w:rPr>
          <w:rFonts w:ascii="Arial" w:hAnsi="Arial" w:cs="Arial"/>
          <w:sz w:val="23"/>
          <w:szCs w:val="23"/>
          <w:lang w:val="pt-PT"/>
        </w:rPr>
        <w:t>número</w:t>
      </w:r>
      <w:r w:rsidR="008B10A0" w:rsidRPr="001A22AE">
        <w:rPr>
          <w:rFonts w:ascii="Arial" w:hAnsi="Arial" w:cs="Arial"/>
          <w:sz w:val="23"/>
          <w:szCs w:val="23"/>
          <w:lang w:val="pt-PT"/>
        </w:rPr>
        <w:t>, normalmente</w:t>
      </w:r>
      <w:r w:rsidR="00991289" w:rsidRPr="001A22AE">
        <w:rPr>
          <w:rFonts w:ascii="Arial" w:hAnsi="Arial" w:cs="Arial"/>
          <w:sz w:val="23"/>
          <w:szCs w:val="23"/>
          <w:lang w:val="pt-PT"/>
        </w:rPr>
        <w:t>,</w:t>
      </w:r>
      <w:r w:rsidR="008B10A0" w:rsidRPr="001A22AE">
        <w:rPr>
          <w:rFonts w:ascii="Arial" w:hAnsi="Arial" w:cs="Arial"/>
          <w:sz w:val="23"/>
          <w:szCs w:val="23"/>
          <w:lang w:val="pt-PT"/>
        </w:rPr>
        <w:t xml:space="preserve"> três ou quatro</w:t>
      </w:r>
      <w:r w:rsidR="00312F3B">
        <w:rPr>
          <w:rFonts w:ascii="Arial" w:hAnsi="Arial" w:cs="Arial"/>
          <w:sz w:val="23"/>
          <w:szCs w:val="23"/>
          <w:lang w:val="pt-PT"/>
        </w:rPr>
        <w:t xml:space="preserve"> (por exemplo, o sistema RGB</w:t>
      </w:r>
      <w:r w:rsidR="001D6BE7" w:rsidRPr="001A22AE">
        <w:rPr>
          <w:rFonts w:ascii="Arial" w:hAnsi="Arial" w:cs="Arial"/>
          <w:sz w:val="23"/>
          <w:szCs w:val="23"/>
          <w:lang w:val="pt-PT"/>
        </w:rPr>
        <w:t>:</w:t>
      </w:r>
      <w:r w:rsidR="007143BB" w:rsidRPr="001A22AE">
        <w:rPr>
          <w:rFonts w:ascii="Arial" w:hAnsi="Arial" w:cs="Arial"/>
          <w:sz w:val="23"/>
          <w:szCs w:val="23"/>
          <w:lang w:val="pt-PT"/>
        </w:rPr>
        <w:t xml:space="preserve"> vermelho,</w:t>
      </w:r>
      <w:r w:rsidR="003A7E24" w:rsidRPr="001A22AE">
        <w:rPr>
          <w:rFonts w:ascii="Arial" w:hAnsi="Arial" w:cs="Arial"/>
          <w:sz w:val="23"/>
          <w:szCs w:val="23"/>
          <w:lang w:val="pt-PT"/>
        </w:rPr>
        <w:t xml:space="preserve"> </w:t>
      </w:r>
      <w:r w:rsidR="007143BB" w:rsidRPr="001A22AE">
        <w:rPr>
          <w:rFonts w:ascii="Arial" w:hAnsi="Arial" w:cs="Arial"/>
          <w:sz w:val="23"/>
          <w:szCs w:val="23"/>
          <w:lang w:val="pt-PT"/>
        </w:rPr>
        <w:t>verde e azul).</w:t>
      </w:r>
    </w:p>
    <w:p w:rsidR="008B10A0" w:rsidRPr="002B4312" w:rsidRDefault="00991289" w:rsidP="00F67974">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2708077" cy="2084191"/>
            <wp:effectExtent l="19050" t="0" r="0" b="0"/>
            <wp:docPr id="11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b="8709"/>
                    <a:stretch>
                      <a:fillRect/>
                    </a:stretch>
                  </pic:blipFill>
                  <pic:spPr bwMode="auto">
                    <a:xfrm>
                      <a:off x="0" y="0"/>
                      <a:ext cx="2708077" cy="2084191"/>
                    </a:xfrm>
                    <a:prstGeom prst="rect">
                      <a:avLst/>
                    </a:prstGeom>
                    <a:noFill/>
                    <a:ln w="9525">
                      <a:noFill/>
                      <a:miter lim="800000"/>
                      <a:headEnd/>
                      <a:tailEnd/>
                    </a:ln>
                  </pic:spPr>
                </pic:pic>
              </a:graphicData>
            </a:graphic>
          </wp:inline>
        </w:drawing>
      </w:r>
    </w:p>
    <w:p w:rsidR="008B10A0" w:rsidRPr="00715E78" w:rsidRDefault="008B10A0" w:rsidP="008B10A0">
      <w:pPr>
        <w:pStyle w:val="Legenda"/>
        <w:jc w:val="both"/>
        <w:rPr>
          <w:rFonts w:ascii="Arial" w:hAnsi="Arial" w:cs="Arial"/>
          <w:lang w:val="pt-PT"/>
        </w:rPr>
      </w:pPr>
      <w:bookmarkStart w:id="22" w:name="_Ref267686913"/>
      <w:bookmarkStart w:id="23" w:name="_Toc276735431"/>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w:t>
      </w:r>
      <w:r w:rsidR="00D32C4E" w:rsidRPr="00715E78">
        <w:rPr>
          <w:rFonts w:ascii="Arial" w:hAnsi="Arial" w:cs="Arial"/>
          <w:lang w:val="pt-PT"/>
        </w:rPr>
        <w:fldChar w:fldCharType="end"/>
      </w:r>
      <w:bookmarkEnd w:id="22"/>
      <w:r w:rsidR="009335B1">
        <w:rPr>
          <w:rFonts w:ascii="Arial" w:hAnsi="Arial" w:cs="Arial"/>
          <w:lang w:val="pt-PT"/>
        </w:rPr>
        <w:t xml:space="preserve"> – </w:t>
      </w:r>
      <w:r w:rsidR="00E61466" w:rsidRPr="00715E78">
        <w:rPr>
          <w:rFonts w:ascii="Arial" w:hAnsi="Arial" w:cs="Arial"/>
          <w:lang w:val="pt-PT"/>
        </w:rPr>
        <w:t>Composição</w:t>
      </w:r>
      <w:r w:rsidRPr="00715E78">
        <w:rPr>
          <w:rFonts w:ascii="Arial" w:hAnsi="Arial" w:cs="Arial"/>
          <w:lang w:val="pt-PT"/>
        </w:rPr>
        <w:t xml:space="preserve"> de uma imagem</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3</w:t>
      </w:r>
      <w:r w:rsidR="00260789">
        <w:rPr>
          <w:rFonts w:ascii="Arial" w:hAnsi="Arial" w:cs="Arial"/>
          <w:noProof/>
          <w:lang w:val="pt-PT"/>
        </w:rPr>
        <w:t>]</w:t>
      </w:r>
      <w:bookmarkEnd w:id="23"/>
    </w:p>
    <w:p w:rsidR="007143BB" w:rsidRPr="00F67974" w:rsidRDefault="007143BB" w:rsidP="007143BB">
      <w:pPr>
        <w:rPr>
          <w:sz w:val="28"/>
          <w:szCs w:val="28"/>
          <w:lang w:val="pt-PT"/>
        </w:rPr>
      </w:pPr>
    </w:p>
    <w:p w:rsidR="007143BB" w:rsidRPr="00385E5C" w:rsidRDefault="007143BB" w:rsidP="00385E5C">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Uma imagem pode ser definida como uma </w:t>
      </w:r>
      <w:r w:rsidR="00C653AC" w:rsidRPr="001A22AE">
        <w:rPr>
          <w:rFonts w:ascii="Arial" w:hAnsi="Arial" w:cs="Arial"/>
          <w:sz w:val="23"/>
          <w:szCs w:val="23"/>
          <w:lang w:val="pt-PT"/>
        </w:rPr>
        <w:t>função</w:t>
      </w:r>
      <w:r w:rsidRPr="001A22AE">
        <w:rPr>
          <w:rFonts w:ascii="Arial" w:hAnsi="Arial" w:cs="Arial"/>
          <w:sz w:val="23"/>
          <w:szCs w:val="23"/>
          <w:lang w:val="pt-PT"/>
        </w:rPr>
        <w:t xml:space="preserve"> </w:t>
      </w:r>
      <w:proofErr w:type="spellStart"/>
      <w:proofErr w:type="gramStart"/>
      <w:r w:rsidRPr="001A22AE">
        <w:rPr>
          <w:rFonts w:ascii="Arial" w:hAnsi="Arial" w:cs="Arial"/>
          <w:sz w:val="23"/>
          <w:szCs w:val="23"/>
          <w:lang w:val="pt-PT"/>
        </w:rPr>
        <w:t>z=f</w:t>
      </w:r>
      <w:proofErr w:type="spellEnd"/>
      <w:r w:rsidRPr="001A22AE">
        <w:rPr>
          <w:rFonts w:ascii="Arial" w:hAnsi="Arial" w:cs="Arial"/>
          <w:sz w:val="23"/>
          <w:szCs w:val="23"/>
          <w:lang w:val="pt-PT"/>
        </w:rPr>
        <w:t>(</w:t>
      </w:r>
      <w:proofErr w:type="spellStart"/>
      <w:r w:rsidRPr="001A22AE">
        <w:rPr>
          <w:rFonts w:ascii="Arial" w:hAnsi="Arial" w:cs="Arial"/>
          <w:sz w:val="23"/>
          <w:szCs w:val="23"/>
          <w:lang w:val="pt-PT"/>
        </w:rPr>
        <w:t>x</w:t>
      </w:r>
      <w:proofErr w:type="gramEnd"/>
      <w:r w:rsidRPr="001A22AE">
        <w:rPr>
          <w:rFonts w:ascii="Arial" w:hAnsi="Arial" w:cs="Arial"/>
          <w:sz w:val="23"/>
          <w:szCs w:val="23"/>
          <w:lang w:val="pt-PT"/>
        </w:rPr>
        <w:t>,y</w:t>
      </w:r>
      <w:proofErr w:type="spellEnd"/>
      <w:r w:rsidRPr="001A22AE">
        <w:rPr>
          <w:rFonts w:ascii="Arial" w:hAnsi="Arial" w:cs="Arial"/>
          <w:sz w:val="23"/>
          <w:szCs w:val="23"/>
          <w:lang w:val="pt-PT"/>
        </w:rPr>
        <w:t xml:space="preserve">) em que z representa a intensidade e </w:t>
      </w:r>
      <w:proofErr w:type="spellStart"/>
      <w:r w:rsidRPr="001A22AE">
        <w:rPr>
          <w:rFonts w:ascii="Arial" w:hAnsi="Arial" w:cs="Arial"/>
          <w:sz w:val="23"/>
          <w:szCs w:val="23"/>
          <w:lang w:val="pt-PT"/>
        </w:rPr>
        <w:t>x,y</w:t>
      </w:r>
      <w:proofErr w:type="spellEnd"/>
      <w:r w:rsidRPr="001A22AE">
        <w:rPr>
          <w:rFonts w:ascii="Arial" w:hAnsi="Arial" w:cs="Arial"/>
          <w:sz w:val="23"/>
          <w:szCs w:val="23"/>
          <w:lang w:val="pt-PT"/>
        </w:rPr>
        <w:t xml:space="preserve"> a localização do ponto (linha, coluna). </w:t>
      </w:r>
      <w:r w:rsidR="00ED2280" w:rsidRPr="001A22AE">
        <w:rPr>
          <w:rFonts w:ascii="Arial" w:hAnsi="Arial" w:cs="Arial"/>
          <w:sz w:val="23"/>
          <w:szCs w:val="23"/>
          <w:lang w:val="pt-PT"/>
        </w:rPr>
        <w:t>Sabendo que a imagem é organizada por coluna</w:t>
      </w:r>
      <w:r w:rsidR="00FD415D">
        <w:rPr>
          <w:rFonts w:ascii="Arial" w:hAnsi="Arial" w:cs="Arial"/>
          <w:sz w:val="23"/>
          <w:szCs w:val="23"/>
          <w:lang w:val="pt-PT"/>
        </w:rPr>
        <w:t>s e linhas é possível representá</w:t>
      </w:r>
      <w:r w:rsidR="00ED2280" w:rsidRPr="001A22AE">
        <w:rPr>
          <w:rFonts w:ascii="Arial" w:hAnsi="Arial" w:cs="Arial"/>
          <w:sz w:val="23"/>
          <w:szCs w:val="23"/>
          <w:lang w:val="pt-PT"/>
        </w:rPr>
        <w:t>-la</w:t>
      </w:r>
      <w:r w:rsidRPr="001A22AE">
        <w:rPr>
          <w:rFonts w:ascii="Arial" w:hAnsi="Arial" w:cs="Arial"/>
          <w:sz w:val="23"/>
          <w:szCs w:val="23"/>
          <w:lang w:val="pt-PT"/>
        </w:rPr>
        <w:t xml:space="preserve"> por uma matriz de dimensão </w:t>
      </w:r>
      <w:proofErr w:type="spellStart"/>
      <w:r w:rsidRPr="001A22AE">
        <w:rPr>
          <w:rFonts w:ascii="Arial" w:hAnsi="Arial" w:cs="Arial"/>
          <w:sz w:val="23"/>
          <w:szCs w:val="23"/>
          <w:lang w:val="pt-PT"/>
        </w:rPr>
        <w:t>NxM</w:t>
      </w:r>
      <w:proofErr w:type="spellEnd"/>
      <w:r w:rsidR="00E14B32" w:rsidRPr="001A22AE">
        <w:rPr>
          <w:rFonts w:ascii="Arial" w:hAnsi="Arial" w:cs="Arial"/>
          <w:sz w:val="23"/>
          <w:szCs w:val="23"/>
          <w:lang w:val="pt-PT"/>
        </w:rPr>
        <w:t xml:space="preserve"> (</w:t>
      </w:r>
      <w:fldSimple w:instr=" REF _Ref267688329 \h  \* MERGEFORMAT ">
        <w:r w:rsidR="00EC5C22" w:rsidRPr="00EC5C22">
          <w:rPr>
            <w:rFonts w:ascii="Arial" w:hAnsi="Arial" w:cs="Arial"/>
            <w:sz w:val="23"/>
            <w:szCs w:val="23"/>
            <w:lang w:val="pt-PT"/>
          </w:rPr>
          <w:t>Figura 8</w:t>
        </w:r>
      </w:fldSimple>
      <w:r w:rsidR="00E14B32" w:rsidRPr="001A22AE">
        <w:rPr>
          <w:rFonts w:ascii="Arial" w:hAnsi="Arial" w:cs="Arial"/>
          <w:sz w:val="23"/>
          <w:szCs w:val="23"/>
          <w:lang w:val="pt-PT"/>
        </w:rPr>
        <w:t>).</w:t>
      </w:r>
    </w:p>
    <w:p w:rsidR="00E14B32" w:rsidRPr="00237BCF" w:rsidRDefault="00553367" w:rsidP="00385E5C">
      <w:pPr>
        <w:keepNext/>
        <w:jc w:val="center"/>
        <w:rPr>
          <w:lang w:val="pt-PT"/>
        </w:rPr>
      </w:pPr>
      <w:r w:rsidRPr="00237BCF">
        <w:rPr>
          <w:noProof/>
          <w:lang w:val="pt-PT"/>
        </w:rPr>
        <w:drawing>
          <wp:inline distT="0" distB="0" distL="0" distR="0">
            <wp:extent cx="3038475" cy="1266825"/>
            <wp:effectExtent l="19050" t="0" r="9525"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a:stretch>
                      <a:fillRect/>
                    </a:stretch>
                  </pic:blipFill>
                  <pic:spPr bwMode="auto">
                    <a:xfrm>
                      <a:off x="0" y="0"/>
                      <a:ext cx="3038475" cy="1266825"/>
                    </a:xfrm>
                    <a:prstGeom prst="rect">
                      <a:avLst/>
                    </a:prstGeom>
                    <a:noFill/>
                    <a:ln w="9525">
                      <a:noFill/>
                      <a:miter lim="800000"/>
                      <a:headEnd/>
                      <a:tailEnd/>
                    </a:ln>
                  </pic:spPr>
                </pic:pic>
              </a:graphicData>
            </a:graphic>
          </wp:inline>
        </w:drawing>
      </w:r>
    </w:p>
    <w:p w:rsidR="00E14B32" w:rsidRPr="00715E78" w:rsidRDefault="00E14B32" w:rsidP="00C653AC">
      <w:pPr>
        <w:pStyle w:val="Legenda"/>
        <w:jc w:val="both"/>
        <w:rPr>
          <w:rFonts w:ascii="Arial" w:hAnsi="Arial" w:cs="Arial"/>
          <w:lang w:val="pt-PT"/>
        </w:rPr>
      </w:pPr>
      <w:bookmarkStart w:id="24" w:name="_Ref267688329"/>
      <w:bookmarkStart w:id="25" w:name="_Toc276735432"/>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8</w:t>
      </w:r>
      <w:r w:rsidR="00D32C4E" w:rsidRPr="00715E78">
        <w:rPr>
          <w:rFonts w:ascii="Arial" w:hAnsi="Arial" w:cs="Arial"/>
          <w:lang w:val="pt-PT"/>
        </w:rPr>
        <w:fldChar w:fldCharType="end"/>
      </w:r>
      <w:bookmarkEnd w:id="24"/>
      <w:r w:rsidR="009335B1">
        <w:rPr>
          <w:rFonts w:ascii="Arial" w:hAnsi="Arial" w:cs="Arial"/>
          <w:lang w:val="pt-PT"/>
        </w:rPr>
        <w:t xml:space="preserve"> – </w:t>
      </w:r>
      <w:r w:rsidRPr="00715E78">
        <w:rPr>
          <w:rFonts w:ascii="Arial" w:hAnsi="Arial" w:cs="Arial"/>
          <w:lang w:val="pt-PT"/>
        </w:rPr>
        <w:t>Representação de uma imagem através de uma matriz</w:t>
      </w:r>
      <w:bookmarkEnd w:id="25"/>
    </w:p>
    <w:p w:rsidR="00E14B32" w:rsidRDefault="00E14B32" w:rsidP="00E14B32">
      <w:pPr>
        <w:rPr>
          <w:lang w:val="pt-PT"/>
        </w:rPr>
      </w:pPr>
    </w:p>
    <w:p w:rsidR="001A22AE" w:rsidRPr="00237BCF" w:rsidRDefault="001A22AE" w:rsidP="00E14B32">
      <w:pPr>
        <w:rPr>
          <w:lang w:val="pt-PT"/>
        </w:rPr>
      </w:pPr>
    </w:p>
    <w:p w:rsidR="00E14B32" w:rsidRDefault="007A38F2" w:rsidP="007A38F2">
      <w:pPr>
        <w:spacing w:line="360" w:lineRule="auto"/>
        <w:ind w:firstLine="567"/>
        <w:jc w:val="both"/>
        <w:rPr>
          <w:rFonts w:ascii="Arial" w:hAnsi="Arial" w:cs="Arial"/>
          <w:sz w:val="23"/>
          <w:szCs w:val="23"/>
          <w:lang w:val="pt-PT"/>
        </w:rPr>
      </w:pPr>
      <w:r w:rsidRPr="001A22AE">
        <w:rPr>
          <w:rFonts w:ascii="Arial" w:hAnsi="Arial" w:cs="Arial"/>
          <w:sz w:val="23"/>
          <w:szCs w:val="23"/>
          <w:lang w:val="pt-PT"/>
        </w:rPr>
        <w:t>Quando se fala na</w:t>
      </w:r>
      <w:r w:rsidR="00E14B32" w:rsidRPr="001A22AE">
        <w:rPr>
          <w:rFonts w:ascii="Arial" w:hAnsi="Arial" w:cs="Arial"/>
          <w:sz w:val="23"/>
          <w:szCs w:val="23"/>
          <w:lang w:val="pt-PT"/>
        </w:rPr>
        <w:t xml:space="preserve"> unidade de medida resolução de uma imagem, por exemplo, uma câmara com uma resolução de </w:t>
      </w:r>
      <w:r w:rsidRPr="001A22AE">
        <w:rPr>
          <w:rFonts w:ascii="Arial" w:hAnsi="Arial" w:cs="Arial"/>
          <w:sz w:val="23"/>
          <w:szCs w:val="23"/>
          <w:lang w:val="pt-PT"/>
        </w:rPr>
        <w:t xml:space="preserve">640 x 480 </w:t>
      </w:r>
      <w:r w:rsidR="00E61466" w:rsidRPr="001A22AE">
        <w:rPr>
          <w:rFonts w:ascii="Arial" w:hAnsi="Arial" w:cs="Arial"/>
          <w:sz w:val="23"/>
          <w:szCs w:val="23"/>
          <w:lang w:val="pt-PT"/>
        </w:rPr>
        <w:t>significa</w:t>
      </w:r>
      <w:r w:rsidRPr="001A22AE">
        <w:rPr>
          <w:rFonts w:ascii="Arial" w:hAnsi="Arial" w:cs="Arial"/>
          <w:sz w:val="23"/>
          <w:szCs w:val="23"/>
          <w:lang w:val="pt-PT"/>
        </w:rPr>
        <w:t xml:space="preserve"> que a imagem</w:t>
      </w:r>
      <w:r w:rsidR="00E14B32" w:rsidRPr="001A22AE">
        <w:rPr>
          <w:rFonts w:ascii="Arial" w:hAnsi="Arial" w:cs="Arial"/>
          <w:sz w:val="23"/>
          <w:szCs w:val="23"/>
          <w:lang w:val="pt-PT"/>
        </w:rPr>
        <w:t xml:space="preserve"> </w:t>
      </w:r>
      <w:r w:rsidR="002634B1" w:rsidRPr="001A22AE">
        <w:rPr>
          <w:rFonts w:ascii="Arial" w:hAnsi="Arial" w:cs="Arial"/>
          <w:sz w:val="23"/>
          <w:szCs w:val="23"/>
          <w:lang w:val="pt-PT"/>
        </w:rPr>
        <w:t>possui</w:t>
      </w:r>
      <w:r w:rsidR="00E14B32" w:rsidRPr="001A22AE">
        <w:rPr>
          <w:rFonts w:ascii="Arial" w:hAnsi="Arial" w:cs="Arial"/>
          <w:sz w:val="23"/>
          <w:szCs w:val="23"/>
          <w:lang w:val="pt-PT"/>
        </w:rPr>
        <w:t xml:space="preserve"> </w:t>
      </w:r>
      <w:r w:rsidRPr="001A22AE">
        <w:rPr>
          <w:rFonts w:ascii="Arial" w:hAnsi="Arial" w:cs="Arial"/>
          <w:sz w:val="23"/>
          <w:szCs w:val="23"/>
          <w:lang w:val="pt-PT"/>
        </w:rPr>
        <w:t>640</w:t>
      </w:r>
      <w:r w:rsidR="00E14B32" w:rsidRPr="001A22AE">
        <w:rPr>
          <w:rFonts w:ascii="Arial" w:hAnsi="Arial" w:cs="Arial"/>
          <w:sz w:val="23"/>
          <w:szCs w:val="23"/>
          <w:lang w:val="pt-PT"/>
        </w:rPr>
        <w:t xml:space="preserve"> pixels em c</w:t>
      </w:r>
      <w:r w:rsidRPr="001A22AE">
        <w:rPr>
          <w:rFonts w:ascii="Arial" w:hAnsi="Arial" w:cs="Arial"/>
          <w:sz w:val="23"/>
          <w:szCs w:val="23"/>
          <w:lang w:val="pt-PT"/>
        </w:rPr>
        <w:t>ada linha</w:t>
      </w:r>
      <w:r w:rsidR="002634B1" w:rsidRPr="001A22AE">
        <w:rPr>
          <w:rFonts w:ascii="Arial" w:hAnsi="Arial" w:cs="Arial"/>
          <w:sz w:val="23"/>
          <w:szCs w:val="23"/>
          <w:lang w:val="pt-PT"/>
        </w:rPr>
        <w:t>, sendo constituída por</w:t>
      </w:r>
      <w:r w:rsidRPr="001A22AE">
        <w:rPr>
          <w:rFonts w:ascii="Arial" w:hAnsi="Arial" w:cs="Arial"/>
          <w:sz w:val="23"/>
          <w:szCs w:val="23"/>
          <w:lang w:val="pt-PT"/>
        </w:rPr>
        <w:t xml:space="preserve"> 480</w:t>
      </w:r>
      <w:r w:rsidR="00F653D6" w:rsidRPr="001A22AE">
        <w:rPr>
          <w:rFonts w:ascii="Arial" w:hAnsi="Arial" w:cs="Arial"/>
          <w:sz w:val="23"/>
          <w:szCs w:val="23"/>
          <w:lang w:val="pt-PT"/>
        </w:rPr>
        <w:t xml:space="preserve"> linhas</w:t>
      </w:r>
      <w:r w:rsidR="00ED2280" w:rsidRPr="001A22AE">
        <w:rPr>
          <w:rFonts w:ascii="Arial" w:hAnsi="Arial" w:cs="Arial"/>
          <w:sz w:val="23"/>
          <w:szCs w:val="23"/>
          <w:lang w:val="pt-PT"/>
        </w:rPr>
        <w:t>, ou seja</w:t>
      </w:r>
      <w:r w:rsidR="00FD415D">
        <w:rPr>
          <w:rFonts w:ascii="Arial" w:hAnsi="Arial" w:cs="Arial"/>
          <w:sz w:val="23"/>
          <w:szCs w:val="23"/>
          <w:lang w:val="pt-PT"/>
        </w:rPr>
        <w:t>,</w:t>
      </w:r>
      <w:r w:rsidR="00ED2280" w:rsidRPr="001A22AE">
        <w:rPr>
          <w:rFonts w:ascii="Arial" w:hAnsi="Arial" w:cs="Arial"/>
          <w:sz w:val="23"/>
          <w:szCs w:val="23"/>
          <w:lang w:val="pt-PT"/>
        </w:rPr>
        <w:t xml:space="preserve"> uma matriz de 640x480</w:t>
      </w:r>
      <w:r w:rsidR="00F653D6" w:rsidRPr="001A22AE">
        <w:rPr>
          <w:rFonts w:ascii="Arial" w:hAnsi="Arial" w:cs="Arial"/>
          <w:sz w:val="23"/>
          <w:szCs w:val="23"/>
          <w:lang w:val="pt-PT"/>
        </w:rPr>
        <w:t xml:space="preserve"> </w:t>
      </w:r>
      <w:r w:rsidR="00260789">
        <w:rPr>
          <w:rFonts w:ascii="Arial" w:hAnsi="Arial" w:cs="Arial"/>
          <w:noProof/>
          <w:sz w:val="23"/>
          <w:szCs w:val="23"/>
          <w:lang w:val="pt-PT"/>
        </w:rPr>
        <w:t>[4]</w:t>
      </w:r>
      <w:r w:rsidR="00DC4E6A" w:rsidRPr="001A22AE">
        <w:rPr>
          <w:rFonts w:ascii="Arial" w:hAnsi="Arial" w:cs="Arial"/>
          <w:sz w:val="23"/>
          <w:szCs w:val="23"/>
          <w:lang w:val="pt-PT"/>
        </w:rPr>
        <w:t>.</w:t>
      </w:r>
    </w:p>
    <w:p w:rsidR="0005434C" w:rsidRDefault="0005434C" w:rsidP="006C4D49">
      <w:pPr>
        <w:spacing w:line="360" w:lineRule="auto"/>
        <w:ind w:firstLine="567"/>
        <w:jc w:val="both"/>
        <w:rPr>
          <w:rFonts w:ascii="Arial" w:hAnsi="Arial" w:cs="Arial"/>
          <w:sz w:val="23"/>
          <w:szCs w:val="23"/>
          <w:lang w:val="pt-PT"/>
        </w:rPr>
      </w:pPr>
    </w:p>
    <w:p w:rsidR="00D60099" w:rsidRDefault="00BD5B83" w:rsidP="006C4D49">
      <w:pPr>
        <w:pStyle w:val="Ttulo3"/>
        <w:spacing w:line="360" w:lineRule="auto"/>
        <w:jc w:val="both"/>
        <w:rPr>
          <w:lang w:val="pt-PT"/>
        </w:rPr>
      </w:pPr>
      <w:bookmarkStart w:id="26" w:name="_Toc271806388"/>
      <w:bookmarkStart w:id="27" w:name="_Toc275796956"/>
      <w:r w:rsidRPr="00237BCF">
        <w:rPr>
          <w:lang w:val="pt-PT"/>
        </w:rPr>
        <w:t xml:space="preserve">Componentes de um sistema de </w:t>
      </w:r>
      <w:r w:rsidR="00B069E4">
        <w:rPr>
          <w:lang w:val="pt-PT"/>
        </w:rPr>
        <w:t>v</w:t>
      </w:r>
      <w:r w:rsidRPr="00237BCF">
        <w:rPr>
          <w:lang w:val="pt-PT"/>
        </w:rPr>
        <w:t xml:space="preserve">isão </w:t>
      </w:r>
      <w:r w:rsidR="00B069E4">
        <w:rPr>
          <w:lang w:val="pt-PT"/>
        </w:rPr>
        <w:t>i</w:t>
      </w:r>
      <w:r w:rsidRPr="00237BCF">
        <w:rPr>
          <w:lang w:val="pt-PT"/>
        </w:rPr>
        <w:t>ndustrial</w:t>
      </w:r>
      <w:bookmarkEnd w:id="26"/>
      <w:bookmarkEnd w:id="27"/>
    </w:p>
    <w:p w:rsidR="006C4D49" w:rsidRPr="006C4D49" w:rsidRDefault="006C4D49" w:rsidP="006C4D49">
      <w:pPr>
        <w:spacing w:line="360" w:lineRule="auto"/>
        <w:jc w:val="both"/>
        <w:rPr>
          <w:lang w:val="pt-PT"/>
        </w:rPr>
      </w:pPr>
    </w:p>
    <w:p w:rsidR="00EF5C69" w:rsidRPr="001A22AE" w:rsidRDefault="00EF5C69" w:rsidP="006C4D49">
      <w:pPr>
        <w:spacing w:line="360" w:lineRule="auto"/>
        <w:ind w:firstLine="567"/>
        <w:jc w:val="both"/>
        <w:rPr>
          <w:rFonts w:ascii="Arial" w:hAnsi="Arial" w:cs="Arial"/>
          <w:sz w:val="23"/>
          <w:szCs w:val="23"/>
          <w:lang w:val="pt-PT"/>
        </w:rPr>
      </w:pPr>
      <w:r w:rsidRPr="001A22AE">
        <w:rPr>
          <w:rFonts w:ascii="Arial" w:hAnsi="Arial" w:cs="Arial"/>
          <w:sz w:val="23"/>
          <w:szCs w:val="23"/>
          <w:lang w:val="pt-PT"/>
        </w:rPr>
        <w:t>Um sistema</w:t>
      </w:r>
      <w:r w:rsidR="00112F8F" w:rsidRPr="001A22AE">
        <w:rPr>
          <w:rFonts w:ascii="Arial" w:hAnsi="Arial" w:cs="Arial"/>
          <w:sz w:val="23"/>
          <w:szCs w:val="23"/>
          <w:lang w:val="pt-PT"/>
        </w:rPr>
        <w:t xml:space="preserve"> típico</w:t>
      </w:r>
      <w:r w:rsidRPr="001A22AE">
        <w:rPr>
          <w:rFonts w:ascii="Arial" w:hAnsi="Arial" w:cs="Arial"/>
          <w:sz w:val="23"/>
          <w:szCs w:val="23"/>
          <w:lang w:val="pt-PT"/>
        </w:rPr>
        <w:t xml:space="preserve"> de visão industrial</w:t>
      </w:r>
      <w:r w:rsidR="00897C18" w:rsidRPr="001A22AE">
        <w:rPr>
          <w:rFonts w:ascii="Arial" w:hAnsi="Arial" w:cs="Arial"/>
          <w:sz w:val="23"/>
          <w:szCs w:val="23"/>
          <w:lang w:val="pt-PT"/>
        </w:rPr>
        <w:t xml:space="preserve"> (</w:t>
      </w:r>
      <w:fldSimple w:instr=" REF _Ref267908409 \h  \* MERGEFORMAT ">
        <w:r w:rsidR="00EC5C22" w:rsidRPr="00EC5C22">
          <w:rPr>
            <w:rFonts w:ascii="Arial" w:hAnsi="Arial" w:cs="Arial"/>
            <w:sz w:val="23"/>
            <w:szCs w:val="23"/>
            <w:lang w:val="pt-PT"/>
          </w:rPr>
          <w:t>Figura 9</w:t>
        </w:r>
      </w:fldSimple>
      <w:r w:rsidR="00897C18" w:rsidRPr="001A22AE">
        <w:rPr>
          <w:rFonts w:ascii="Arial" w:hAnsi="Arial" w:cs="Arial"/>
          <w:sz w:val="23"/>
          <w:szCs w:val="23"/>
          <w:lang w:val="pt-PT"/>
        </w:rPr>
        <w:t>)</w:t>
      </w:r>
      <w:r w:rsidRPr="001A22AE">
        <w:rPr>
          <w:rFonts w:ascii="Arial" w:hAnsi="Arial" w:cs="Arial"/>
          <w:sz w:val="23"/>
          <w:szCs w:val="23"/>
          <w:lang w:val="pt-PT"/>
        </w:rPr>
        <w:t xml:space="preserve"> é constituído por vários componentes:</w:t>
      </w:r>
      <w:r w:rsidR="00ED40CC" w:rsidRPr="001A22AE">
        <w:rPr>
          <w:rFonts w:ascii="Arial" w:hAnsi="Arial" w:cs="Arial"/>
          <w:noProof/>
          <w:sz w:val="23"/>
          <w:szCs w:val="23"/>
          <w:lang w:val="pt-PT"/>
        </w:rPr>
        <w:t xml:space="preserve"> </w:t>
      </w:r>
      <w:r w:rsidR="00BB254A" w:rsidRPr="001A22AE">
        <w:rPr>
          <w:rFonts w:ascii="Arial" w:hAnsi="Arial" w:cs="Arial"/>
          <w:noProof/>
          <w:sz w:val="23"/>
          <w:szCs w:val="23"/>
          <w:lang w:val="pt-PT"/>
        </w:rPr>
        <w:t xml:space="preserve"> </w:t>
      </w:r>
    </w:p>
    <w:p w:rsidR="00EF5C69" w:rsidRPr="004B5667" w:rsidRDefault="00F4445F" w:rsidP="00404DCA">
      <w:pPr>
        <w:numPr>
          <w:ilvl w:val="0"/>
          <w:numId w:val="3"/>
        </w:numPr>
        <w:spacing w:line="360" w:lineRule="auto"/>
        <w:jc w:val="both"/>
        <w:rPr>
          <w:rFonts w:ascii="Arial" w:hAnsi="Arial" w:cs="Arial"/>
          <w:sz w:val="23"/>
          <w:szCs w:val="23"/>
          <w:lang w:val="pt-PT"/>
        </w:rPr>
      </w:pPr>
      <w:r>
        <w:rPr>
          <w:rFonts w:ascii="Arial" w:hAnsi="Arial" w:cs="Arial"/>
          <w:sz w:val="23"/>
          <w:szCs w:val="23"/>
          <w:lang w:val="pt-PT"/>
        </w:rPr>
        <w:t xml:space="preserve">Unidade de processamento </w:t>
      </w:r>
      <w:r w:rsidR="00EF5C69" w:rsidRPr="004B5667">
        <w:rPr>
          <w:rFonts w:ascii="Arial" w:hAnsi="Arial" w:cs="Arial"/>
          <w:sz w:val="23"/>
          <w:szCs w:val="23"/>
          <w:lang w:val="pt-PT"/>
        </w:rPr>
        <w:t>que pode conter dispositivos de entrada e saída para actuações em elementos mecânico</w:t>
      </w:r>
      <w:r w:rsidR="00ED5FF6" w:rsidRPr="004B5667">
        <w:rPr>
          <w:rFonts w:ascii="Arial" w:hAnsi="Arial" w:cs="Arial"/>
          <w:sz w:val="23"/>
          <w:szCs w:val="23"/>
          <w:lang w:val="pt-PT"/>
        </w:rPr>
        <w:t xml:space="preserve">s, </w:t>
      </w:r>
      <w:r w:rsidR="00EF5C69" w:rsidRPr="004B5667">
        <w:rPr>
          <w:rFonts w:ascii="Arial" w:hAnsi="Arial" w:cs="Arial"/>
          <w:i/>
          <w:sz w:val="23"/>
          <w:szCs w:val="23"/>
          <w:lang w:val="pt-PT"/>
        </w:rPr>
        <w:t>framegrabber</w:t>
      </w:r>
      <w:r>
        <w:rPr>
          <w:rFonts w:ascii="Arial" w:hAnsi="Arial" w:cs="Arial"/>
          <w:sz w:val="23"/>
          <w:szCs w:val="23"/>
          <w:lang w:val="pt-PT"/>
        </w:rPr>
        <w:t xml:space="preserve"> e o software de visão</w:t>
      </w:r>
      <w:r w:rsidR="00ED5FF6" w:rsidRPr="004B5667">
        <w:rPr>
          <w:rFonts w:ascii="Arial" w:hAnsi="Arial" w:cs="Arial"/>
          <w:sz w:val="23"/>
          <w:szCs w:val="23"/>
          <w:lang w:val="pt-PT"/>
        </w:rPr>
        <w:t>;</w:t>
      </w:r>
    </w:p>
    <w:p w:rsidR="00EF5C69" w:rsidRPr="001A22AE" w:rsidRDefault="00EF5C69"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Câmaras</w:t>
      </w:r>
      <w:r w:rsidR="00ED5FF6" w:rsidRPr="001A22AE">
        <w:rPr>
          <w:rFonts w:ascii="Arial" w:hAnsi="Arial" w:cs="Arial"/>
          <w:sz w:val="23"/>
          <w:szCs w:val="23"/>
          <w:lang w:val="pt-PT"/>
        </w:rPr>
        <w:t>;</w:t>
      </w:r>
    </w:p>
    <w:p w:rsidR="00EF5C69" w:rsidRPr="001A22AE" w:rsidRDefault="00EF5C69"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Iluminação</w:t>
      </w:r>
      <w:r w:rsidR="00ED5FF6" w:rsidRPr="001A22AE">
        <w:rPr>
          <w:rFonts w:ascii="Arial" w:hAnsi="Arial" w:cs="Arial"/>
          <w:sz w:val="23"/>
          <w:szCs w:val="23"/>
          <w:lang w:val="pt-PT"/>
        </w:rPr>
        <w:t>;</w:t>
      </w:r>
    </w:p>
    <w:p w:rsidR="00EF5C69" w:rsidRPr="001A22AE" w:rsidRDefault="00EF5C69"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Sensores</w:t>
      </w:r>
      <w:r w:rsidR="00ED5FF6" w:rsidRPr="001A22AE">
        <w:rPr>
          <w:rFonts w:ascii="Arial" w:hAnsi="Arial" w:cs="Arial"/>
          <w:sz w:val="23"/>
          <w:szCs w:val="23"/>
          <w:lang w:val="pt-PT"/>
        </w:rPr>
        <w:t>;</w:t>
      </w:r>
      <w:r w:rsidRPr="001A22AE">
        <w:rPr>
          <w:rFonts w:ascii="Arial" w:hAnsi="Arial" w:cs="Arial"/>
          <w:sz w:val="23"/>
          <w:szCs w:val="23"/>
          <w:lang w:val="pt-PT"/>
        </w:rPr>
        <w:t xml:space="preserve"> </w:t>
      </w:r>
    </w:p>
    <w:p w:rsidR="00112F8F" w:rsidRDefault="00112F8F" w:rsidP="00404DCA">
      <w:pPr>
        <w:numPr>
          <w:ilvl w:val="0"/>
          <w:numId w:val="3"/>
        </w:numPr>
        <w:spacing w:line="360" w:lineRule="auto"/>
        <w:jc w:val="both"/>
        <w:rPr>
          <w:rFonts w:ascii="Arial" w:hAnsi="Arial" w:cs="Arial"/>
          <w:sz w:val="23"/>
          <w:szCs w:val="23"/>
          <w:lang w:val="pt-PT"/>
        </w:rPr>
      </w:pPr>
      <w:r w:rsidRPr="001A22AE">
        <w:rPr>
          <w:rFonts w:ascii="Arial" w:hAnsi="Arial" w:cs="Arial"/>
          <w:sz w:val="23"/>
          <w:szCs w:val="23"/>
          <w:lang w:val="pt-PT"/>
        </w:rPr>
        <w:t>Monitor</w:t>
      </w:r>
      <w:r w:rsidR="007C1985">
        <w:rPr>
          <w:rFonts w:ascii="Arial" w:hAnsi="Arial" w:cs="Arial"/>
          <w:sz w:val="23"/>
          <w:szCs w:val="23"/>
          <w:lang w:val="pt-PT"/>
        </w:rPr>
        <w:t>;</w:t>
      </w:r>
    </w:p>
    <w:p w:rsidR="007C1985" w:rsidRPr="001A22AE" w:rsidRDefault="007C1985" w:rsidP="00404DCA">
      <w:pPr>
        <w:numPr>
          <w:ilvl w:val="0"/>
          <w:numId w:val="3"/>
        </w:numPr>
        <w:spacing w:line="360" w:lineRule="auto"/>
        <w:jc w:val="both"/>
        <w:rPr>
          <w:rFonts w:ascii="Arial" w:hAnsi="Arial" w:cs="Arial"/>
          <w:sz w:val="23"/>
          <w:szCs w:val="23"/>
          <w:lang w:val="pt-PT"/>
        </w:rPr>
      </w:pPr>
      <w:r>
        <w:rPr>
          <w:rFonts w:ascii="Arial" w:hAnsi="Arial" w:cs="Arial"/>
          <w:sz w:val="23"/>
          <w:szCs w:val="23"/>
          <w:lang w:val="pt-PT"/>
        </w:rPr>
        <w:t>Actuadores para rejeição ou selecção de peças.</w:t>
      </w:r>
    </w:p>
    <w:p w:rsidR="001A22AE" w:rsidRPr="001F5582" w:rsidRDefault="001A22AE" w:rsidP="00BB254A">
      <w:pPr>
        <w:spacing w:line="360" w:lineRule="auto"/>
        <w:jc w:val="both"/>
        <w:rPr>
          <w:rFonts w:ascii="Arial" w:hAnsi="Arial" w:cs="Arial"/>
          <w:sz w:val="23"/>
          <w:szCs w:val="23"/>
          <w:lang w:val="pt-PT"/>
        </w:rPr>
      </w:pPr>
    </w:p>
    <w:p w:rsidR="00BB254A" w:rsidRPr="001F5582" w:rsidRDefault="00BB254A" w:rsidP="00BB254A">
      <w:pPr>
        <w:spacing w:line="360" w:lineRule="auto"/>
        <w:jc w:val="both"/>
        <w:rPr>
          <w:rFonts w:ascii="Arial" w:hAnsi="Arial" w:cs="Arial"/>
          <w:sz w:val="23"/>
          <w:szCs w:val="23"/>
          <w:lang w:val="pt-PT"/>
        </w:rPr>
      </w:pPr>
    </w:p>
    <w:p w:rsidR="00897C18" w:rsidRPr="004B5667" w:rsidRDefault="00851F5E" w:rsidP="004B3021">
      <w:pPr>
        <w:keepNext/>
        <w:spacing w:line="360" w:lineRule="auto"/>
        <w:jc w:val="center"/>
        <w:rPr>
          <w:rFonts w:ascii="Arial" w:hAnsi="Arial" w:cs="Arial"/>
          <w:sz w:val="23"/>
          <w:szCs w:val="23"/>
          <w:lang w:val="pt-PT"/>
        </w:rPr>
      </w:pPr>
      <w:r>
        <w:rPr>
          <w:rFonts w:ascii="Arial" w:hAnsi="Arial" w:cs="Arial"/>
          <w:noProof/>
          <w:sz w:val="23"/>
          <w:szCs w:val="23"/>
          <w:lang w:val="pt-PT"/>
        </w:rPr>
        <w:lastRenderedPageBreak/>
        <w:drawing>
          <wp:inline distT="0" distB="0" distL="0" distR="0">
            <wp:extent cx="5562600" cy="4581525"/>
            <wp:effectExtent l="19050" t="0" r="0" b="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562600" cy="4581525"/>
                    </a:xfrm>
                    <a:prstGeom prst="rect">
                      <a:avLst/>
                    </a:prstGeom>
                    <a:noFill/>
                    <a:ln w="9525">
                      <a:noFill/>
                      <a:miter lim="800000"/>
                      <a:headEnd/>
                      <a:tailEnd/>
                    </a:ln>
                  </pic:spPr>
                </pic:pic>
              </a:graphicData>
            </a:graphic>
          </wp:inline>
        </w:drawing>
      </w:r>
    </w:p>
    <w:p w:rsidR="00112F8F" w:rsidRPr="00715E78" w:rsidRDefault="00897C18" w:rsidP="00897C18">
      <w:pPr>
        <w:pStyle w:val="Legenda"/>
        <w:jc w:val="both"/>
        <w:rPr>
          <w:rFonts w:ascii="Arial" w:hAnsi="Arial" w:cs="Arial"/>
          <w:lang w:val="pt-PT"/>
        </w:rPr>
      </w:pPr>
      <w:bookmarkStart w:id="28" w:name="_Ref267908409"/>
      <w:bookmarkStart w:id="29" w:name="_Toc276735433"/>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9</w:t>
      </w:r>
      <w:r w:rsidR="00D32C4E" w:rsidRPr="00715E78">
        <w:rPr>
          <w:rFonts w:ascii="Arial" w:hAnsi="Arial" w:cs="Arial"/>
          <w:lang w:val="pt-PT"/>
        </w:rPr>
        <w:fldChar w:fldCharType="end"/>
      </w:r>
      <w:bookmarkEnd w:id="28"/>
      <w:r w:rsidR="009335B1">
        <w:rPr>
          <w:rFonts w:ascii="Arial" w:hAnsi="Arial" w:cs="Arial"/>
          <w:lang w:val="pt-PT"/>
        </w:rPr>
        <w:t xml:space="preserve"> – </w:t>
      </w:r>
      <w:r w:rsidRPr="00715E78">
        <w:rPr>
          <w:rFonts w:ascii="Arial" w:hAnsi="Arial" w:cs="Arial"/>
          <w:lang w:val="pt-PT"/>
        </w:rPr>
        <w:t xml:space="preserve">Sistema típico de </w:t>
      </w:r>
      <w:r w:rsidR="00B069E4">
        <w:rPr>
          <w:rFonts w:ascii="Arial" w:hAnsi="Arial" w:cs="Arial"/>
          <w:lang w:val="pt-PT"/>
        </w:rPr>
        <w:t>v</w:t>
      </w:r>
      <w:r w:rsidRPr="00715E78">
        <w:rPr>
          <w:rFonts w:ascii="Arial" w:hAnsi="Arial" w:cs="Arial"/>
          <w:lang w:val="pt-PT"/>
        </w:rPr>
        <w:t>isão industrial</w:t>
      </w:r>
      <w:bookmarkEnd w:id="29"/>
    </w:p>
    <w:p w:rsidR="00112F8F" w:rsidRPr="004B5667" w:rsidRDefault="00112F8F" w:rsidP="00112F8F">
      <w:pPr>
        <w:keepNext/>
        <w:spacing w:line="360" w:lineRule="auto"/>
        <w:jc w:val="both"/>
        <w:rPr>
          <w:rFonts w:ascii="Arial" w:hAnsi="Arial" w:cs="Arial"/>
          <w:sz w:val="23"/>
          <w:szCs w:val="23"/>
          <w:lang w:val="pt-PT"/>
        </w:rPr>
      </w:pPr>
    </w:p>
    <w:p w:rsidR="00112F8F" w:rsidRDefault="00112F8F" w:rsidP="00312F3B">
      <w:pPr>
        <w:pStyle w:val="Ttulo4"/>
        <w:rPr>
          <w:lang w:val="pt-PT"/>
        </w:rPr>
      </w:pPr>
      <w:bookmarkStart w:id="30" w:name="_Toc275796957"/>
      <w:r w:rsidRPr="001A22AE">
        <w:rPr>
          <w:lang w:val="pt-PT"/>
        </w:rPr>
        <w:t>Unidade de processamento</w:t>
      </w:r>
      <w:bookmarkEnd w:id="30"/>
    </w:p>
    <w:p w:rsidR="009948FE" w:rsidRPr="009948FE" w:rsidRDefault="009948FE" w:rsidP="00112F8F">
      <w:pPr>
        <w:spacing w:line="360" w:lineRule="auto"/>
        <w:ind w:firstLine="567"/>
        <w:jc w:val="both"/>
        <w:rPr>
          <w:rFonts w:ascii="Arial" w:hAnsi="Arial" w:cs="Arial"/>
          <w:b/>
          <w:sz w:val="24"/>
          <w:szCs w:val="24"/>
          <w:lang w:val="pt-PT"/>
        </w:rPr>
      </w:pPr>
    </w:p>
    <w:p w:rsidR="00897C18" w:rsidRPr="001F5582" w:rsidRDefault="00897C18" w:rsidP="00112F8F">
      <w:pPr>
        <w:spacing w:line="360" w:lineRule="auto"/>
        <w:ind w:firstLine="567"/>
        <w:jc w:val="both"/>
        <w:rPr>
          <w:rFonts w:ascii="Arial" w:hAnsi="Arial" w:cs="Arial"/>
          <w:sz w:val="23"/>
          <w:szCs w:val="23"/>
          <w:lang w:val="pt-PT"/>
        </w:rPr>
      </w:pPr>
      <w:r w:rsidRPr="001F5582">
        <w:rPr>
          <w:rFonts w:ascii="Arial" w:hAnsi="Arial" w:cs="Arial"/>
          <w:sz w:val="23"/>
          <w:szCs w:val="23"/>
          <w:lang w:val="pt-PT"/>
        </w:rPr>
        <w:t>A</w:t>
      </w:r>
      <w:r w:rsidR="002A72F4" w:rsidRPr="001F5582">
        <w:rPr>
          <w:rFonts w:ascii="Arial" w:hAnsi="Arial" w:cs="Arial"/>
          <w:sz w:val="23"/>
          <w:szCs w:val="23"/>
          <w:lang w:val="pt-PT"/>
        </w:rPr>
        <w:t xml:space="preserve"> </w:t>
      </w:r>
      <w:r w:rsidRPr="001F5582">
        <w:rPr>
          <w:rFonts w:ascii="Arial" w:hAnsi="Arial" w:cs="Arial"/>
          <w:sz w:val="23"/>
          <w:szCs w:val="23"/>
          <w:lang w:val="pt-PT"/>
        </w:rPr>
        <w:t>unidade de processamento</w:t>
      </w:r>
      <w:r w:rsidR="002A72F4" w:rsidRPr="001F5582">
        <w:rPr>
          <w:rFonts w:ascii="Arial" w:hAnsi="Arial" w:cs="Arial"/>
          <w:sz w:val="23"/>
          <w:szCs w:val="23"/>
          <w:lang w:val="pt-PT"/>
        </w:rPr>
        <w:t xml:space="preserve"> </w:t>
      </w:r>
      <w:r w:rsidR="00ED5FF6" w:rsidRPr="001F5582">
        <w:rPr>
          <w:rFonts w:ascii="Arial" w:hAnsi="Arial" w:cs="Arial"/>
          <w:sz w:val="23"/>
          <w:szCs w:val="23"/>
          <w:lang w:val="pt-PT"/>
        </w:rPr>
        <w:t xml:space="preserve">contempla vários </w:t>
      </w:r>
      <w:r w:rsidR="00BA33E2" w:rsidRPr="001F5582">
        <w:rPr>
          <w:rFonts w:ascii="Arial" w:hAnsi="Arial" w:cs="Arial"/>
          <w:sz w:val="23"/>
          <w:szCs w:val="23"/>
          <w:lang w:val="pt-PT"/>
        </w:rPr>
        <w:t>módulos</w:t>
      </w:r>
      <w:r w:rsidR="002A72F4" w:rsidRPr="001F5582">
        <w:rPr>
          <w:rFonts w:ascii="Arial" w:hAnsi="Arial" w:cs="Arial"/>
          <w:sz w:val="23"/>
          <w:szCs w:val="23"/>
          <w:lang w:val="pt-PT"/>
        </w:rPr>
        <w:t>, um computador “t</w:t>
      </w:r>
      <w:r w:rsidR="00BA33E2" w:rsidRPr="001F5582">
        <w:rPr>
          <w:rFonts w:ascii="Arial" w:hAnsi="Arial" w:cs="Arial"/>
          <w:sz w:val="23"/>
          <w:szCs w:val="23"/>
          <w:lang w:val="pt-PT"/>
        </w:rPr>
        <w:t>radicional”, entradas e saídas para permitir</w:t>
      </w:r>
      <w:r w:rsidR="002A72F4" w:rsidRPr="001F5582">
        <w:rPr>
          <w:rFonts w:ascii="Arial" w:hAnsi="Arial" w:cs="Arial"/>
          <w:sz w:val="23"/>
          <w:szCs w:val="23"/>
          <w:lang w:val="pt-PT"/>
        </w:rPr>
        <w:t xml:space="preserve"> a </w:t>
      </w:r>
      <w:r w:rsidR="00F74323" w:rsidRPr="001F5582">
        <w:rPr>
          <w:rFonts w:ascii="Arial" w:hAnsi="Arial" w:cs="Arial"/>
          <w:sz w:val="23"/>
          <w:szCs w:val="23"/>
          <w:lang w:val="pt-PT"/>
        </w:rPr>
        <w:t>interacção</w:t>
      </w:r>
      <w:r w:rsidR="00BA33E2" w:rsidRPr="001F5582">
        <w:rPr>
          <w:rFonts w:ascii="Arial" w:hAnsi="Arial" w:cs="Arial"/>
          <w:sz w:val="23"/>
          <w:szCs w:val="23"/>
          <w:lang w:val="pt-PT"/>
        </w:rPr>
        <w:t xml:space="preserve"> com o processo</w:t>
      </w:r>
      <w:r w:rsidR="002A72F4" w:rsidRPr="001F5582">
        <w:rPr>
          <w:rFonts w:ascii="Arial" w:hAnsi="Arial" w:cs="Arial"/>
          <w:sz w:val="23"/>
          <w:szCs w:val="23"/>
          <w:lang w:val="pt-PT"/>
        </w:rPr>
        <w:t xml:space="preserve">, </w:t>
      </w:r>
      <w:r w:rsidR="00ED5FF6" w:rsidRPr="00F4445F">
        <w:rPr>
          <w:rFonts w:ascii="Arial" w:hAnsi="Arial" w:cs="Arial"/>
          <w:i/>
          <w:sz w:val="23"/>
          <w:szCs w:val="23"/>
          <w:lang w:val="pt-PT"/>
        </w:rPr>
        <w:t>f</w:t>
      </w:r>
      <w:r w:rsidR="002A72F4" w:rsidRPr="00F4445F">
        <w:rPr>
          <w:rFonts w:ascii="Arial" w:hAnsi="Arial" w:cs="Arial"/>
          <w:i/>
          <w:sz w:val="23"/>
          <w:szCs w:val="23"/>
          <w:lang w:val="pt-PT"/>
        </w:rPr>
        <w:t>ramegrabber</w:t>
      </w:r>
      <w:r w:rsidR="002A72F4" w:rsidRPr="001F5582">
        <w:rPr>
          <w:rFonts w:ascii="Arial" w:hAnsi="Arial" w:cs="Arial"/>
          <w:sz w:val="23"/>
          <w:szCs w:val="23"/>
          <w:lang w:val="pt-PT"/>
        </w:rPr>
        <w:t xml:space="preserve"> para aquisição de imagens através das câmaras</w:t>
      </w:r>
      <w:r w:rsidR="00F74323" w:rsidRPr="001F5582">
        <w:rPr>
          <w:rFonts w:ascii="Arial" w:hAnsi="Arial" w:cs="Arial"/>
          <w:sz w:val="23"/>
          <w:szCs w:val="23"/>
          <w:lang w:val="pt-PT"/>
        </w:rPr>
        <w:t xml:space="preserve"> (caso estas não sejam câmaras </w:t>
      </w:r>
      <w:r w:rsidR="00F74323" w:rsidRPr="001A22AE">
        <w:rPr>
          <w:rFonts w:ascii="Arial" w:hAnsi="Arial" w:cs="Arial"/>
          <w:sz w:val="23"/>
          <w:szCs w:val="23"/>
          <w:lang w:val="pt-PT"/>
        </w:rPr>
        <w:t>Firewire</w:t>
      </w:r>
      <w:r w:rsidR="00ED5FF6" w:rsidRPr="001A22AE">
        <w:rPr>
          <w:rFonts w:ascii="Arial" w:hAnsi="Arial" w:cs="Arial"/>
          <w:sz w:val="23"/>
          <w:szCs w:val="23"/>
          <w:lang w:val="pt-PT"/>
        </w:rPr>
        <w:t>,</w:t>
      </w:r>
      <w:r w:rsidR="00F74323" w:rsidRPr="001F5582">
        <w:rPr>
          <w:rFonts w:ascii="Arial" w:hAnsi="Arial" w:cs="Arial"/>
          <w:sz w:val="23"/>
          <w:szCs w:val="23"/>
          <w:lang w:val="pt-PT"/>
        </w:rPr>
        <w:t xml:space="preserve"> ou </w:t>
      </w:r>
      <w:r w:rsidR="00F74323" w:rsidRPr="001A22AE">
        <w:rPr>
          <w:rFonts w:ascii="Arial" w:hAnsi="Arial" w:cs="Arial"/>
          <w:sz w:val="23"/>
          <w:szCs w:val="23"/>
          <w:lang w:val="pt-PT"/>
        </w:rPr>
        <w:t>Gigabit Ethernet</w:t>
      </w:r>
      <w:r w:rsidR="00ED5FF6" w:rsidRPr="001A22AE">
        <w:rPr>
          <w:rFonts w:ascii="Arial" w:hAnsi="Arial" w:cs="Arial"/>
          <w:sz w:val="23"/>
          <w:szCs w:val="23"/>
          <w:lang w:val="pt-PT"/>
        </w:rPr>
        <w:t>,</w:t>
      </w:r>
      <w:r w:rsidR="002A72F4" w:rsidRPr="001F5582">
        <w:rPr>
          <w:rFonts w:ascii="Arial" w:hAnsi="Arial" w:cs="Arial"/>
          <w:sz w:val="23"/>
          <w:szCs w:val="23"/>
          <w:lang w:val="pt-PT"/>
        </w:rPr>
        <w:t xml:space="preserve"> </w:t>
      </w:r>
      <w:r w:rsidR="00F74323" w:rsidRPr="001F5582">
        <w:rPr>
          <w:rFonts w:ascii="Arial" w:hAnsi="Arial" w:cs="Arial"/>
          <w:sz w:val="23"/>
          <w:szCs w:val="23"/>
          <w:lang w:val="pt-PT"/>
        </w:rPr>
        <w:t xml:space="preserve">ou o sistema não suporte estes formatos de comunicação) </w:t>
      </w:r>
      <w:r w:rsidR="002A72F4" w:rsidRPr="001F5582">
        <w:rPr>
          <w:rFonts w:ascii="Arial" w:hAnsi="Arial" w:cs="Arial"/>
          <w:sz w:val="23"/>
          <w:szCs w:val="23"/>
          <w:lang w:val="pt-PT"/>
        </w:rPr>
        <w:t xml:space="preserve">e um software de visão de forma </w:t>
      </w:r>
      <w:r w:rsidR="00ED5FF6" w:rsidRPr="001F5582">
        <w:rPr>
          <w:rFonts w:ascii="Arial" w:hAnsi="Arial" w:cs="Arial"/>
          <w:sz w:val="23"/>
          <w:szCs w:val="23"/>
          <w:lang w:val="pt-PT"/>
        </w:rPr>
        <w:t>processar</w:t>
      </w:r>
      <w:r w:rsidR="002A72F4" w:rsidRPr="001F5582">
        <w:rPr>
          <w:rFonts w:ascii="Arial" w:hAnsi="Arial" w:cs="Arial"/>
          <w:sz w:val="23"/>
          <w:szCs w:val="23"/>
          <w:lang w:val="pt-PT"/>
        </w:rPr>
        <w:t xml:space="preserve"> os dados recebidos </w:t>
      </w:r>
      <w:proofErr w:type="gramStart"/>
      <w:r w:rsidR="002A72F4" w:rsidRPr="001F5582">
        <w:rPr>
          <w:rFonts w:ascii="Arial" w:hAnsi="Arial" w:cs="Arial"/>
          <w:sz w:val="23"/>
          <w:szCs w:val="23"/>
          <w:lang w:val="pt-PT"/>
        </w:rPr>
        <w:t>da(s</w:t>
      </w:r>
      <w:proofErr w:type="gramEnd"/>
      <w:r w:rsidR="002A72F4" w:rsidRPr="001F5582">
        <w:rPr>
          <w:rFonts w:ascii="Arial" w:hAnsi="Arial" w:cs="Arial"/>
          <w:sz w:val="23"/>
          <w:szCs w:val="23"/>
          <w:lang w:val="pt-PT"/>
        </w:rPr>
        <w:t>) câmara</w:t>
      </w:r>
      <w:r w:rsidR="00ED5FF6" w:rsidRPr="001F5582">
        <w:rPr>
          <w:rFonts w:ascii="Arial" w:hAnsi="Arial" w:cs="Arial"/>
          <w:sz w:val="23"/>
          <w:szCs w:val="23"/>
          <w:lang w:val="pt-PT"/>
        </w:rPr>
        <w:t>(</w:t>
      </w:r>
      <w:r w:rsidR="002A72F4" w:rsidRPr="001F5582">
        <w:rPr>
          <w:rFonts w:ascii="Arial" w:hAnsi="Arial" w:cs="Arial"/>
          <w:sz w:val="23"/>
          <w:szCs w:val="23"/>
          <w:lang w:val="pt-PT"/>
        </w:rPr>
        <w:t>s</w:t>
      </w:r>
      <w:r w:rsidR="00ED5FF6" w:rsidRPr="001F5582">
        <w:rPr>
          <w:rFonts w:ascii="Arial" w:hAnsi="Arial" w:cs="Arial"/>
          <w:sz w:val="23"/>
          <w:szCs w:val="23"/>
          <w:lang w:val="pt-PT"/>
        </w:rPr>
        <w:t>)</w:t>
      </w:r>
      <w:r w:rsidR="002A72F4" w:rsidRPr="001F5582">
        <w:rPr>
          <w:rFonts w:ascii="Arial" w:hAnsi="Arial" w:cs="Arial"/>
          <w:sz w:val="23"/>
          <w:szCs w:val="23"/>
          <w:lang w:val="pt-PT"/>
        </w:rPr>
        <w:t xml:space="preserve">. </w:t>
      </w:r>
    </w:p>
    <w:p w:rsidR="009948FE" w:rsidRDefault="00B46865" w:rsidP="009948FE">
      <w:pPr>
        <w:spacing w:line="360" w:lineRule="auto"/>
        <w:ind w:firstLine="567"/>
        <w:jc w:val="both"/>
        <w:rPr>
          <w:rFonts w:ascii="Arial" w:hAnsi="Arial" w:cs="Arial"/>
          <w:sz w:val="23"/>
          <w:szCs w:val="23"/>
          <w:lang w:val="pt-PT"/>
        </w:rPr>
      </w:pPr>
      <w:r w:rsidRPr="001A22AE">
        <w:rPr>
          <w:rFonts w:ascii="Arial" w:hAnsi="Arial" w:cs="Arial"/>
          <w:sz w:val="23"/>
          <w:szCs w:val="23"/>
          <w:lang w:val="pt-PT"/>
        </w:rPr>
        <w:t>O computador</w:t>
      </w:r>
      <w:r w:rsidR="00BA33E2" w:rsidRPr="001A22AE">
        <w:rPr>
          <w:rFonts w:ascii="Arial" w:hAnsi="Arial" w:cs="Arial"/>
          <w:sz w:val="23"/>
          <w:szCs w:val="23"/>
          <w:lang w:val="pt-PT"/>
        </w:rPr>
        <w:t>/software</w:t>
      </w:r>
      <w:r w:rsidRPr="001A22AE">
        <w:rPr>
          <w:rFonts w:ascii="Arial" w:hAnsi="Arial" w:cs="Arial"/>
          <w:sz w:val="23"/>
          <w:szCs w:val="23"/>
          <w:lang w:val="pt-PT"/>
        </w:rPr>
        <w:t xml:space="preserve"> </w:t>
      </w:r>
      <w:r w:rsidR="002A72F4" w:rsidRPr="001A22AE">
        <w:rPr>
          <w:rFonts w:ascii="Arial" w:hAnsi="Arial" w:cs="Arial"/>
          <w:sz w:val="23"/>
          <w:szCs w:val="23"/>
          <w:lang w:val="pt-PT"/>
        </w:rPr>
        <w:t xml:space="preserve">é responsável pelo pré-processamento e processamento de dados recebidos dos vários componentes do sistema. Depois de tratados os dados são tomadas decisões em </w:t>
      </w:r>
      <w:r w:rsidR="00BA33E2" w:rsidRPr="001A22AE">
        <w:rPr>
          <w:rFonts w:ascii="Arial" w:hAnsi="Arial" w:cs="Arial"/>
          <w:sz w:val="23"/>
          <w:szCs w:val="23"/>
          <w:lang w:val="pt-PT"/>
        </w:rPr>
        <w:t>concordância</w:t>
      </w:r>
      <w:r w:rsidR="002A72F4" w:rsidRPr="001A22AE">
        <w:rPr>
          <w:rFonts w:ascii="Arial" w:hAnsi="Arial" w:cs="Arial"/>
          <w:sz w:val="23"/>
          <w:szCs w:val="23"/>
          <w:lang w:val="pt-PT"/>
        </w:rPr>
        <w:t xml:space="preserve"> com </w:t>
      </w:r>
      <w:r w:rsidR="00BA33E2" w:rsidRPr="001A22AE">
        <w:rPr>
          <w:rFonts w:ascii="Arial" w:hAnsi="Arial" w:cs="Arial"/>
          <w:sz w:val="23"/>
          <w:szCs w:val="23"/>
          <w:lang w:val="pt-PT"/>
        </w:rPr>
        <w:t>as</w:t>
      </w:r>
      <w:r w:rsidR="002A72F4" w:rsidRPr="001A22AE">
        <w:rPr>
          <w:rFonts w:ascii="Arial" w:hAnsi="Arial" w:cs="Arial"/>
          <w:sz w:val="23"/>
          <w:szCs w:val="23"/>
          <w:lang w:val="pt-PT"/>
        </w:rPr>
        <w:t xml:space="preserve"> </w:t>
      </w:r>
      <w:r w:rsidR="00BA33E2" w:rsidRPr="001A22AE">
        <w:rPr>
          <w:rFonts w:ascii="Arial" w:hAnsi="Arial" w:cs="Arial"/>
          <w:sz w:val="23"/>
          <w:szCs w:val="23"/>
          <w:lang w:val="pt-PT"/>
        </w:rPr>
        <w:t>especificações</w:t>
      </w:r>
      <w:r w:rsidR="002A72F4" w:rsidRPr="001A22AE">
        <w:rPr>
          <w:rFonts w:ascii="Arial" w:hAnsi="Arial" w:cs="Arial"/>
          <w:sz w:val="23"/>
          <w:szCs w:val="23"/>
          <w:lang w:val="pt-PT"/>
        </w:rPr>
        <w:t xml:space="preserve"> e</w:t>
      </w:r>
      <w:r w:rsidR="00ED5FF6" w:rsidRPr="001A22AE">
        <w:rPr>
          <w:rFonts w:ascii="Arial" w:hAnsi="Arial" w:cs="Arial"/>
          <w:sz w:val="23"/>
          <w:szCs w:val="23"/>
          <w:lang w:val="pt-PT"/>
        </w:rPr>
        <w:t>,</w:t>
      </w:r>
      <w:r w:rsidR="002A72F4" w:rsidRPr="001A22AE">
        <w:rPr>
          <w:rFonts w:ascii="Arial" w:hAnsi="Arial" w:cs="Arial"/>
          <w:sz w:val="23"/>
          <w:szCs w:val="23"/>
          <w:lang w:val="pt-PT"/>
        </w:rPr>
        <w:t xml:space="preserve"> caso necessário</w:t>
      </w:r>
      <w:r w:rsidR="00ED5FF6" w:rsidRPr="001A22AE">
        <w:rPr>
          <w:rFonts w:ascii="Arial" w:hAnsi="Arial" w:cs="Arial"/>
          <w:sz w:val="23"/>
          <w:szCs w:val="23"/>
          <w:lang w:val="pt-PT"/>
        </w:rPr>
        <w:t>,</w:t>
      </w:r>
      <w:r w:rsidR="002A72F4" w:rsidRPr="001A22AE">
        <w:rPr>
          <w:rFonts w:ascii="Arial" w:hAnsi="Arial" w:cs="Arial"/>
          <w:sz w:val="23"/>
          <w:szCs w:val="23"/>
          <w:lang w:val="pt-PT"/>
        </w:rPr>
        <w:t xml:space="preserve"> actuar no processo</w:t>
      </w:r>
      <w:r w:rsidR="00F74323" w:rsidRPr="001A22AE">
        <w:rPr>
          <w:rFonts w:ascii="Arial" w:hAnsi="Arial" w:cs="Arial"/>
          <w:sz w:val="23"/>
          <w:szCs w:val="23"/>
          <w:lang w:val="pt-PT"/>
        </w:rPr>
        <w:t xml:space="preserve"> </w:t>
      </w:r>
      <w:r w:rsidRPr="001A22AE">
        <w:rPr>
          <w:rFonts w:ascii="Arial" w:hAnsi="Arial" w:cs="Arial"/>
          <w:sz w:val="23"/>
          <w:szCs w:val="23"/>
          <w:lang w:val="pt-PT"/>
        </w:rPr>
        <w:t xml:space="preserve">através das entradas e saídas </w:t>
      </w:r>
      <w:r w:rsidR="00260789">
        <w:rPr>
          <w:rFonts w:ascii="Arial" w:hAnsi="Arial" w:cs="Arial"/>
          <w:noProof/>
          <w:sz w:val="23"/>
          <w:szCs w:val="23"/>
          <w:lang w:val="pt-PT"/>
        </w:rPr>
        <w:t>[5]</w:t>
      </w:r>
      <w:r w:rsidR="002A72F4" w:rsidRPr="001A22AE">
        <w:rPr>
          <w:rFonts w:ascii="Arial" w:hAnsi="Arial" w:cs="Arial"/>
          <w:sz w:val="23"/>
          <w:szCs w:val="23"/>
          <w:lang w:val="pt-PT"/>
        </w:rPr>
        <w:t>.</w:t>
      </w:r>
      <w:r w:rsidRPr="001A22AE">
        <w:rPr>
          <w:rFonts w:ascii="Arial" w:hAnsi="Arial" w:cs="Arial"/>
          <w:sz w:val="23"/>
          <w:szCs w:val="23"/>
          <w:lang w:val="pt-PT"/>
        </w:rPr>
        <w:t xml:space="preserve"> De </w:t>
      </w:r>
      <w:r w:rsidR="00ED5FF6" w:rsidRPr="001A22AE">
        <w:rPr>
          <w:rFonts w:ascii="Arial" w:hAnsi="Arial" w:cs="Arial"/>
          <w:sz w:val="23"/>
          <w:szCs w:val="23"/>
          <w:lang w:val="pt-PT"/>
        </w:rPr>
        <w:t>n</w:t>
      </w:r>
      <w:r w:rsidRPr="001A22AE">
        <w:rPr>
          <w:rFonts w:ascii="Arial" w:hAnsi="Arial" w:cs="Arial"/>
          <w:sz w:val="23"/>
          <w:szCs w:val="23"/>
          <w:lang w:val="pt-PT"/>
        </w:rPr>
        <w:t>otar que, caso se utiliz</w:t>
      </w:r>
      <w:r w:rsidR="00ED5FF6" w:rsidRPr="001A22AE">
        <w:rPr>
          <w:rFonts w:ascii="Arial" w:hAnsi="Arial" w:cs="Arial"/>
          <w:sz w:val="23"/>
          <w:szCs w:val="23"/>
          <w:lang w:val="pt-PT"/>
        </w:rPr>
        <w:t>e</w:t>
      </w:r>
      <w:r w:rsidR="008846E6">
        <w:rPr>
          <w:rFonts w:ascii="Arial" w:hAnsi="Arial" w:cs="Arial"/>
          <w:sz w:val="23"/>
          <w:szCs w:val="23"/>
          <w:lang w:val="pt-PT"/>
        </w:rPr>
        <w:t>m</w:t>
      </w:r>
      <w:r w:rsidRPr="001A22AE">
        <w:rPr>
          <w:rFonts w:ascii="Arial" w:hAnsi="Arial" w:cs="Arial"/>
          <w:sz w:val="23"/>
          <w:szCs w:val="23"/>
          <w:lang w:val="pt-PT"/>
        </w:rPr>
        <w:t xml:space="preserve"> câmaras inteligentes</w:t>
      </w:r>
      <w:r w:rsidR="00ED5FF6" w:rsidRPr="001A22AE">
        <w:rPr>
          <w:rFonts w:ascii="Arial" w:hAnsi="Arial" w:cs="Arial"/>
          <w:sz w:val="23"/>
          <w:szCs w:val="23"/>
          <w:lang w:val="pt-PT"/>
        </w:rPr>
        <w:t>,</w:t>
      </w:r>
      <w:r w:rsidRPr="001A22AE">
        <w:rPr>
          <w:rFonts w:ascii="Arial" w:hAnsi="Arial" w:cs="Arial"/>
          <w:sz w:val="23"/>
          <w:szCs w:val="23"/>
          <w:lang w:val="pt-PT"/>
        </w:rPr>
        <w:t xml:space="preserve"> a unidade de processamento torna-se </w:t>
      </w:r>
      <w:r w:rsidRPr="001A22AE">
        <w:rPr>
          <w:rFonts w:ascii="Arial" w:hAnsi="Arial" w:cs="Arial"/>
          <w:sz w:val="23"/>
          <w:szCs w:val="23"/>
          <w:lang w:val="pt-PT"/>
        </w:rPr>
        <w:lastRenderedPageBreak/>
        <w:t>desnecessária pois todo o trabalho é realizado pelas p</w:t>
      </w:r>
      <w:r w:rsidR="00ED5FF6" w:rsidRPr="001A22AE">
        <w:rPr>
          <w:rFonts w:ascii="Arial" w:hAnsi="Arial" w:cs="Arial"/>
          <w:sz w:val="23"/>
          <w:szCs w:val="23"/>
          <w:lang w:val="pt-PT"/>
        </w:rPr>
        <w:t>róprias câmaras, tendo inclusive</w:t>
      </w:r>
      <w:r w:rsidRPr="001A22AE">
        <w:rPr>
          <w:rFonts w:ascii="Arial" w:hAnsi="Arial" w:cs="Arial"/>
          <w:sz w:val="23"/>
          <w:szCs w:val="23"/>
          <w:lang w:val="pt-PT"/>
        </w:rPr>
        <w:t xml:space="preserve"> entradas e saídas para permitir a interacção com o processo. </w:t>
      </w:r>
    </w:p>
    <w:p w:rsidR="00B46865" w:rsidRPr="001A22AE" w:rsidRDefault="00B46865" w:rsidP="009948FE">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 </w:t>
      </w:r>
    </w:p>
    <w:p w:rsidR="002D3BE9" w:rsidRPr="001A22AE" w:rsidRDefault="00C605A8" w:rsidP="00DC174E">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O </w:t>
      </w:r>
      <w:r w:rsidRPr="00312F3B">
        <w:rPr>
          <w:rFonts w:ascii="Arial" w:hAnsi="Arial" w:cs="Arial"/>
          <w:i/>
          <w:sz w:val="23"/>
          <w:szCs w:val="23"/>
          <w:lang w:val="pt-PT"/>
        </w:rPr>
        <w:t>framegrabber</w:t>
      </w:r>
      <w:r w:rsidR="00D15895" w:rsidRPr="001F5582">
        <w:rPr>
          <w:rFonts w:ascii="Arial" w:hAnsi="Arial" w:cs="Arial"/>
          <w:sz w:val="23"/>
          <w:szCs w:val="23"/>
          <w:lang w:val="pt-PT"/>
        </w:rPr>
        <w:t xml:space="preserve"> é utilizado para converter imagens de ví</w:t>
      </w:r>
      <w:r w:rsidR="00F4445F">
        <w:rPr>
          <w:rFonts w:ascii="Arial" w:hAnsi="Arial" w:cs="Arial"/>
          <w:sz w:val="23"/>
          <w:szCs w:val="23"/>
          <w:lang w:val="pt-PT"/>
        </w:rPr>
        <w:t>deo para um formato digital. Alé</w:t>
      </w:r>
      <w:r w:rsidR="00D15895" w:rsidRPr="001F5582">
        <w:rPr>
          <w:rFonts w:ascii="Arial" w:hAnsi="Arial" w:cs="Arial"/>
          <w:sz w:val="23"/>
          <w:szCs w:val="23"/>
          <w:lang w:val="pt-PT"/>
        </w:rPr>
        <w:t xml:space="preserve">m disto, o dispositivo </w:t>
      </w:r>
      <w:r w:rsidR="00DB1218" w:rsidRPr="001F5582">
        <w:rPr>
          <w:rFonts w:ascii="Arial" w:hAnsi="Arial" w:cs="Arial"/>
          <w:sz w:val="23"/>
          <w:szCs w:val="23"/>
          <w:lang w:val="pt-PT"/>
        </w:rPr>
        <w:t>contém</w:t>
      </w:r>
      <w:r w:rsidR="00D15895" w:rsidRPr="001F5582">
        <w:rPr>
          <w:rFonts w:ascii="Arial" w:hAnsi="Arial" w:cs="Arial"/>
          <w:sz w:val="23"/>
          <w:szCs w:val="23"/>
          <w:lang w:val="pt-PT"/>
        </w:rPr>
        <w:t xml:space="preserve"> ainda outras funcionalida</w:t>
      </w:r>
      <w:r w:rsidR="00DB1218" w:rsidRPr="001F5582">
        <w:rPr>
          <w:rFonts w:ascii="Arial" w:hAnsi="Arial" w:cs="Arial"/>
          <w:sz w:val="23"/>
          <w:szCs w:val="23"/>
          <w:lang w:val="pt-PT"/>
        </w:rPr>
        <w:t>de</w:t>
      </w:r>
      <w:r w:rsidR="00D15895" w:rsidRPr="001F5582">
        <w:rPr>
          <w:rFonts w:ascii="Arial" w:hAnsi="Arial" w:cs="Arial"/>
          <w:sz w:val="23"/>
          <w:szCs w:val="23"/>
          <w:lang w:val="pt-PT"/>
        </w:rPr>
        <w:t>s como</w:t>
      </w:r>
      <w:r w:rsidR="00F4445F">
        <w:rPr>
          <w:rFonts w:ascii="Arial" w:hAnsi="Arial" w:cs="Arial"/>
          <w:sz w:val="23"/>
          <w:szCs w:val="23"/>
          <w:lang w:val="pt-PT"/>
        </w:rPr>
        <w:t>,</w:t>
      </w:r>
      <w:r w:rsidR="002D3BE9" w:rsidRPr="001F5582">
        <w:rPr>
          <w:rFonts w:ascii="Arial" w:hAnsi="Arial" w:cs="Arial"/>
          <w:sz w:val="23"/>
          <w:szCs w:val="23"/>
          <w:lang w:val="pt-PT"/>
        </w:rPr>
        <w:t xml:space="preserve"> por exemplo</w:t>
      </w:r>
      <w:r w:rsidR="00F4445F">
        <w:rPr>
          <w:rFonts w:ascii="Arial" w:hAnsi="Arial" w:cs="Arial"/>
          <w:sz w:val="23"/>
          <w:szCs w:val="23"/>
          <w:lang w:val="pt-PT"/>
        </w:rPr>
        <w:t>,</w:t>
      </w:r>
      <w:r w:rsidR="00D15895" w:rsidRPr="001F5582">
        <w:rPr>
          <w:rFonts w:ascii="Arial" w:hAnsi="Arial" w:cs="Arial"/>
          <w:sz w:val="23"/>
          <w:szCs w:val="23"/>
          <w:lang w:val="pt-PT"/>
        </w:rPr>
        <w:t xml:space="preserve"> a </w:t>
      </w:r>
      <w:r w:rsidR="00DB1218" w:rsidRPr="001F5582">
        <w:rPr>
          <w:rFonts w:ascii="Arial" w:hAnsi="Arial" w:cs="Arial"/>
          <w:sz w:val="23"/>
          <w:szCs w:val="23"/>
          <w:lang w:val="pt-PT"/>
        </w:rPr>
        <w:t>compensação</w:t>
      </w:r>
      <w:r w:rsidR="00D15895" w:rsidRPr="001F5582">
        <w:rPr>
          <w:rFonts w:ascii="Arial" w:hAnsi="Arial" w:cs="Arial"/>
          <w:sz w:val="23"/>
          <w:szCs w:val="23"/>
          <w:lang w:val="pt-PT"/>
        </w:rPr>
        <w:t xml:space="preserve"> de fracas condições de iluminação.</w:t>
      </w:r>
      <w:r w:rsidR="00DC174E">
        <w:rPr>
          <w:rFonts w:ascii="Arial" w:hAnsi="Arial" w:cs="Arial"/>
          <w:sz w:val="23"/>
          <w:szCs w:val="23"/>
          <w:lang w:val="pt-PT"/>
        </w:rPr>
        <w:t xml:space="preserve"> </w:t>
      </w:r>
      <w:r w:rsidR="002D3BE9" w:rsidRPr="001A22AE">
        <w:rPr>
          <w:rFonts w:ascii="Arial" w:hAnsi="Arial" w:cs="Arial"/>
          <w:sz w:val="23"/>
          <w:szCs w:val="23"/>
          <w:lang w:val="pt-PT"/>
        </w:rPr>
        <w:t>Este dispositivo pode ser dispensado c</w:t>
      </w:r>
      <w:r w:rsidR="00DC174E">
        <w:rPr>
          <w:rFonts w:ascii="Arial" w:hAnsi="Arial" w:cs="Arial"/>
          <w:sz w:val="23"/>
          <w:szCs w:val="23"/>
          <w:lang w:val="pt-PT"/>
        </w:rPr>
        <w:t>aso se utilize</w:t>
      </w:r>
      <w:r w:rsidR="008846E6">
        <w:rPr>
          <w:rFonts w:ascii="Arial" w:hAnsi="Arial" w:cs="Arial"/>
          <w:sz w:val="23"/>
          <w:szCs w:val="23"/>
          <w:lang w:val="pt-PT"/>
        </w:rPr>
        <w:t>m</w:t>
      </w:r>
      <w:r w:rsidR="00DC174E">
        <w:rPr>
          <w:rFonts w:ascii="Arial" w:hAnsi="Arial" w:cs="Arial"/>
          <w:sz w:val="23"/>
          <w:szCs w:val="23"/>
          <w:lang w:val="pt-PT"/>
        </w:rPr>
        <w:t xml:space="preserve"> câmaras Firewire, </w:t>
      </w:r>
      <w:r w:rsidR="002D3BE9" w:rsidRPr="001A22AE">
        <w:rPr>
          <w:rFonts w:ascii="Arial" w:hAnsi="Arial" w:cs="Arial"/>
          <w:sz w:val="23"/>
          <w:szCs w:val="23"/>
          <w:lang w:val="pt-PT"/>
        </w:rPr>
        <w:t>Gigabit Ethernet</w:t>
      </w:r>
      <w:r w:rsidR="00DC174E">
        <w:rPr>
          <w:rFonts w:ascii="Arial" w:hAnsi="Arial" w:cs="Arial"/>
          <w:sz w:val="23"/>
          <w:szCs w:val="23"/>
          <w:lang w:val="pt-PT"/>
        </w:rPr>
        <w:t xml:space="preserve"> ou USB</w:t>
      </w:r>
      <w:r w:rsidR="002D3BE9" w:rsidRPr="001A22AE">
        <w:rPr>
          <w:rFonts w:ascii="Arial" w:hAnsi="Arial" w:cs="Arial"/>
          <w:sz w:val="23"/>
          <w:szCs w:val="23"/>
          <w:lang w:val="pt-PT"/>
        </w:rPr>
        <w:t>.</w:t>
      </w:r>
    </w:p>
    <w:p w:rsidR="00D15895" w:rsidRPr="001A22AE" w:rsidRDefault="00D15895" w:rsidP="00B46865">
      <w:pPr>
        <w:spacing w:line="360" w:lineRule="auto"/>
        <w:ind w:firstLine="567"/>
        <w:jc w:val="both"/>
        <w:rPr>
          <w:rFonts w:ascii="Arial" w:hAnsi="Arial" w:cs="Arial"/>
          <w:sz w:val="23"/>
          <w:szCs w:val="23"/>
          <w:lang w:val="pt-PT"/>
        </w:rPr>
      </w:pPr>
    </w:p>
    <w:p w:rsidR="00F74323" w:rsidRPr="001F5582" w:rsidRDefault="00D15895" w:rsidP="002A72F4">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w:t>
      </w:r>
      <w:r w:rsidR="00DB1218" w:rsidRPr="001F5582">
        <w:rPr>
          <w:rFonts w:ascii="Arial" w:hAnsi="Arial" w:cs="Arial"/>
          <w:sz w:val="23"/>
          <w:szCs w:val="23"/>
          <w:lang w:val="pt-PT"/>
        </w:rPr>
        <w:t>comunicação</w:t>
      </w:r>
      <w:r w:rsidR="00B64940" w:rsidRPr="001F5582">
        <w:rPr>
          <w:rFonts w:ascii="Arial" w:hAnsi="Arial" w:cs="Arial"/>
          <w:sz w:val="23"/>
          <w:szCs w:val="23"/>
          <w:lang w:val="pt-PT"/>
        </w:rPr>
        <w:t xml:space="preserve"> por</w:t>
      </w:r>
      <w:r w:rsidRPr="001F5582">
        <w:rPr>
          <w:rFonts w:ascii="Arial" w:hAnsi="Arial" w:cs="Arial"/>
          <w:sz w:val="23"/>
          <w:szCs w:val="23"/>
          <w:lang w:val="pt-PT"/>
        </w:rPr>
        <w:t xml:space="preserve"> Firewire, também designada como</w:t>
      </w:r>
      <w:r w:rsidR="00B46865" w:rsidRPr="001F5582">
        <w:rPr>
          <w:rFonts w:ascii="Arial" w:hAnsi="Arial" w:cs="Arial"/>
          <w:sz w:val="23"/>
          <w:szCs w:val="23"/>
          <w:lang w:val="pt-PT"/>
        </w:rPr>
        <w:t xml:space="preserve"> norma IEEE 1394, </w:t>
      </w:r>
      <w:r w:rsidR="00DB1218" w:rsidRPr="001F5582">
        <w:rPr>
          <w:rFonts w:ascii="Arial" w:hAnsi="Arial" w:cs="Arial"/>
          <w:sz w:val="23"/>
          <w:szCs w:val="23"/>
          <w:lang w:val="pt-PT"/>
        </w:rPr>
        <w:t xml:space="preserve">oferece comunicações de alta velocidade e </w:t>
      </w:r>
      <w:r w:rsidR="00B46865" w:rsidRPr="001F5582">
        <w:rPr>
          <w:rFonts w:ascii="Arial" w:hAnsi="Arial" w:cs="Arial"/>
          <w:sz w:val="23"/>
          <w:szCs w:val="23"/>
          <w:lang w:val="pt-PT"/>
        </w:rPr>
        <w:t xml:space="preserve">é </w:t>
      </w:r>
      <w:r w:rsidR="00DB1218" w:rsidRPr="001F5582">
        <w:rPr>
          <w:rFonts w:ascii="Arial" w:hAnsi="Arial" w:cs="Arial"/>
          <w:sz w:val="23"/>
          <w:szCs w:val="23"/>
          <w:lang w:val="pt-PT"/>
        </w:rPr>
        <w:t>utilizada em</w:t>
      </w:r>
      <w:r w:rsidR="00B46865" w:rsidRPr="001F5582">
        <w:rPr>
          <w:rFonts w:ascii="Arial" w:hAnsi="Arial" w:cs="Arial"/>
          <w:sz w:val="23"/>
          <w:szCs w:val="23"/>
          <w:lang w:val="pt-PT"/>
        </w:rPr>
        <w:t xml:space="preserve"> computadores pessoais e aparelh</w:t>
      </w:r>
      <w:r w:rsidR="00DB1218" w:rsidRPr="001F5582">
        <w:rPr>
          <w:rFonts w:ascii="Arial" w:hAnsi="Arial" w:cs="Arial"/>
          <w:sz w:val="23"/>
          <w:szCs w:val="23"/>
          <w:lang w:val="pt-PT"/>
        </w:rPr>
        <w:t>os digitais de vídeo e de áudio.</w:t>
      </w:r>
      <w:r w:rsidR="00DB1218" w:rsidRPr="001A22AE">
        <w:rPr>
          <w:rFonts w:ascii="Arial" w:hAnsi="Arial" w:cs="Arial"/>
          <w:sz w:val="23"/>
          <w:szCs w:val="23"/>
          <w:lang w:val="pt-PT"/>
        </w:rPr>
        <w:t xml:space="preserve"> </w:t>
      </w:r>
      <w:r w:rsidR="00DB1218" w:rsidRPr="001F5582">
        <w:rPr>
          <w:rFonts w:ascii="Arial" w:hAnsi="Arial" w:cs="Arial"/>
          <w:sz w:val="23"/>
          <w:szCs w:val="23"/>
          <w:lang w:val="pt-PT"/>
        </w:rPr>
        <w:t>Esta tecnologia tornou-se um padrão para consumidores e profissionais depois de amplamente adoptada por fabricantes de periféricos digitais</w:t>
      </w:r>
      <w:r w:rsidR="00ED4FAD">
        <w:rPr>
          <w:rFonts w:ascii="Arial" w:hAnsi="Arial" w:cs="Arial"/>
          <w:noProof/>
          <w:sz w:val="23"/>
          <w:szCs w:val="23"/>
          <w:lang w:val="pt-PT"/>
        </w:rPr>
        <w:t xml:space="preserve"> </w:t>
      </w:r>
      <w:r w:rsidR="00260789">
        <w:rPr>
          <w:rFonts w:ascii="Arial" w:hAnsi="Arial" w:cs="Arial"/>
          <w:noProof/>
          <w:sz w:val="23"/>
          <w:szCs w:val="23"/>
          <w:lang w:val="pt-PT"/>
        </w:rPr>
        <w:t>[6]</w:t>
      </w:r>
      <w:r w:rsidR="00DB1218" w:rsidRPr="001F5582">
        <w:rPr>
          <w:rFonts w:ascii="Arial" w:hAnsi="Arial" w:cs="Arial"/>
          <w:sz w:val="23"/>
          <w:szCs w:val="23"/>
          <w:lang w:val="pt-PT"/>
        </w:rPr>
        <w:t>.</w:t>
      </w:r>
    </w:p>
    <w:p w:rsidR="002D3BE9" w:rsidRPr="001F5582" w:rsidRDefault="00DB1218" w:rsidP="00B33D55">
      <w:pPr>
        <w:spacing w:line="360" w:lineRule="auto"/>
        <w:ind w:firstLine="567"/>
        <w:jc w:val="both"/>
        <w:rPr>
          <w:rFonts w:ascii="Arial" w:hAnsi="Arial" w:cs="Arial"/>
          <w:sz w:val="23"/>
          <w:szCs w:val="23"/>
          <w:lang w:val="pt-PT"/>
        </w:rPr>
      </w:pPr>
      <w:r w:rsidRPr="001F5582">
        <w:rPr>
          <w:rFonts w:ascii="Arial" w:hAnsi="Arial" w:cs="Arial"/>
          <w:sz w:val="23"/>
          <w:szCs w:val="23"/>
          <w:lang w:val="pt-PT"/>
        </w:rPr>
        <w:t>Actualmente existem duas versões</w:t>
      </w:r>
      <w:r w:rsidR="00BA33E2" w:rsidRPr="001F5582">
        <w:rPr>
          <w:rFonts w:ascii="Arial" w:hAnsi="Arial" w:cs="Arial"/>
          <w:sz w:val="23"/>
          <w:szCs w:val="23"/>
          <w:lang w:val="pt-PT"/>
        </w:rPr>
        <w:t>:</w:t>
      </w:r>
      <w:r w:rsidRPr="001F5582">
        <w:rPr>
          <w:rFonts w:ascii="Arial" w:hAnsi="Arial" w:cs="Arial"/>
          <w:sz w:val="23"/>
          <w:szCs w:val="23"/>
          <w:lang w:val="pt-PT"/>
        </w:rPr>
        <w:t xml:space="preserve"> 13</w:t>
      </w:r>
      <w:r w:rsidR="00B33D55" w:rsidRPr="001F5582">
        <w:rPr>
          <w:rFonts w:ascii="Arial" w:hAnsi="Arial" w:cs="Arial"/>
          <w:sz w:val="23"/>
          <w:szCs w:val="23"/>
          <w:lang w:val="pt-PT"/>
        </w:rPr>
        <w:t xml:space="preserve">94a e 1394b. O padrão “a” utiliza cabo </w:t>
      </w:r>
      <w:r w:rsidR="00830523" w:rsidRPr="001F5582">
        <w:rPr>
          <w:rFonts w:ascii="Arial" w:hAnsi="Arial" w:cs="Arial"/>
          <w:sz w:val="23"/>
          <w:szCs w:val="23"/>
          <w:lang w:val="pt-PT"/>
        </w:rPr>
        <w:t>de cobre</w:t>
      </w:r>
      <w:r w:rsidR="00B33D55" w:rsidRPr="001F5582">
        <w:rPr>
          <w:rFonts w:ascii="Arial" w:hAnsi="Arial" w:cs="Arial"/>
          <w:sz w:val="23"/>
          <w:szCs w:val="23"/>
          <w:lang w:val="pt-PT"/>
        </w:rPr>
        <w:t xml:space="preserve"> e atinge taxas de t</w:t>
      </w:r>
      <w:r w:rsidR="002D3BE9" w:rsidRPr="001F5582">
        <w:rPr>
          <w:rFonts w:ascii="Arial" w:hAnsi="Arial" w:cs="Arial"/>
          <w:sz w:val="23"/>
          <w:szCs w:val="23"/>
          <w:lang w:val="pt-PT"/>
        </w:rPr>
        <w:t xml:space="preserve">ransferência até 400 </w:t>
      </w:r>
      <w:proofErr w:type="spellStart"/>
      <w:r w:rsidR="002D3BE9" w:rsidRPr="001F5582">
        <w:rPr>
          <w:rFonts w:ascii="Arial" w:hAnsi="Arial" w:cs="Arial"/>
          <w:sz w:val="23"/>
          <w:szCs w:val="23"/>
          <w:lang w:val="pt-PT"/>
        </w:rPr>
        <w:t>Mbits</w:t>
      </w:r>
      <w:proofErr w:type="spellEnd"/>
      <w:r w:rsidR="002D3BE9" w:rsidRPr="001F5582">
        <w:rPr>
          <w:rFonts w:ascii="Arial" w:hAnsi="Arial" w:cs="Arial"/>
          <w:sz w:val="23"/>
          <w:szCs w:val="23"/>
          <w:lang w:val="pt-PT"/>
        </w:rPr>
        <w:t xml:space="preserve">/s, </w:t>
      </w:r>
      <w:proofErr w:type="gramStart"/>
      <w:r w:rsidR="002D3BE9" w:rsidRPr="001F5582">
        <w:rPr>
          <w:rFonts w:ascii="Arial" w:hAnsi="Arial" w:cs="Arial"/>
          <w:sz w:val="23"/>
          <w:szCs w:val="23"/>
          <w:lang w:val="pt-PT"/>
        </w:rPr>
        <w:t>enquanto que</w:t>
      </w:r>
      <w:proofErr w:type="gramEnd"/>
      <w:r w:rsidR="00B33D55" w:rsidRPr="001F5582">
        <w:rPr>
          <w:rFonts w:ascii="Arial" w:hAnsi="Arial" w:cs="Arial"/>
          <w:sz w:val="23"/>
          <w:szCs w:val="23"/>
          <w:lang w:val="pt-PT"/>
        </w:rPr>
        <w:t xml:space="preserve"> </w:t>
      </w:r>
      <w:r w:rsidR="002D3BE9" w:rsidRPr="001F5582">
        <w:rPr>
          <w:rFonts w:ascii="Arial" w:hAnsi="Arial" w:cs="Arial"/>
          <w:sz w:val="23"/>
          <w:szCs w:val="23"/>
          <w:lang w:val="pt-PT"/>
        </w:rPr>
        <w:t>o</w:t>
      </w:r>
      <w:r w:rsidR="00B33D55" w:rsidRPr="001F5582">
        <w:rPr>
          <w:rFonts w:ascii="Arial" w:hAnsi="Arial" w:cs="Arial"/>
          <w:sz w:val="23"/>
          <w:szCs w:val="23"/>
          <w:lang w:val="pt-PT"/>
        </w:rPr>
        <w:t xml:space="preserve"> padrão “b” atinge taxas até 3200 </w:t>
      </w:r>
      <w:proofErr w:type="spellStart"/>
      <w:r w:rsidR="00B33D55" w:rsidRPr="001F5582">
        <w:rPr>
          <w:rFonts w:ascii="Arial" w:hAnsi="Arial" w:cs="Arial"/>
          <w:sz w:val="23"/>
          <w:szCs w:val="23"/>
          <w:lang w:val="pt-PT"/>
        </w:rPr>
        <w:t>Mbits</w:t>
      </w:r>
      <w:proofErr w:type="spellEnd"/>
      <w:r w:rsidR="00B33D55" w:rsidRPr="001F5582">
        <w:rPr>
          <w:rFonts w:ascii="Arial" w:hAnsi="Arial" w:cs="Arial"/>
          <w:sz w:val="23"/>
          <w:szCs w:val="23"/>
          <w:lang w:val="pt-PT"/>
        </w:rPr>
        <w:t>/s.</w:t>
      </w:r>
      <w:r w:rsidR="00830523" w:rsidRPr="001A22AE">
        <w:rPr>
          <w:rFonts w:ascii="Arial" w:hAnsi="Arial" w:cs="Arial"/>
          <w:sz w:val="23"/>
          <w:szCs w:val="23"/>
          <w:lang w:val="pt-PT"/>
        </w:rPr>
        <w:t xml:space="preserve"> </w:t>
      </w:r>
      <w:r w:rsidR="00830523" w:rsidRPr="001F5582">
        <w:rPr>
          <w:rFonts w:ascii="Arial" w:hAnsi="Arial" w:cs="Arial"/>
          <w:sz w:val="23"/>
          <w:szCs w:val="23"/>
          <w:lang w:val="pt-PT"/>
        </w:rPr>
        <w:t xml:space="preserve">A blindagem utilizada permite elevadas velocidades de transferência deste protocolo de comunicação sem perda de dados. </w:t>
      </w:r>
    </w:p>
    <w:p w:rsidR="00B64940" w:rsidRPr="001A22AE" w:rsidRDefault="00830523" w:rsidP="009948FE">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A </w:t>
      </w:r>
      <w:r w:rsidR="002D3BE9" w:rsidRPr="001A22AE">
        <w:rPr>
          <w:rFonts w:ascii="Arial" w:hAnsi="Arial" w:cs="Arial"/>
          <w:sz w:val="23"/>
          <w:szCs w:val="23"/>
          <w:lang w:val="pt-PT"/>
        </w:rPr>
        <w:t xml:space="preserve">comunicação Firewire </w:t>
      </w:r>
      <w:r w:rsidR="00065BA2" w:rsidRPr="001A22AE">
        <w:rPr>
          <w:rFonts w:ascii="Arial" w:hAnsi="Arial" w:cs="Arial"/>
          <w:sz w:val="23"/>
          <w:szCs w:val="23"/>
          <w:lang w:val="pt-PT"/>
        </w:rPr>
        <w:t xml:space="preserve">permite maiores velocidades </w:t>
      </w:r>
      <w:r w:rsidR="00BA33E2" w:rsidRPr="001A22AE">
        <w:rPr>
          <w:rFonts w:ascii="Arial" w:hAnsi="Arial" w:cs="Arial"/>
          <w:sz w:val="23"/>
          <w:szCs w:val="23"/>
          <w:lang w:val="pt-PT"/>
        </w:rPr>
        <w:t>em comparação</w:t>
      </w:r>
      <w:r w:rsidR="002D3BE9" w:rsidRPr="001A22AE">
        <w:rPr>
          <w:rFonts w:ascii="Arial" w:hAnsi="Arial" w:cs="Arial"/>
          <w:sz w:val="23"/>
          <w:szCs w:val="23"/>
          <w:lang w:val="pt-PT"/>
        </w:rPr>
        <w:t xml:space="preserve"> com a ligação USB sendo</w:t>
      </w:r>
      <w:r w:rsidR="00F4445F">
        <w:rPr>
          <w:rFonts w:ascii="Arial" w:hAnsi="Arial" w:cs="Arial"/>
          <w:sz w:val="23"/>
          <w:szCs w:val="23"/>
          <w:lang w:val="pt-PT"/>
        </w:rPr>
        <w:t>,</w:t>
      </w:r>
      <w:r w:rsidR="002D3BE9" w:rsidRPr="001A22AE">
        <w:rPr>
          <w:rFonts w:ascii="Arial" w:hAnsi="Arial" w:cs="Arial"/>
          <w:sz w:val="23"/>
          <w:szCs w:val="23"/>
          <w:lang w:val="pt-PT"/>
        </w:rPr>
        <w:t xml:space="preserve"> por isso</w:t>
      </w:r>
      <w:r w:rsidR="00F4445F">
        <w:rPr>
          <w:rFonts w:ascii="Arial" w:hAnsi="Arial" w:cs="Arial"/>
          <w:sz w:val="23"/>
          <w:szCs w:val="23"/>
          <w:lang w:val="pt-PT"/>
        </w:rPr>
        <w:t>,</w:t>
      </w:r>
      <w:r w:rsidR="002D3BE9" w:rsidRPr="001A22AE">
        <w:rPr>
          <w:rFonts w:ascii="Arial" w:hAnsi="Arial" w:cs="Arial"/>
          <w:sz w:val="23"/>
          <w:szCs w:val="23"/>
          <w:lang w:val="pt-PT"/>
        </w:rPr>
        <w:t xml:space="preserve"> a mais indicada entre os dois tipos de comunicação para aplicações de visão industrial</w:t>
      </w:r>
      <w:r w:rsidR="00ED4FAD">
        <w:rPr>
          <w:rFonts w:ascii="Arial" w:hAnsi="Arial" w:cs="Arial"/>
          <w:noProof/>
          <w:sz w:val="23"/>
          <w:szCs w:val="23"/>
          <w:lang w:val="pt-PT"/>
        </w:rPr>
        <w:t xml:space="preserve"> </w:t>
      </w:r>
      <w:r w:rsidR="00260789">
        <w:rPr>
          <w:rFonts w:ascii="Arial" w:hAnsi="Arial" w:cs="Arial"/>
          <w:noProof/>
          <w:sz w:val="23"/>
          <w:szCs w:val="23"/>
          <w:lang w:val="pt-PT"/>
        </w:rPr>
        <w:t>[5]</w:t>
      </w:r>
      <w:r w:rsidR="00065BA2" w:rsidRPr="001A22AE">
        <w:rPr>
          <w:rFonts w:ascii="Arial" w:hAnsi="Arial" w:cs="Arial"/>
          <w:sz w:val="23"/>
          <w:szCs w:val="23"/>
          <w:lang w:val="pt-PT"/>
        </w:rPr>
        <w:t>.</w:t>
      </w:r>
      <w:r w:rsidR="00BF2077" w:rsidRPr="001A22AE">
        <w:rPr>
          <w:rFonts w:ascii="Arial" w:hAnsi="Arial" w:cs="Arial"/>
          <w:sz w:val="23"/>
          <w:szCs w:val="23"/>
          <w:lang w:val="pt-PT"/>
        </w:rPr>
        <w:t xml:space="preserve">  </w:t>
      </w:r>
    </w:p>
    <w:p w:rsidR="00B64940" w:rsidRPr="001F5582" w:rsidRDefault="00B64940" w:rsidP="00B33D55">
      <w:pPr>
        <w:spacing w:line="360" w:lineRule="auto"/>
        <w:ind w:firstLine="567"/>
        <w:jc w:val="both"/>
        <w:rPr>
          <w:rFonts w:ascii="Arial" w:hAnsi="Arial" w:cs="Arial"/>
          <w:sz w:val="23"/>
          <w:szCs w:val="23"/>
          <w:lang w:val="pt-PT"/>
        </w:rPr>
      </w:pPr>
      <w:r w:rsidRPr="001F5582">
        <w:rPr>
          <w:rFonts w:ascii="Arial" w:hAnsi="Arial" w:cs="Arial"/>
          <w:sz w:val="23"/>
          <w:szCs w:val="23"/>
          <w:lang w:val="pt-PT"/>
        </w:rPr>
        <w:t>A comunicação por Gigabit Ethernet</w:t>
      </w:r>
      <w:r w:rsidR="00826638" w:rsidRPr="001F5582">
        <w:rPr>
          <w:rFonts w:ascii="Arial" w:hAnsi="Arial" w:cs="Arial"/>
          <w:sz w:val="23"/>
          <w:szCs w:val="23"/>
          <w:lang w:val="pt-PT"/>
        </w:rPr>
        <w:t xml:space="preserve"> (</w:t>
      </w:r>
      <w:fldSimple w:instr=" REF _Ref268727025 \h  \* MERGEFORMAT ">
        <w:r w:rsidR="00EC5C22" w:rsidRPr="00EC5C22">
          <w:rPr>
            <w:rFonts w:ascii="Arial" w:hAnsi="Arial" w:cs="Arial"/>
            <w:sz w:val="23"/>
            <w:szCs w:val="23"/>
            <w:lang w:val="pt-PT"/>
          </w:rPr>
          <w:t>Figura 10</w:t>
        </w:r>
      </w:fldSimple>
      <w:r w:rsidR="00826638" w:rsidRPr="001F5582">
        <w:rPr>
          <w:rFonts w:ascii="Arial" w:hAnsi="Arial" w:cs="Arial"/>
          <w:sz w:val="23"/>
          <w:szCs w:val="23"/>
          <w:lang w:val="pt-PT"/>
        </w:rPr>
        <w:t>)</w:t>
      </w:r>
      <w:r w:rsidRPr="001F5582">
        <w:rPr>
          <w:rFonts w:ascii="Arial" w:hAnsi="Arial" w:cs="Arial"/>
          <w:sz w:val="23"/>
          <w:szCs w:val="23"/>
          <w:lang w:val="pt-PT"/>
        </w:rPr>
        <w:t xml:space="preserve"> </w:t>
      </w:r>
      <w:r w:rsidR="008E6CFF" w:rsidRPr="001F5582">
        <w:rPr>
          <w:rFonts w:ascii="Arial" w:hAnsi="Arial" w:cs="Arial"/>
          <w:sz w:val="23"/>
          <w:szCs w:val="23"/>
          <w:lang w:val="pt-PT"/>
        </w:rPr>
        <w:t xml:space="preserve">materializa-se por cabo UTP (par trançado) padrão Cat5 e </w:t>
      </w:r>
      <w:r w:rsidRPr="001F5582">
        <w:rPr>
          <w:rFonts w:ascii="Arial" w:hAnsi="Arial" w:cs="Arial"/>
          <w:sz w:val="23"/>
          <w:szCs w:val="23"/>
          <w:lang w:val="pt-PT"/>
        </w:rPr>
        <w:t xml:space="preserve">permite comunicar com taxas de transferência </w:t>
      </w:r>
      <w:r w:rsidR="00793897" w:rsidRPr="001F5582">
        <w:rPr>
          <w:rFonts w:ascii="Arial" w:hAnsi="Arial" w:cs="Arial"/>
          <w:sz w:val="23"/>
          <w:szCs w:val="23"/>
          <w:lang w:val="pt-PT"/>
        </w:rPr>
        <w:t xml:space="preserve">até </w:t>
      </w:r>
      <w:r w:rsidR="00F4445F">
        <w:rPr>
          <w:rFonts w:ascii="Arial" w:hAnsi="Arial" w:cs="Arial"/>
          <w:sz w:val="23"/>
          <w:szCs w:val="23"/>
          <w:lang w:val="pt-PT"/>
        </w:rPr>
        <w:t>1</w:t>
      </w:r>
      <w:r w:rsidR="009948FE">
        <w:rPr>
          <w:rFonts w:ascii="Arial" w:hAnsi="Arial" w:cs="Arial"/>
          <w:sz w:val="23"/>
          <w:szCs w:val="23"/>
          <w:lang w:val="pt-PT"/>
        </w:rPr>
        <w:t xml:space="preserve"> G</w:t>
      </w:r>
      <w:r w:rsidRPr="001F5582">
        <w:rPr>
          <w:rFonts w:ascii="Arial" w:hAnsi="Arial" w:cs="Arial"/>
          <w:sz w:val="23"/>
          <w:szCs w:val="23"/>
          <w:lang w:val="pt-PT"/>
        </w:rPr>
        <w:t>igabit por segundo</w:t>
      </w:r>
      <w:r w:rsidRPr="001A22AE">
        <w:rPr>
          <w:rFonts w:ascii="Arial" w:hAnsi="Arial" w:cs="Arial"/>
          <w:sz w:val="23"/>
          <w:szCs w:val="23"/>
          <w:lang w:val="pt-PT"/>
        </w:rPr>
        <w:t xml:space="preserve"> </w:t>
      </w:r>
      <w:r w:rsidRPr="001F5582">
        <w:rPr>
          <w:rFonts w:ascii="Arial" w:hAnsi="Arial" w:cs="Arial"/>
          <w:sz w:val="23"/>
          <w:szCs w:val="23"/>
          <w:lang w:val="pt-PT"/>
        </w:rPr>
        <w:t xml:space="preserve">(1.000 </w:t>
      </w:r>
      <w:r w:rsidR="00793897" w:rsidRPr="001F5582">
        <w:rPr>
          <w:rFonts w:ascii="Arial" w:hAnsi="Arial" w:cs="Arial"/>
          <w:sz w:val="23"/>
          <w:szCs w:val="23"/>
          <w:lang w:val="pt-PT"/>
        </w:rPr>
        <w:t>Mbps)</w:t>
      </w:r>
      <w:r w:rsidR="00793897" w:rsidRPr="001A22AE">
        <w:rPr>
          <w:rFonts w:ascii="Arial" w:hAnsi="Arial" w:cs="Arial"/>
          <w:sz w:val="23"/>
          <w:szCs w:val="23"/>
          <w:lang w:val="pt-PT"/>
        </w:rPr>
        <w:t>.</w:t>
      </w:r>
    </w:p>
    <w:p w:rsidR="00271505" w:rsidRDefault="00271505" w:rsidP="00B33D55">
      <w:pPr>
        <w:spacing w:line="360" w:lineRule="auto"/>
        <w:ind w:firstLine="567"/>
        <w:jc w:val="both"/>
        <w:rPr>
          <w:rFonts w:ascii="Arial" w:hAnsi="Arial" w:cs="Arial"/>
          <w:color w:val="FF0000"/>
          <w:sz w:val="22"/>
          <w:szCs w:val="22"/>
          <w:lang w:val="pt-PT"/>
        </w:rPr>
      </w:pPr>
    </w:p>
    <w:p w:rsidR="00AF5482" w:rsidRPr="002B4312" w:rsidRDefault="00312F3B" w:rsidP="009948FE">
      <w:pPr>
        <w:keepNext/>
        <w:spacing w:line="360" w:lineRule="auto"/>
        <w:ind w:firstLine="567"/>
        <w:jc w:val="center"/>
        <w:rPr>
          <w:rFonts w:ascii="Arial" w:hAnsi="Arial" w:cs="Arial"/>
          <w:sz w:val="23"/>
          <w:szCs w:val="23"/>
        </w:rPr>
      </w:pPr>
      <w:r w:rsidRPr="00312F3B">
        <w:rPr>
          <w:rFonts w:ascii="Arial" w:hAnsi="Arial" w:cs="Arial"/>
          <w:noProof/>
          <w:color w:val="FF0000"/>
          <w:sz w:val="23"/>
          <w:szCs w:val="23"/>
          <w:lang w:val="pt-PT"/>
        </w:rPr>
        <w:drawing>
          <wp:inline distT="0" distB="0" distL="0" distR="0">
            <wp:extent cx="2833377" cy="2171700"/>
            <wp:effectExtent l="19050" t="0" r="5073" b="0"/>
            <wp:docPr id="5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r="1501"/>
                    <a:stretch>
                      <a:fillRect/>
                    </a:stretch>
                  </pic:blipFill>
                  <pic:spPr bwMode="auto">
                    <a:xfrm>
                      <a:off x="0" y="0"/>
                      <a:ext cx="2833377" cy="2171700"/>
                    </a:xfrm>
                    <a:prstGeom prst="rect">
                      <a:avLst/>
                    </a:prstGeom>
                    <a:noFill/>
                    <a:ln w="9525">
                      <a:noFill/>
                      <a:miter lim="800000"/>
                      <a:headEnd/>
                      <a:tailEnd/>
                    </a:ln>
                  </pic:spPr>
                </pic:pic>
              </a:graphicData>
            </a:graphic>
          </wp:inline>
        </w:drawing>
      </w:r>
    </w:p>
    <w:p w:rsidR="00AF5482" w:rsidRPr="002B4312" w:rsidRDefault="00AF5482" w:rsidP="00AF5482">
      <w:pPr>
        <w:pStyle w:val="Legenda"/>
        <w:jc w:val="both"/>
        <w:rPr>
          <w:rFonts w:ascii="Arial" w:hAnsi="Arial" w:cs="Arial"/>
          <w:color w:val="FF0000"/>
          <w:lang w:val="pt-PT"/>
        </w:rPr>
      </w:pPr>
      <w:bookmarkStart w:id="31" w:name="_Ref268727025"/>
      <w:bookmarkStart w:id="32" w:name="_Toc276735434"/>
      <w:r w:rsidRPr="002B4312">
        <w:rPr>
          <w:rFonts w:ascii="Arial" w:hAnsi="Arial" w:cs="Arial"/>
          <w:lang w:val="pt-PT"/>
        </w:rPr>
        <w:t xml:space="preserve">Figura </w:t>
      </w:r>
      <w:r w:rsidR="00D32C4E" w:rsidRPr="002B4312">
        <w:rPr>
          <w:rFonts w:ascii="Arial" w:hAnsi="Arial" w:cs="Arial"/>
          <w:lang w:val="pt-PT"/>
        </w:rPr>
        <w:fldChar w:fldCharType="begin"/>
      </w:r>
      <w:r w:rsidR="0099717D"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10</w:t>
      </w:r>
      <w:r w:rsidR="00D32C4E" w:rsidRPr="002B4312">
        <w:rPr>
          <w:rFonts w:ascii="Arial" w:hAnsi="Arial" w:cs="Arial"/>
          <w:lang w:val="pt-PT"/>
        </w:rPr>
        <w:fldChar w:fldCharType="end"/>
      </w:r>
      <w:bookmarkEnd w:id="31"/>
      <w:r w:rsidR="00BA18A0">
        <w:rPr>
          <w:rFonts w:ascii="Arial" w:hAnsi="Arial" w:cs="Arial"/>
          <w:lang w:val="pt-PT"/>
        </w:rPr>
        <w:t xml:space="preserve"> – </w:t>
      </w:r>
      <w:r w:rsidRPr="002B4312">
        <w:rPr>
          <w:rFonts w:ascii="Arial" w:hAnsi="Arial" w:cs="Arial"/>
          <w:lang w:val="pt-PT"/>
        </w:rPr>
        <w:t xml:space="preserve">Conector </w:t>
      </w:r>
      <w:proofErr w:type="spellStart"/>
      <w:r w:rsidRPr="002B4312">
        <w:rPr>
          <w:rFonts w:ascii="Arial" w:hAnsi="Arial" w:cs="Arial"/>
          <w:lang w:val="pt-PT"/>
        </w:rPr>
        <w:t>GigaE</w:t>
      </w:r>
      <w:proofErr w:type="spellEnd"/>
      <w:r w:rsidRPr="002B4312">
        <w:rPr>
          <w:rFonts w:ascii="Arial" w:hAnsi="Arial" w:cs="Arial"/>
          <w:lang w:val="pt-PT"/>
        </w:rPr>
        <w:t xml:space="preserve"> </w:t>
      </w:r>
      <w:r w:rsidR="00260789">
        <w:rPr>
          <w:rFonts w:ascii="Arial" w:hAnsi="Arial" w:cs="Arial"/>
          <w:noProof/>
          <w:lang w:val="pt-PT"/>
        </w:rPr>
        <w:t>[</w:t>
      </w:r>
      <w:r w:rsidR="00ED4FAD" w:rsidRPr="00ED4FAD">
        <w:rPr>
          <w:rFonts w:ascii="Arial" w:hAnsi="Arial" w:cs="Arial"/>
          <w:noProof/>
          <w:lang w:val="pt-PT"/>
        </w:rPr>
        <w:t>7</w:t>
      </w:r>
      <w:r w:rsidR="00260789">
        <w:rPr>
          <w:rFonts w:ascii="Arial" w:hAnsi="Arial" w:cs="Arial"/>
          <w:noProof/>
          <w:lang w:val="pt-PT"/>
        </w:rPr>
        <w:t>]</w:t>
      </w:r>
      <w:bookmarkEnd w:id="32"/>
    </w:p>
    <w:p w:rsidR="00271505" w:rsidRPr="00237BCF" w:rsidRDefault="00271505" w:rsidP="00B33D55">
      <w:pPr>
        <w:spacing w:line="360" w:lineRule="auto"/>
        <w:ind w:firstLine="567"/>
        <w:jc w:val="both"/>
        <w:rPr>
          <w:rFonts w:ascii="Arial" w:hAnsi="Arial" w:cs="Arial"/>
          <w:color w:val="FF0000"/>
          <w:sz w:val="22"/>
          <w:szCs w:val="22"/>
          <w:lang w:val="pt-PT"/>
        </w:rPr>
      </w:pPr>
    </w:p>
    <w:p w:rsidR="00271505" w:rsidRPr="001A22AE" w:rsidRDefault="00271505" w:rsidP="00B33D55">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Na </w:t>
      </w:r>
      <w:fldSimple w:instr=" REF _Ref268001842 \h  \* MERGEFORMAT ">
        <w:r w:rsidR="00EC5C22" w:rsidRPr="00EC5C22">
          <w:rPr>
            <w:rFonts w:ascii="Arial" w:hAnsi="Arial" w:cs="Arial"/>
            <w:sz w:val="23"/>
            <w:szCs w:val="23"/>
            <w:lang w:val="pt-PT"/>
          </w:rPr>
          <w:t>Figura 11</w:t>
        </w:r>
      </w:fldSimple>
      <w:r w:rsidRPr="001A22AE">
        <w:rPr>
          <w:rFonts w:ascii="Arial" w:hAnsi="Arial" w:cs="Arial"/>
          <w:sz w:val="23"/>
          <w:szCs w:val="23"/>
          <w:lang w:val="pt-PT"/>
        </w:rPr>
        <w:t xml:space="preserve"> p</w:t>
      </w:r>
      <w:r w:rsidR="00B41CBE" w:rsidRPr="001A22AE">
        <w:rPr>
          <w:rFonts w:ascii="Arial" w:hAnsi="Arial" w:cs="Arial"/>
          <w:sz w:val="23"/>
          <w:szCs w:val="23"/>
          <w:lang w:val="pt-PT"/>
        </w:rPr>
        <w:t>ode-se observar um quadro</w:t>
      </w:r>
      <w:r w:rsidR="00793897" w:rsidRPr="001A22AE">
        <w:rPr>
          <w:rFonts w:ascii="Arial" w:hAnsi="Arial" w:cs="Arial"/>
          <w:sz w:val="23"/>
          <w:szCs w:val="23"/>
          <w:lang w:val="pt-PT"/>
        </w:rPr>
        <w:t xml:space="preserve"> resumo</w:t>
      </w:r>
      <w:r w:rsidR="00B41CBE" w:rsidRPr="001A22AE">
        <w:rPr>
          <w:rFonts w:ascii="Arial" w:hAnsi="Arial" w:cs="Arial"/>
          <w:sz w:val="23"/>
          <w:szCs w:val="23"/>
          <w:lang w:val="pt-PT"/>
        </w:rPr>
        <w:t xml:space="preserve"> </w:t>
      </w:r>
      <w:r w:rsidR="00793897" w:rsidRPr="001A22AE">
        <w:rPr>
          <w:rFonts w:ascii="Arial" w:hAnsi="Arial" w:cs="Arial"/>
          <w:sz w:val="23"/>
          <w:szCs w:val="23"/>
          <w:lang w:val="pt-PT"/>
        </w:rPr>
        <w:t xml:space="preserve">com as </w:t>
      </w:r>
      <w:r w:rsidRPr="001A22AE">
        <w:rPr>
          <w:rFonts w:ascii="Arial" w:hAnsi="Arial" w:cs="Arial"/>
          <w:sz w:val="23"/>
          <w:szCs w:val="23"/>
          <w:lang w:val="pt-PT"/>
        </w:rPr>
        <w:t>características dos tipos de comunicação abordados.</w:t>
      </w:r>
    </w:p>
    <w:p w:rsidR="00271505" w:rsidRPr="002B4312" w:rsidRDefault="00115D95" w:rsidP="009948FE">
      <w:pPr>
        <w:keepNext/>
        <w:spacing w:line="360" w:lineRule="auto"/>
        <w:ind w:firstLine="567"/>
        <w:jc w:val="center"/>
        <w:rPr>
          <w:rFonts w:ascii="Arial" w:hAnsi="Arial" w:cs="Arial"/>
          <w:sz w:val="23"/>
          <w:szCs w:val="23"/>
          <w:lang w:val="pt-PT"/>
        </w:rPr>
      </w:pPr>
      <w:r>
        <w:rPr>
          <w:rFonts w:ascii="Arial" w:hAnsi="Arial" w:cs="Arial"/>
          <w:noProof/>
          <w:sz w:val="23"/>
          <w:szCs w:val="23"/>
          <w:lang w:val="pt-PT"/>
        </w:rPr>
        <w:drawing>
          <wp:inline distT="0" distB="0" distL="0" distR="0">
            <wp:extent cx="5142177" cy="2847975"/>
            <wp:effectExtent l="19050" t="0" r="1323"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142177" cy="2847975"/>
                    </a:xfrm>
                    <a:prstGeom prst="rect">
                      <a:avLst/>
                    </a:prstGeom>
                    <a:noFill/>
                    <a:ln w="9525">
                      <a:noFill/>
                      <a:miter lim="800000"/>
                      <a:headEnd/>
                      <a:tailEnd/>
                    </a:ln>
                  </pic:spPr>
                </pic:pic>
              </a:graphicData>
            </a:graphic>
          </wp:inline>
        </w:drawing>
      </w:r>
    </w:p>
    <w:p w:rsidR="00271505" w:rsidRDefault="00271505" w:rsidP="00271505">
      <w:pPr>
        <w:pStyle w:val="Legenda"/>
        <w:jc w:val="both"/>
        <w:rPr>
          <w:rFonts w:ascii="Arial" w:hAnsi="Arial" w:cs="Arial"/>
          <w:lang w:val="pt-PT"/>
        </w:rPr>
      </w:pPr>
      <w:bookmarkStart w:id="33" w:name="_Ref268001842"/>
      <w:bookmarkStart w:id="34" w:name="_Toc276735435"/>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11</w:t>
      </w:r>
      <w:r w:rsidR="00D32C4E" w:rsidRPr="00715E78">
        <w:rPr>
          <w:rFonts w:ascii="Arial" w:hAnsi="Arial" w:cs="Arial"/>
          <w:lang w:val="pt-PT"/>
        </w:rPr>
        <w:fldChar w:fldCharType="end"/>
      </w:r>
      <w:bookmarkEnd w:id="33"/>
      <w:r w:rsidR="00BA18A0">
        <w:rPr>
          <w:rFonts w:ascii="Arial" w:hAnsi="Arial" w:cs="Arial"/>
          <w:lang w:val="pt-PT"/>
        </w:rPr>
        <w:t xml:space="preserve"> – </w:t>
      </w:r>
      <w:r w:rsidRPr="00715E78">
        <w:rPr>
          <w:rFonts w:ascii="Arial" w:hAnsi="Arial" w:cs="Arial"/>
          <w:lang w:val="pt-PT"/>
        </w:rPr>
        <w:t xml:space="preserve">Características dos distintos sistemas de transmissão </w:t>
      </w:r>
      <w:r w:rsidR="00F4445F">
        <w:rPr>
          <w:rFonts w:ascii="Arial" w:hAnsi="Arial" w:cs="Arial"/>
          <w:lang w:val="pt-PT"/>
        </w:rPr>
        <w:t>digital de imagem</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7</w:t>
      </w:r>
      <w:r w:rsidR="00260789">
        <w:rPr>
          <w:rFonts w:ascii="Arial" w:hAnsi="Arial" w:cs="Arial"/>
          <w:noProof/>
          <w:lang w:val="pt-PT"/>
        </w:rPr>
        <w:t>]</w:t>
      </w:r>
      <w:bookmarkEnd w:id="34"/>
    </w:p>
    <w:p w:rsidR="00BA18A0" w:rsidRDefault="00BA18A0" w:rsidP="00BA18A0">
      <w:pPr>
        <w:rPr>
          <w:lang w:val="pt-PT"/>
        </w:rPr>
      </w:pPr>
    </w:p>
    <w:p w:rsidR="00BA18A0" w:rsidRDefault="00BA18A0" w:rsidP="00BA18A0">
      <w:pPr>
        <w:rPr>
          <w:lang w:val="pt-PT"/>
        </w:rPr>
      </w:pPr>
    </w:p>
    <w:p w:rsidR="00BA18A0" w:rsidRDefault="00BA18A0" w:rsidP="00BA18A0">
      <w:pPr>
        <w:rPr>
          <w:lang w:val="pt-PT"/>
        </w:rPr>
      </w:pPr>
    </w:p>
    <w:p w:rsidR="00BA18A0" w:rsidRDefault="00BA18A0" w:rsidP="00BA18A0">
      <w:pPr>
        <w:rPr>
          <w:lang w:val="pt-PT"/>
        </w:rPr>
      </w:pPr>
    </w:p>
    <w:p w:rsidR="00BF2077" w:rsidRDefault="00BF2077" w:rsidP="00312F3B">
      <w:pPr>
        <w:pStyle w:val="Ttulo4"/>
        <w:rPr>
          <w:lang w:val="pt-PT"/>
        </w:rPr>
      </w:pPr>
      <w:bookmarkStart w:id="35" w:name="_Toc275796958"/>
      <w:r w:rsidRPr="001A22AE">
        <w:rPr>
          <w:lang w:val="pt-PT"/>
        </w:rPr>
        <w:t>Câmaras</w:t>
      </w:r>
      <w:bookmarkEnd w:id="35"/>
      <w:r w:rsidRPr="001A22AE">
        <w:rPr>
          <w:lang w:val="pt-PT"/>
        </w:rPr>
        <w:t xml:space="preserve"> </w:t>
      </w:r>
    </w:p>
    <w:p w:rsidR="009948FE" w:rsidRPr="009948FE" w:rsidRDefault="009948FE" w:rsidP="00B33D55">
      <w:pPr>
        <w:spacing w:line="360" w:lineRule="auto"/>
        <w:ind w:firstLine="567"/>
        <w:jc w:val="both"/>
        <w:rPr>
          <w:rFonts w:ascii="Arial" w:hAnsi="Arial" w:cs="Arial"/>
          <w:b/>
          <w:sz w:val="24"/>
          <w:szCs w:val="24"/>
          <w:lang w:val="pt-PT"/>
        </w:rPr>
      </w:pPr>
    </w:p>
    <w:p w:rsidR="00B41CBE" w:rsidRPr="002B4312" w:rsidRDefault="00793897" w:rsidP="00B33D55">
      <w:pPr>
        <w:spacing w:line="360" w:lineRule="auto"/>
        <w:ind w:firstLine="567"/>
        <w:jc w:val="both"/>
        <w:rPr>
          <w:rFonts w:ascii="Arial" w:hAnsi="Arial" w:cs="Arial"/>
          <w:sz w:val="23"/>
          <w:szCs w:val="23"/>
          <w:lang w:val="pt-PT"/>
        </w:rPr>
      </w:pPr>
      <w:r w:rsidRPr="002B4312">
        <w:rPr>
          <w:rFonts w:ascii="Arial" w:hAnsi="Arial" w:cs="Arial"/>
          <w:sz w:val="23"/>
          <w:szCs w:val="23"/>
          <w:lang w:val="pt-PT"/>
        </w:rPr>
        <w:t>A</w:t>
      </w:r>
      <w:r w:rsidR="00BF2077" w:rsidRPr="002B4312">
        <w:rPr>
          <w:rFonts w:ascii="Arial" w:hAnsi="Arial" w:cs="Arial"/>
          <w:sz w:val="23"/>
          <w:szCs w:val="23"/>
          <w:lang w:val="pt-PT"/>
        </w:rPr>
        <w:t xml:space="preserve"> câmara</w:t>
      </w:r>
      <w:r w:rsidR="00B41CBE" w:rsidRPr="002B4312">
        <w:rPr>
          <w:rFonts w:ascii="Arial" w:hAnsi="Arial" w:cs="Arial"/>
          <w:sz w:val="23"/>
          <w:szCs w:val="23"/>
          <w:lang w:val="pt-PT"/>
        </w:rPr>
        <w:t xml:space="preserve">, cujo nome deriva do latim </w:t>
      </w:r>
      <w:proofErr w:type="spellStart"/>
      <w:r w:rsidR="00B41CBE" w:rsidRPr="002B4312">
        <w:rPr>
          <w:rFonts w:ascii="Arial" w:hAnsi="Arial" w:cs="Arial"/>
          <w:i/>
          <w:sz w:val="23"/>
          <w:szCs w:val="23"/>
          <w:lang w:val="pt-PT"/>
        </w:rPr>
        <w:t>c</w:t>
      </w:r>
      <w:r w:rsidR="00312F3B">
        <w:rPr>
          <w:rFonts w:ascii="Arial" w:hAnsi="Arial" w:cs="Arial"/>
          <w:i/>
          <w:sz w:val="23"/>
          <w:szCs w:val="23"/>
          <w:lang w:val="pt-PT"/>
        </w:rPr>
        <w:t>a</w:t>
      </w:r>
      <w:r w:rsidR="00B41CBE" w:rsidRPr="002B4312">
        <w:rPr>
          <w:rFonts w:ascii="Arial" w:hAnsi="Arial" w:cs="Arial"/>
          <w:i/>
          <w:sz w:val="23"/>
          <w:szCs w:val="23"/>
          <w:lang w:val="pt-PT"/>
        </w:rPr>
        <w:t>mara</w:t>
      </w:r>
      <w:proofErr w:type="spellEnd"/>
      <w:r w:rsidR="00B41CBE" w:rsidRPr="002B4312">
        <w:rPr>
          <w:rFonts w:ascii="Arial" w:hAnsi="Arial" w:cs="Arial"/>
          <w:i/>
          <w:sz w:val="23"/>
          <w:szCs w:val="23"/>
          <w:lang w:val="pt-PT"/>
        </w:rPr>
        <w:t xml:space="preserve"> obscura</w:t>
      </w:r>
      <w:r w:rsidR="005306CA">
        <w:rPr>
          <w:rFonts w:ascii="Arial" w:hAnsi="Arial" w:cs="Arial"/>
          <w:i/>
          <w:sz w:val="23"/>
          <w:szCs w:val="23"/>
          <w:lang w:val="pt-PT"/>
        </w:rPr>
        <w:t xml:space="preserve"> </w:t>
      </w:r>
      <w:r w:rsidR="005306CA">
        <w:rPr>
          <w:rFonts w:ascii="Arial" w:hAnsi="Arial" w:cs="Arial"/>
          <w:sz w:val="23"/>
          <w:szCs w:val="23"/>
          <w:lang w:val="pt-PT"/>
        </w:rPr>
        <w:t>(</w:t>
      </w:r>
      <w:r w:rsidR="00B41CBE" w:rsidRPr="002B4312">
        <w:rPr>
          <w:rFonts w:ascii="Arial" w:hAnsi="Arial" w:cs="Arial"/>
          <w:sz w:val="23"/>
          <w:szCs w:val="23"/>
          <w:lang w:val="pt-PT"/>
        </w:rPr>
        <w:t>"</w:t>
      </w:r>
      <w:hyperlink r:id="rId25" w:tooltip="Câmara escura" w:history="1">
        <w:r w:rsidR="00B41CBE" w:rsidRPr="002B4312">
          <w:rPr>
            <w:rFonts w:ascii="Arial" w:hAnsi="Arial" w:cs="Arial"/>
            <w:sz w:val="23"/>
            <w:szCs w:val="23"/>
            <w:lang w:val="pt-PT"/>
          </w:rPr>
          <w:t>câmara escura</w:t>
        </w:r>
      </w:hyperlink>
      <w:r w:rsidR="00B41CBE" w:rsidRPr="002B4312">
        <w:rPr>
          <w:rFonts w:ascii="Arial" w:hAnsi="Arial" w:cs="Arial"/>
          <w:sz w:val="23"/>
          <w:szCs w:val="23"/>
          <w:lang w:val="pt-PT"/>
        </w:rPr>
        <w:t>”</w:t>
      </w:r>
      <w:r w:rsidR="009948FE" w:rsidRPr="002B4312">
        <w:rPr>
          <w:rFonts w:ascii="Arial" w:hAnsi="Arial" w:cs="Arial"/>
          <w:sz w:val="23"/>
          <w:szCs w:val="23"/>
          <w:lang w:val="pt-PT"/>
        </w:rPr>
        <w:t>), é</w:t>
      </w:r>
      <w:r w:rsidR="00BF2077" w:rsidRPr="002B4312">
        <w:rPr>
          <w:rFonts w:ascii="Arial" w:hAnsi="Arial" w:cs="Arial"/>
          <w:sz w:val="23"/>
          <w:szCs w:val="23"/>
          <w:lang w:val="pt-PT"/>
        </w:rPr>
        <w:t xml:space="preserve"> um dispositivo que converte energia luminosa em eléctrica e que captura imagens (fotografias) ou </w:t>
      </w:r>
      <w:r w:rsidR="000B72C2" w:rsidRPr="002B4312">
        <w:rPr>
          <w:rFonts w:ascii="Arial" w:hAnsi="Arial" w:cs="Arial"/>
          <w:sz w:val="23"/>
          <w:szCs w:val="23"/>
          <w:lang w:val="pt-PT"/>
        </w:rPr>
        <w:t>sequência</w:t>
      </w:r>
      <w:r w:rsidR="00BF2077" w:rsidRPr="002B4312">
        <w:rPr>
          <w:rFonts w:ascii="Arial" w:hAnsi="Arial" w:cs="Arial"/>
          <w:sz w:val="23"/>
          <w:szCs w:val="23"/>
          <w:lang w:val="pt-PT"/>
        </w:rPr>
        <w:t xml:space="preserve"> de imagens</w:t>
      </w:r>
      <w:r w:rsidR="000B72C2" w:rsidRPr="002B4312">
        <w:rPr>
          <w:rFonts w:ascii="Arial" w:hAnsi="Arial" w:cs="Arial"/>
          <w:sz w:val="23"/>
          <w:szCs w:val="23"/>
          <w:lang w:val="pt-PT"/>
        </w:rPr>
        <w:t xml:space="preserve"> </w:t>
      </w:r>
      <w:r w:rsidR="00BF2077" w:rsidRPr="002B4312">
        <w:rPr>
          <w:rFonts w:ascii="Arial" w:hAnsi="Arial" w:cs="Arial"/>
          <w:sz w:val="23"/>
          <w:szCs w:val="23"/>
          <w:lang w:val="pt-PT"/>
        </w:rPr>
        <w:t xml:space="preserve">(vídeo). </w:t>
      </w:r>
    </w:p>
    <w:p w:rsidR="00BF2077" w:rsidRPr="001A22AE" w:rsidRDefault="00B41CBE" w:rsidP="00B33D55">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De </w:t>
      </w:r>
      <w:r w:rsidR="005F3B1D">
        <w:rPr>
          <w:rFonts w:ascii="Arial" w:hAnsi="Arial" w:cs="Arial"/>
          <w:sz w:val="23"/>
          <w:szCs w:val="23"/>
          <w:lang w:val="pt-PT"/>
        </w:rPr>
        <w:t>modo geral</w:t>
      </w:r>
      <w:r w:rsidR="00312F3B">
        <w:rPr>
          <w:rFonts w:ascii="Arial" w:hAnsi="Arial" w:cs="Arial"/>
          <w:sz w:val="23"/>
          <w:szCs w:val="23"/>
          <w:lang w:val="pt-PT"/>
        </w:rPr>
        <w:t>,</w:t>
      </w:r>
      <w:r w:rsidRPr="001A22AE">
        <w:rPr>
          <w:rFonts w:ascii="Arial" w:hAnsi="Arial" w:cs="Arial"/>
          <w:sz w:val="23"/>
          <w:szCs w:val="23"/>
          <w:lang w:val="pt-PT"/>
        </w:rPr>
        <w:t xml:space="preserve"> o</w:t>
      </w:r>
      <w:r w:rsidR="00BF2077" w:rsidRPr="001A22AE">
        <w:rPr>
          <w:rFonts w:ascii="Arial" w:hAnsi="Arial" w:cs="Arial"/>
          <w:sz w:val="23"/>
          <w:szCs w:val="23"/>
          <w:lang w:val="pt-PT"/>
        </w:rPr>
        <w:t xml:space="preserve"> princípio de funcionamento </w:t>
      </w:r>
      <w:r w:rsidR="005F3B1D">
        <w:rPr>
          <w:rFonts w:ascii="Arial" w:hAnsi="Arial" w:cs="Arial"/>
          <w:sz w:val="23"/>
          <w:szCs w:val="23"/>
          <w:lang w:val="pt-PT"/>
        </w:rPr>
        <w:t>baseia-se</w:t>
      </w:r>
      <w:r w:rsidR="00BF2077" w:rsidRPr="001A22AE">
        <w:rPr>
          <w:rFonts w:ascii="Arial" w:hAnsi="Arial" w:cs="Arial"/>
          <w:sz w:val="23"/>
          <w:szCs w:val="23"/>
          <w:lang w:val="pt-PT"/>
        </w:rPr>
        <w:t xml:space="preserve"> </w:t>
      </w:r>
      <w:r w:rsidR="005F3B1D">
        <w:rPr>
          <w:rFonts w:ascii="Arial" w:hAnsi="Arial" w:cs="Arial"/>
          <w:sz w:val="23"/>
          <w:szCs w:val="23"/>
          <w:lang w:val="pt-PT"/>
        </w:rPr>
        <w:t>n</w:t>
      </w:r>
      <w:r w:rsidR="00BF2077" w:rsidRPr="001A22AE">
        <w:rPr>
          <w:rFonts w:ascii="Arial" w:hAnsi="Arial" w:cs="Arial"/>
          <w:sz w:val="23"/>
          <w:szCs w:val="23"/>
          <w:lang w:val="pt-PT"/>
        </w:rPr>
        <w:t>uma caixa preta com um orifí</w:t>
      </w:r>
      <w:r w:rsidRPr="001A22AE">
        <w:rPr>
          <w:rFonts w:ascii="Arial" w:hAnsi="Arial" w:cs="Arial"/>
          <w:sz w:val="23"/>
          <w:szCs w:val="23"/>
          <w:lang w:val="pt-PT"/>
        </w:rPr>
        <w:t>cio por onde é captada a imagem. P</w:t>
      </w:r>
      <w:r w:rsidR="005F3B1D">
        <w:rPr>
          <w:rFonts w:ascii="Arial" w:hAnsi="Arial" w:cs="Arial"/>
          <w:sz w:val="23"/>
          <w:szCs w:val="23"/>
          <w:lang w:val="pt-PT"/>
        </w:rPr>
        <w:t>or ess</w:t>
      </w:r>
      <w:r w:rsidRPr="001A22AE">
        <w:rPr>
          <w:rFonts w:ascii="Arial" w:hAnsi="Arial" w:cs="Arial"/>
          <w:sz w:val="23"/>
          <w:szCs w:val="23"/>
          <w:lang w:val="pt-PT"/>
        </w:rPr>
        <w:t>a</w:t>
      </w:r>
      <w:r w:rsidR="00BF2077" w:rsidRPr="001A22AE">
        <w:rPr>
          <w:rFonts w:ascii="Arial" w:hAnsi="Arial" w:cs="Arial"/>
          <w:sz w:val="23"/>
          <w:szCs w:val="23"/>
          <w:lang w:val="pt-PT"/>
        </w:rPr>
        <w:t xml:space="preserve"> </w:t>
      </w:r>
      <w:r w:rsidRPr="001A22AE">
        <w:rPr>
          <w:rFonts w:ascii="Arial" w:hAnsi="Arial" w:cs="Arial"/>
          <w:sz w:val="23"/>
          <w:szCs w:val="23"/>
          <w:lang w:val="pt-PT"/>
        </w:rPr>
        <w:t>abertura</w:t>
      </w:r>
      <w:r w:rsidR="00BF2077" w:rsidRPr="001A22AE">
        <w:rPr>
          <w:rFonts w:ascii="Arial" w:hAnsi="Arial" w:cs="Arial"/>
          <w:sz w:val="23"/>
          <w:szCs w:val="23"/>
          <w:lang w:val="pt-PT"/>
        </w:rPr>
        <w:t xml:space="preserve"> entram os raios do </w:t>
      </w:r>
      <w:hyperlink r:id="rId26" w:tooltip="Espectro visível" w:history="1">
        <w:r w:rsidR="008846E6">
          <w:rPr>
            <w:rFonts w:ascii="Arial" w:hAnsi="Arial" w:cs="Arial"/>
            <w:sz w:val="23"/>
            <w:szCs w:val="23"/>
            <w:lang w:val="pt-PT"/>
          </w:rPr>
          <w:t>e</w:t>
        </w:r>
        <w:r w:rsidR="00BF2077" w:rsidRPr="001A22AE">
          <w:rPr>
            <w:rFonts w:ascii="Arial" w:hAnsi="Arial" w:cs="Arial"/>
            <w:sz w:val="23"/>
            <w:szCs w:val="23"/>
            <w:lang w:val="pt-PT"/>
          </w:rPr>
          <w:t>spectro visual</w:t>
        </w:r>
      </w:hyperlink>
      <w:r w:rsidR="00BF2077" w:rsidRPr="001A22AE">
        <w:rPr>
          <w:rFonts w:ascii="Arial" w:hAnsi="Arial" w:cs="Arial"/>
          <w:sz w:val="23"/>
          <w:szCs w:val="23"/>
          <w:lang w:val="pt-PT"/>
        </w:rPr>
        <w:t xml:space="preserve"> ou outras p</w:t>
      </w:r>
      <w:r w:rsidR="00BA18A0">
        <w:rPr>
          <w:rFonts w:ascii="Arial" w:hAnsi="Arial" w:cs="Arial"/>
          <w:sz w:val="23"/>
          <w:szCs w:val="23"/>
          <w:lang w:val="pt-PT"/>
        </w:rPr>
        <w:t xml:space="preserve">artes </w:t>
      </w:r>
      <w:r w:rsidR="00BF2077" w:rsidRPr="001A22AE">
        <w:rPr>
          <w:rFonts w:ascii="Arial" w:hAnsi="Arial" w:cs="Arial"/>
          <w:sz w:val="23"/>
          <w:szCs w:val="23"/>
          <w:lang w:val="pt-PT"/>
        </w:rPr>
        <w:t xml:space="preserve">de </w:t>
      </w:r>
      <w:hyperlink r:id="rId27" w:tooltip="Espectro eletromagnético" w:history="1">
        <w:r w:rsidR="00BF2077" w:rsidRPr="001A22AE">
          <w:rPr>
            <w:rFonts w:ascii="Arial" w:hAnsi="Arial" w:cs="Arial"/>
            <w:sz w:val="23"/>
            <w:szCs w:val="23"/>
            <w:lang w:val="pt-PT"/>
          </w:rPr>
          <w:t>espectro electromagnético</w:t>
        </w:r>
      </w:hyperlink>
      <w:r w:rsidR="009948FE" w:rsidRPr="00290B41">
        <w:rPr>
          <w:lang w:val="pt-PT"/>
        </w:rPr>
        <w:t xml:space="preserve"> </w:t>
      </w:r>
      <w:r w:rsidR="00260789">
        <w:rPr>
          <w:rFonts w:ascii="Arial" w:hAnsi="Arial" w:cs="Arial"/>
          <w:noProof/>
          <w:sz w:val="23"/>
          <w:szCs w:val="23"/>
          <w:lang w:val="pt-PT"/>
        </w:rPr>
        <w:t>[8]</w:t>
      </w:r>
      <w:r w:rsidR="00BF2077" w:rsidRPr="001A22AE">
        <w:rPr>
          <w:rFonts w:ascii="Arial" w:hAnsi="Arial" w:cs="Arial"/>
          <w:sz w:val="23"/>
          <w:szCs w:val="23"/>
          <w:lang w:val="pt-PT"/>
        </w:rPr>
        <w:t>.</w:t>
      </w:r>
    </w:p>
    <w:p w:rsidR="009C0BA6" w:rsidRPr="001A22AE" w:rsidRDefault="009C0BA6" w:rsidP="009C0BA6">
      <w:pPr>
        <w:spacing w:line="360" w:lineRule="auto"/>
        <w:ind w:firstLine="567"/>
        <w:jc w:val="both"/>
        <w:rPr>
          <w:rFonts w:ascii="Arial" w:hAnsi="Arial" w:cs="Arial"/>
          <w:sz w:val="23"/>
          <w:szCs w:val="23"/>
          <w:lang w:val="pt-PT"/>
        </w:rPr>
      </w:pPr>
      <w:r w:rsidRPr="001A22AE">
        <w:rPr>
          <w:rFonts w:ascii="Arial" w:hAnsi="Arial" w:cs="Arial"/>
          <w:sz w:val="23"/>
          <w:szCs w:val="23"/>
          <w:lang w:val="pt-PT"/>
        </w:rPr>
        <w:t>Uma câmara digitaliza directamente a luz original reflectida pelo objecto, decompondo imed</w:t>
      </w:r>
      <w:r w:rsidR="00111BD6" w:rsidRPr="001A22AE">
        <w:rPr>
          <w:rFonts w:ascii="Arial" w:hAnsi="Arial" w:cs="Arial"/>
          <w:sz w:val="23"/>
          <w:szCs w:val="23"/>
          <w:lang w:val="pt-PT"/>
        </w:rPr>
        <w:t>iatamente esse padrão de luz n</w:t>
      </w:r>
      <w:r w:rsidRPr="001A22AE">
        <w:rPr>
          <w:rFonts w:ascii="Arial" w:hAnsi="Arial" w:cs="Arial"/>
          <w:sz w:val="23"/>
          <w:szCs w:val="23"/>
          <w:lang w:val="pt-PT"/>
        </w:rPr>
        <w:t>uma série de valores de pixels</w:t>
      </w:r>
      <w:r w:rsidR="00ED4FAD">
        <w:rPr>
          <w:rFonts w:ascii="Arial" w:hAnsi="Arial" w:cs="Arial"/>
          <w:noProof/>
          <w:sz w:val="23"/>
          <w:szCs w:val="23"/>
          <w:lang w:val="pt-PT"/>
        </w:rPr>
        <w:t xml:space="preserve"> </w:t>
      </w:r>
      <w:r w:rsidR="00260789">
        <w:rPr>
          <w:rFonts w:ascii="Arial" w:hAnsi="Arial" w:cs="Arial"/>
          <w:noProof/>
          <w:sz w:val="23"/>
          <w:szCs w:val="23"/>
          <w:lang w:val="pt-PT"/>
        </w:rPr>
        <w:t>[9]</w:t>
      </w:r>
      <w:r w:rsidRPr="001A22AE">
        <w:rPr>
          <w:rFonts w:ascii="Arial" w:hAnsi="Arial" w:cs="Arial"/>
          <w:sz w:val="23"/>
          <w:szCs w:val="23"/>
          <w:lang w:val="pt-PT"/>
        </w:rPr>
        <w:t xml:space="preserve">. </w:t>
      </w:r>
    </w:p>
    <w:p w:rsidR="007136DD" w:rsidRPr="001A22AE" w:rsidRDefault="009C0BA6" w:rsidP="009948FE">
      <w:pPr>
        <w:spacing w:line="360" w:lineRule="auto"/>
        <w:ind w:firstLine="567"/>
        <w:jc w:val="both"/>
        <w:rPr>
          <w:rFonts w:ascii="Arial" w:hAnsi="Arial" w:cs="Arial"/>
          <w:sz w:val="23"/>
          <w:szCs w:val="23"/>
          <w:lang w:val="pt-PT"/>
        </w:rPr>
      </w:pPr>
      <w:r w:rsidRPr="001A22AE">
        <w:rPr>
          <w:rFonts w:ascii="Arial" w:hAnsi="Arial" w:cs="Arial"/>
          <w:sz w:val="23"/>
          <w:szCs w:val="23"/>
          <w:lang w:val="pt-PT"/>
        </w:rPr>
        <w:t>A aquisição de imagem</w:t>
      </w:r>
      <w:proofErr w:type="gramStart"/>
      <w:r w:rsidR="00111BD6" w:rsidRPr="001A22AE">
        <w:rPr>
          <w:rFonts w:ascii="Arial" w:hAnsi="Arial" w:cs="Arial"/>
          <w:sz w:val="23"/>
          <w:szCs w:val="23"/>
          <w:lang w:val="pt-PT"/>
        </w:rPr>
        <w:t>,</w:t>
      </w:r>
      <w:proofErr w:type="gramEnd"/>
      <w:r w:rsidR="00111BD6" w:rsidRPr="001A22AE">
        <w:rPr>
          <w:rFonts w:ascii="Arial" w:hAnsi="Arial" w:cs="Arial"/>
          <w:sz w:val="23"/>
          <w:szCs w:val="23"/>
          <w:lang w:val="pt-PT"/>
        </w:rPr>
        <w:t xml:space="preserve"> materializa-se, então, por meios electrónicos</w:t>
      </w:r>
      <w:r w:rsidRPr="001A22AE">
        <w:rPr>
          <w:rFonts w:ascii="Arial" w:hAnsi="Arial" w:cs="Arial"/>
          <w:sz w:val="23"/>
          <w:szCs w:val="23"/>
          <w:lang w:val="pt-PT"/>
        </w:rPr>
        <w:t>, podendo</w:t>
      </w:r>
      <w:r w:rsidR="00111BD6" w:rsidRPr="001A22AE">
        <w:rPr>
          <w:rFonts w:ascii="Arial" w:hAnsi="Arial" w:cs="Arial"/>
          <w:sz w:val="23"/>
          <w:szCs w:val="23"/>
          <w:lang w:val="pt-PT"/>
        </w:rPr>
        <w:t>-se</w:t>
      </w:r>
      <w:r w:rsidRPr="001A22AE">
        <w:rPr>
          <w:rFonts w:ascii="Arial" w:hAnsi="Arial" w:cs="Arial"/>
          <w:sz w:val="23"/>
          <w:szCs w:val="23"/>
          <w:lang w:val="pt-PT"/>
        </w:rPr>
        <w:t xml:space="preserve"> utilizar um sensor CCD (</w:t>
      </w:r>
      <w:proofErr w:type="spellStart"/>
      <w:r w:rsidRPr="00072AD4">
        <w:rPr>
          <w:rFonts w:ascii="Arial" w:hAnsi="Arial" w:cs="Arial"/>
          <w:i/>
          <w:sz w:val="23"/>
          <w:szCs w:val="23"/>
          <w:lang w:val="pt-PT"/>
        </w:rPr>
        <w:t>charge</w:t>
      </w:r>
      <w:proofErr w:type="spellEnd"/>
      <w:r w:rsidRPr="00072AD4">
        <w:rPr>
          <w:rFonts w:ascii="Arial" w:hAnsi="Arial" w:cs="Arial"/>
          <w:i/>
          <w:sz w:val="23"/>
          <w:szCs w:val="23"/>
          <w:lang w:val="pt-PT"/>
        </w:rPr>
        <w:t xml:space="preserve"> </w:t>
      </w:r>
      <w:proofErr w:type="spellStart"/>
      <w:r w:rsidRPr="00072AD4">
        <w:rPr>
          <w:rFonts w:ascii="Arial" w:hAnsi="Arial" w:cs="Arial"/>
          <w:i/>
          <w:sz w:val="23"/>
          <w:szCs w:val="23"/>
          <w:lang w:val="pt-PT"/>
        </w:rPr>
        <w:t>coupled</w:t>
      </w:r>
      <w:proofErr w:type="spellEnd"/>
      <w:r w:rsidRPr="00072AD4">
        <w:rPr>
          <w:rFonts w:ascii="Arial" w:hAnsi="Arial" w:cs="Arial"/>
          <w:i/>
          <w:sz w:val="23"/>
          <w:szCs w:val="23"/>
          <w:lang w:val="pt-PT"/>
        </w:rPr>
        <w:t xml:space="preserve"> </w:t>
      </w:r>
      <w:proofErr w:type="spellStart"/>
      <w:r w:rsidRPr="00072AD4">
        <w:rPr>
          <w:rFonts w:ascii="Arial" w:hAnsi="Arial" w:cs="Arial"/>
          <w:i/>
          <w:sz w:val="23"/>
          <w:szCs w:val="23"/>
          <w:lang w:val="pt-PT"/>
        </w:rPr>
        <w:t>device</w:t>
      </w:r>
      <w:proofErr w:type="spellEnd"/>
      <w:r w:rsidRPr="001A22AE">
        <w:rPr>
          <w:rFonts w:ascii="Arial" w:hAnsi="Arial" w:cs="Arial"/>
          <w:sz w:val="23"/>
          <w:szCs w:val="23"/>
          <w:lang w:val="pt-PT"/>
        </w:rPr>
        <w:t>) ou um sensor CMOS (</w:t>
      </w:r>
      <w:proofErr w:type="spellStart"/>
      <w:r w:rsidRPr="00072AD4">
        <w:rPr>
          <w:rFonts w:ascii="Arial" w:hAnsi="Arial" w:cs="Arial"/>
          <w:i/>
          <w:sz w:val="23"/>
          <w:szCs w:val="23"/>
          <w:lang w:val="pt-PT"/>
        </w:rPr>
        <w:t>complementary</w:t>
      </w:r>
      <w:proofErr w:type="spellEnd"/>
      <w:r w:rsidRPr="00072AD4">
        <w:rPr>
          <w:rFonts w:ascii="Arial" w:hAnsi="Arial" w:cs="Arial"/>
          <w:i/>
          <w:sz w:val="23"/>
          <w:szCs w:val="23"/>
          <w:lang w:val="pt-PT"/>
        </w:rPr>
        <w:t xml:space="preserve"> metal oxide </w:t>
      </w:r>
      <w:proofErr w:type="spellStart"/>
      <w:r w:rsidRPr="00072AD4">
        <w:rPr>
          <w:rFonts w:ascii="Arial" w:hAnsi="Arial" w:cs="Arial"/>
          <w:i/>
          <w:sz w:val="23"/>
          <w:szCs w:val="23"/>
          <w:lang w:val="pt-PT"/>
        </w:rPr>
        <w:t>semiconductor</w:t>
      </w:r>
      <w:proofErr w:type="spellEnd"/>
      <w:r w:rsidRPr="001A22AE">
        <w:rPr>
          <w:rFonts w:ascii="Arial" w:hAnsi="Arial" w:cs="Arial"/>
          <w:sz w:val="23"/>
          <w:szCs w:val="23"/>
          <w:lang w:val="pt-PT"/>
        </w:rPr>
        <w:t>).</w:t>
      </w:r>
    </w:p>
    <w:p w:rsidR="005F3B1D" w:rsidRDefault="007136DD" w:rsidP="00112F8F">
      <w:pPr>
        <w:spacing w:line="360" w:lineRule="auto"/>
        <w:ind w:firstLine="567"/>
        <w:jc w:val="both"/>
        <w:rPr>
          <w:rFonts w:ascii="Arial" w:hAnsi="Arial" w:cs="Arial"/>
          <w:sz w:val="23"/>
          <w:szCs w:val="23"/>
          <w:lang w:val="pt-PT"/>
        </w:rPr>
      </w:pPr>
      <w:r w:rsidRPr="002B4312">
        <w:rPr>
          <w:rFonts w:ascii="Arial" w:hAnsi="Arial" w:cs="Arial"/>
          <w:sz w:val="23"/>
          <w:szCs w:val="23"/>
          <w:lang w:val="pt-PT"/>
        </w:rPr>
        <w:t>Num sensor CCD, a imagem é projectada num “</w:t>
      </w:r>
      <w:proofErr w:type="spellStart"/>
      <w:r w:rsidRPr="002B4312">
        <w:rPr>
          <w:rFonts w:ascii="Arial" w:hAnsi="Arial" w:cs="Arial"/>
          <w:sz w:val="23"/>
          <w:szCs w:val="23"/>
          <w:lang w:val="pt-PT"/>
        </w:rPr>
        <w:t>array</w:t>
      </w:r>
      <w:proofErr w:type="spellEnd"/>
      <w:r w:rsidRPr="002B4312">
        <w:rPr>
          <w:rFonts w:ascii="Arial" w:hAnsi="Arial" w:cs="Arial"/>
          <w:sz w:val="23"/>
          <w:szCs w:val="23"/>
          <w:lang w:val="pt-PT"/>
        </w:rPr>
        <w:t xml:space="preserve">” de condensadores que constituem a região </w:t>
      </w:r>
      <w:r w:rsidR="00111BD6" w:rsidRPr="002B4312">
        <w:rPr>
          <w:rFonts w:ascii="Arial" w:hAnsi="Arial" w:cs="Arial"/>
          <w:sz w:val="23"/>
          <w:szCs w:val="23"/>
          <w:lang w:val="pt-PT"/>
        </w:rPr>
        <w:t>foto</w:t>
      </w:r>
      <w:r w:rsidR="001964B8" w:rsidRPr="002B4312">
        <w:rPr>
          <w:rFonts w:ascii="Arial" w:hAnsi="Arial" w:cs="Arial"/>
          <w:sz w:val="23"/>
          <w:szCs w:val="23"/>
          <w:lang w:val="pt-PT"/>
        </w:rPr>
        <w:t>activa</w:t>
      </w:r>
      <w:r w:rsidR="00111BD6" w:rsidRPr="002B4312">
        <w:rPr>
          <w:rFonts w:ascii="Arial" w:hAnsi="Arial" w:cs="Arial"/>
          <w:sz w:val="23"/>
          <w:szCs w:val="23"/>
          <w:lang w:val="pt-PT"/>
        </w:rPr>
        <w:t xml:space="preserve"> do sensor. A</w:t>
      </w:r>
      <w:r w:rsidRPr="002B4312">
        <w:rPr>
          <w:rFonts w:ascii="Arial" w:hAnsi="Arial" w:cs="Arial"/>
          <w:sz w:val="23"/>
          <w:szCs w:val="23"/>
          <w:lang w:val="pt-PT"/>
        </w:rPr>
        <w:t>ssim, cada condensador acumula a carga eléctrica proporcional à intensidade da luz recebida. Um “</w:t>
      </w:r>
      <w:proofErr w:type="spellStart"/>
      <w:r w:rsidRPr="002B4312">
        <w:rPr>
          <w:rFonts w:ascii="Arial" w:hAnsi="Arial" w:cs="Arial"/>
          <w:sz w:val="23"/>
          <w:szCs w:val="23"/>
          <w:lang w:val="pt-PT"/>
        </w:rPr>
        <w:t>array</w:t>
      </w:r>
      <w:proofErr w:type="spellEnd"/>
      <w:r w:rsidRPr="002B4312">
        <w:rPr>
          <w:rFonts w:ascii="Arial" w:hAnsi="Arial" w:cs="Arial"/>
          <w:sz w:val="23"/>
          <w:szCs w:val="23"/>
          <w:lang w:val="pt-PT"/>
        </w:rPr>
        <w:t xml:space="preserve">” unidimensional, </w:t>
      </w:r>
      <w:r w:rsidRPr="002B4312">
        <w:rPr>
          <w:rFonts w:ascii="Arial" w:hAnsi="Arial" w:cs="Arial"/>
          <w:sz w:val="23"/>
          <w:szCs w:val="23"/>
          <w:lang w:val="pt-PT"/>
        </w:rPr>
        <w:lastRenderedPageBreak/>
        <w:t xml:space="preserve">usado em </w:t>
      </w:r>
      <w:proofErr w:type="spellStart"/>
      <w:r w:rsidRPr="002B4312">
        <w:rPr>
          <w:rFonts w:ascii="Arial" w:hAnsi="Arial" w:cs="Arial"/>
          <w:i/>
          <w:sz w:val="23"/>
          <w:szCs w:val="23"/>
          <w:lang w:val="pt-PT"/>
        </w:rPr>
        <w:t>scans</w:t>
      </w:r>
      <w:proofErr w:type="spellEnd"/>
      <w:r w:rsidRPr="002B4312">
        <w:rPr>
          <w:rFonts w:ascii="Arial" w:hAnsi="Arial" w:cs="Arial"/>
          <w:sz w:val="23"/>
          <w:szCs w:val="23"/>
          <w:lang w:val="pt-PT"/>
        </w:rPr>
        <w:t xml:space="preserve"> lineares, permite capturar apenas uma linha da imagem</w:t>
      </w:r>
      <w:r w:rsidR="00111BD6" w:rsidRPr="002B4312">
        <w:rPr>
          <w:rFonts w:ascii="Arial" w:hAnsi="Arial" w:cs="Arial"/>
          <w:sz w:val="23"/>
          <w:szCs w:val="23"/>
          <w:lang w:val="pt-PT"/>
        </w:rPr>
        <w:t xml:space="preserve">, </w:t>
      </w:r>
      <w:proofErr w:type="gramStart"/>
      <w:r w:rsidR="00111BD6" w:rsidRPr="002B4312">
        <w:rPr>
          <w:rFonts w:ascii="Arial" w:hAnsi="Arial" w:cs="Arial"/>
          <w:sz w:val="23"/>
          <w:szCs w:val="23"/>
          <w:lang w:val="pt-PT"/>
        </w:rPr>
        <w:t>enquanto que</w:t>
      </w:r>
      <w:proofErr w:type="gramEnd"/>
      <w:r w:rsidR="00111BD6" w:rsidRPr="002B4312">
        <w:rPr>
          <w:rFonts w:ascii="Arial" w:hAnsi="Arial" w:cs="Arial"/>
          <w:sz w:val="23"/>
          <w:szCs w:val="23"/>
          <w:lang w:val="pt-PT"/>
        </w:rPr>
        <w:t xml:space="preserve"> u</w:t>
      </w:r>
      <w:r w:rsidRPr="002B4312">
        <w:rPr>
          <w:rFonts w:ascii="Arial" w:hAnsi="Arial" w:cs="Arial"/>
          <w:sz w:val="23"/>
          <w:szCs w:val="23"/>
          <w:lang w:val="pt-PT"/>
        </w:rPr>
        <w:t>m “</w:t>
      </w:r>
      <w:proofErr w:type="spellStart"/>
      <w:r w:rsidRPr="002B4312">
        <w:rPr>
          <w:rFonts w:ascii="Arial" w:hAnsi="Arial" w:cs="Arial"/>
          <w:sz w:val="23"/>
          <w:szCs w:val="23"/>
          <w:lang w:val="pt-PT"/>
        </w:rPr>
        <w:t>array</w:t>
      </w:r>
      <w:proofErr w:type="spellEnd"/>
      <w:r w:rsidRPr="002B4312">
        <w:rPr>
          <w:rFonts w:ascii="Arial" w:hAnsi="Arial" w:cs="Arial"/>
          <w:sz w:val="23"/>
          <w:szCs w:val="23"/>
          <w:lang w:val="pt-PT"/>
        </w:rPr>
        <w:t>” bidimensional permite capturar a totalidade da imagem ou</w:t>
      </w:r>
      <w:r w:rsidR="00111BD6" w:rsidRPr="002B4312">
        <w:rPr>
          <w:rFonts w:ascii="Arial" w:hAnsi="Arial" w:cs="Arial"/>
          <w:sz w:val="23"/>
          <w:szCs w:val="23"/>
          <w:lang w:val="pt-PT"/>
        </w:rPr>
        <w:t xml:space="preserve"> apenas</w:t>
      </w:r>
      <w:r w:rsidRPr="002B4312">
        <w:rPr>
          <w:rFonts w:ascii="Arial" w:hAnsi="Arial" w:cs="Arial"/>
          <w:sz w:val="23"/>
          <w:szCs w:val="23"/>
          <w:lang w:val="pt-PT"/>
        </w:rPr>
        <w:t xml:space="preserve"> uma porção rectangular. </w:t>
      </w:r>
    </w:p>
    <w:p w:rsidR="007136DD" w:rsidRPr="002B4312" w:rsidRDefault="007136DD" w:rsidP="00112F8F">
      <w:pPr>
        <w:spacing w:line="360" w:lineRule="auto"/>
        <w:ind w:firstLine="567"/>
        <w:jc w:val="both"/>
        <w:rPr>
          <w:rFonts w:ascii="Arial" w:hAnsi="Arial" w:cs="Arial"/>
          <w:sz w:val="23"/>
          <w:szCs w:val="23"/>
          <w:lang w:val="pt-PT"/>
        </w:rPr>
      </w:pPr>
      <w:r w:rsidRPr="002B4312">
        <w:rPr>
          <w:rFonts w:ascii="Arial" w:hAnsi="Arial" w:cs="Arial"/>
          <w:sz w:val="23"/>
          <w:szCs w:val="23"/>
          <w:lang w:val="pt-PT"/>
        </w:rPr>
        <w:t>Após a exposição dos condensadores à imagem a capturar, o circuito de controlo faz com que cada condensador transfira o seu conteúdo para o condensador vizinho. O último condensador do “</w:t>
      </w:r>
      <w:proofErr w:type="spellStart"/>
      <w:r w:rsidRPr="002B4312">
        <w:rPr>
          <w:rFonts w:ascii="Arial" w:hAnsi="Arial" w:cs="Arial"/>
          <w:sz w:val="23"/>
          <w:szCs w:val="23"/>
          <w:lang w:val="pt-PT"/>
        </w:rPr>
        <w:t>array</w:t>
      </w:r>
      <w:proofErr w:type="spellEnd"/>
      <w:r w:rsidRPr="002B4312">
        <w:rPr>
          <w:rFonts w:ascii="Arial" w:hAnsi="Arial" w:cs="Arial"/>
          <w:sz w:val="23"/>
          <w:szCs w:val="23"/>
          <w:lang w:val="pt-PT"/>
        </w:rPr>
        <w:t xml:space="preserve">” transfere a sua carga para um amplificador que converte a carga eléctrica em voltagem. </w:t>
      </w:r>
      <w:r w:rsidR="00793897" w:rsidRPr="002B4312">
        <w:rPr>
          <w:rFonts w:ascii="Arial" w:hAnsi="Arial" w:cs="Arial"/>
          <w:sz w:val="23"/>
          <w:szCs w:val="23"/>
          <w:lang w:val="pt-PT"/>
        </w:rPr>
        <w:t>O</w:t>
      </w:r>
      <w:r w:rsidRPr="002B4312">
        <w:rPr>
          <w:rFonts w:ascii="Arial" w:hAnsi="Arial" w:cs="Arial"/>
          <w:sz w:val="23"/>
          <w:szCs w:val="23"/>
          <w:lang w:val="pt-PT"/>
        </w:rPr>
        <w:t xml:space="preserve"> circuito de controlo converte o conteúdo de todos os condensadores do “</w:t>
      </w:r>
      <w:proofErr w:type="spellStart"/>
      <w:r w:rsidRPr="002B4312">
        <w:rPr>
          <w:rFonts w:ascii="Arial" w:hAnsi="Arial" w:cs="Arial"/>
          <w:sz w:val="23"/>
          <w:szCs w:val="23"/>
          <w:lang w:val="pt-PT"/>
        </w:rPr>
        <w:t>array</w:t>
      </w:r>
      <w:proofErr w:type="spellEnd"/>
      <w:r w:rsidRPr="002B4312">
        <w:rPr>
          <w:rFonts w:ascii="Arial" w:hAnsi="Arial" w:cs="Arial"/>
          <w:sz w:val="23"/>
          <w:szCs w:val="23"/>
          <w:lang w:val="pt-PT"/>
        </w:rPr>
        <w:t>” para uma sequência de tensões que é processada e armazenada sobre a forma de uma imagem</w:t>
      </w:r>
      <w:r w:rsidR="009948FE">
        <w:rPr>
          <w:rFonts w:ascii="Arial" w:hAnsi="Arial" w:cs="Arial"/>
          <w:sz w:val="23"/>
          <w:szCs w:val="23"/>
          <w:lang w:val="pt-PT"/>
        </w:rPr>
        <w:t xml:space="preserve"> </w:t>
      </w:r>
      <w:r w:rsidR="00260789">
        <w:rPr>
          <w:rFonts w:ascii="Arial" w:hAnsi="Arial" w:cs="Arial"/>
          <w:noProof/>
          <w:sz w:val="23"/>
          <w:szCs w:val="23"/>
          <w:lang w:val="pt-PT"/>
        </w:rPr>
        <w:t>[10]</w:t>
      </w:r>
      <w:r w:rsidRPr="002B4312">
        <w:rPr>
          <w:rFonts w:ascii="Arial" w:hAnsi="Arial" w:cs="Arial"/>
          <w:sz w:val="23"/>
          <w:szCs w:val="23"/>
          <w:lang w:val="pt-PT"/>
        </w:rPr>
        <w:t>.</w:t>
      </w:r>
    </w:p>
    <w:p w:rsidR="00E16B1E" w:rsidRPr="001A22AE" w:rsidRDefault="00E16B1E" w:rsidP="00120B0A">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Outro componente importante neste processo </w:t>
      </w:r>
      <w:r w:rsidR="00111BD6" w:rsidRPr="001A22AE">
        <w:rPr>
          <w:rFonts w:ascii="Arial" w:hAnsi="Arial" w:cs="Arial"/>
          <w:sz w:val="23"/>
          <w:szCs w:val="23"/>
          <w:lang w:val="pt-PT"/>
        </w:rPr>
        <w:t xml:space="preserve">é o obturador, </w:t>
      </w:r>
      <w:r w:rsidRPr="001A22AE">
        <w:rPr>
          <w:rFonts w:ascii="Arial" w:hAnsi="Arial" w:cs="Arial"/>
          <w:sz w:val="23"/>
          <w:szCs w:val="23"/>
          <w:lang w:val="pt-PT"/>
        </w:rPr>
        <w:t>dispositivo mecânico que abre e fecha controlando</w:t>
      </w:r>
      <w:r w:rsidR="00111BD6" w:rsidRPr="001A22AE">
        <w:rPr>
          <w:rFonts w:ascii="Arial" w:hAnsi="Arial" w:cs="Arial"/>
          <w:sz w:val="23"/>
          <w:szCs w:val="23"/>
          <w:lang w:val="pt-PT"/>
        </w:rPr>
        <w:t>,</w:t>
      </w:r>
      <w:r w:rsidRPr="001A22AE">
        <w:rPr>
          <w:rFonts w:ascii="Arial" w:hAnsi="Arial" w:cs="Arial"/>
          <w:sz w:val="23"/>
          <w:szCs w:val="23"/>
          <w:lang w:val="pt-PT"/>
        </w:rPr>
        <w:t xml:space="preserve"> assim</w:t>
      </w:r>
      <w:r w:rsidR="00111BD6" w:rsidRPr="001A22AE">
        <w:rPr>
          <w:rFonts w:ascii="Arial" w:hAnsi="Arial" w:cs="Arial"/>
          <w:sz w:val="23"/>
          <w:szCs w:val="23"/>
          <w:lang w:val="pt-PT"/>
        </w:rPr>
        <w:t>,</w:t>
      </w:r>
      <w:r w:rsidRPr="001A22AE">
        <w:rPr>
          <w:rFonts w:ascii="Arial" w:hAnsi="Arial" w:cs="Arial"/>
          <w:sz w:val="23"/>
          <w:szCs w:val="23"/>
          <w:lang w:val="pt-PT"/>
        </w:rPr>
        <w:t xml:space="preserve"> o tempo de exposição à luz do </w:t>
      </w:r>
      <w:r w:rsidR="009948FE">
        <w:rPr>
          <w:rFonts w:ascii="Arial" w:hAnsi="Arial" w:cs="Arial"/>
          <w:sz w:val="23"/>
          <w:szCs w:val="23"/>
          <w:lang w:val="pt-PT"/>
        </w:rPr>
        <w:t>s</w:t>
      </w:r>
      <w:r w:rsidR="00312F3B">
        <w:rPr>
          <w:rFonts w:ascii="Arial" w:hAnsi="Arial" w:cs="Arial"/>
          <w:sz w:val="23"/>
          <w:szCs w:val="23"/>
          <w:lang w:val="pt-PT"/>
        </w:rPr>
        <w:t>ensor</w:t>
      </w:r>
      <w:r w:rsidR="00111BD6" w:rsidRPr="001A22AE">
        <w:rPr>
          <w:rFonts w:ascii="Arial" w:hAnsi="Arial" w:cs="Arial"/>
          <w:sz w:val="23"/>
          <w:szCs w:val="23"/>
          <w:lang w:val="pt-PT"/>
        </w:rPr>
        <w:t>.</w:t>
      </w:r>
      <w:r w:rsidR="00120B0A">
        <w:rPr>
          <w:rFonts w:ascii="Arial" w:hAnsi="Arial" w:cs="Arial"/>
          <w:sz w:val="23"/>
          <w:szCs w:val="23"/>
          <w:lang w:val="pt-PT"/>
        </w:rPr>
        <w:t xml:space="preserve"> </w:t>
      </w:r>
      <w:r w:rsidR="00111BD6" w:rsidRPr="001A22AE">
        <w:rPr>
          <w:rFonts w:ascii="Arial" w:hAnsi="Arial" w:cs="Arial"/>
          <w:sz w:val="23"/>
          <w:szCs w:val="23"/>
          <w:lang w:val="pt-PT"/>
        </w:rPr>
        <w:t>O</w:t>
      </w:r>
      <w:r w:rsidRPr="001A22AE">
        <w:rPr>
          <w:rFonts w:ascii="Arial" w:hAnsi="Arial" w:cs="Arial"/>
          <w:sz w:val="23"/>
          <w:szCs w:val="23"/>
          <w:lang w:val="pt-PT"/>
        </w:rPr>
        <w:t xml:space="preserve"> seu accionamento </w:t>
      </w:r>
      <w:r w:rsidR="005F3B1D">
        <w:rPr>
          <w:rFonts w:ascii="Arial" w:hAnsi="Arial" w:cs="Arial"/>
          <w:sz w:val="23"/>
          <w:szCs w:val="23"/>
          <w:lang w:val="pt-PT"/>
        </w:rPr>
        <w:t>acontece</w:t>
      </w:r>
      <w:r w:rsidRPr="001A22AE">
        <w:rPr>
          <w:rFonts w:ascii="Arial" w:hAnsi="Arial" w:cs="Arial"/>
          <w:sz w:val="23"/>
          <w:szCs w:val="23"/>
          <w:lang w:val="pt-PT"/>
        </w:rPr>
        <w:t xml:space="preserve"> quando a </w:t>
      </w:r>
      <w:r w:rsidR="00F03534" w:rsidRPr="001A22AE">
        <w:rPr>
          <w:rFonts w:ascii="Arial" w:hAnsi="Arial" w:cs="Arial"/>
          <w:sz w:val="23"/>
          <w:szCs w:val="23"/>
          <w:lang w:val="pt-PT"/>
        </w:rPr>
        <w:t>câmara</w:t>
      </w:r>
      <w:r w:rsidRPr="001A22AE">
        <w:rPr>
          <w:rFonts w:ascii="Arial" w:hAnsi="Arial" w:cs="Arial"/>
          <w:sz w:val="23"/>
          <w:szCs w:val="23"/>
          <w:lang w:val="pt-PT"/>
        </w:rPr>
        <w:t xml:space="preserve"> </w:t>
      </w:r>
      <w:r w:rsidR="00F03534" w:rsidRPr="001A22AE">
        <w:rPr>
          <w:rFonts w:ascii="Arial" w:hAnsi="Arial" w:cs="Arial"/>
          <w:sz w:val="23"/>
          <w:szCs w:val="23"/>
          <w:lang w:val="pt-PT"/>
        </w:rPr>
        <w:t>recebe</w:t>
      </w:r>
      <w:r w:rsidRPr="001A22AE">
        <w:rPr>
          <w:rFonts w:ascii="Arial" w:hAnsi="Arial" w:cs="Arial"/>
          <w:sz w:val="23"/>
          <w:szCs w:val="23"/>
          <w:lang w:val="pt-PT"/>
        </w:rPr>
        <w:t xml:space="preserve"> instruções para iniciar a aquisição de imagem</w:t>
      </w:r>
      <w:r w:rsidR="00ED4FAD">
        <w:rPr>
          <w:rFonts w:ascii="Arial" w:hAnsi="Arial" w:cs="Arial"/>
          <w:noProof/>
          <w:sz w:val="23"/>
          <w:szCs w:val="23"/>
          <w:lang w:val="pt-PT"/>
        </w:rPr>
        <w:t xml:space="preserve"> </w:t>
      </w:r>
      <w:r w:rsidR="00260789">
        <w:rPr>
          <w:rFonts w:ascii="Arial" w:hAnsi="Arial" w:cs="Arial"/>
          <w:noProof/>
          <w:sz w:val="23"/>
          <w:szCs w:val="23"/>
          <w:lang w:val="pt-PT"/>
        </w:rPr>
        <w:t>[11]</w:t>
      </w:r>
      <w:r w:rsidRPr="001A22AE">
        <w:rPr>
          <w:rFonts w:ascii="Arial" w:hAnsi="Arial" w:cs="Arial"/>
          <w:sz w:val="23"/>
          <w:szCs w:val="23"/>
          <w:lang w:val="pt-PT"/>
        </w:rPr>
        <w:t xml:space="preserve">. </w:t>
      </w:r>
    </w:p>
    <w:p w:rsidR="00F03534" w:rsidRPr="001A22AE" w:rsidRDefault="00F03534" w:rsidP="00112F8F">
      <w:pPr>
        <w:spacing w:line="360" w:lineRule="auto"/>
        <w:ind w:firstLine="567"/>
        <w:jc w:val="both"/>
        <w:rPr>
          <w:rFonts w:ascii="Arial" w:hAnsi="Arial" w:cs="Arial"/>
          <w:sz w:val="23"/>
          <w:szCs w:val="23"/>
          <w:lang w:val="pt-PT"/>
        </w:rPr>
      </w:pPr>
      <w:r w:rsidRPr="001A22AE">
        <w:rPr>
          <w:rFonts w:ascii="Arial" w:hAnsi="Arial" w:cs="Arial"/>
          <w:sz w:val="23"/>
          <w:szCs w:val="23"/>
          <w:lang w:val="pt-PT"/>
        </w:rPr>
        <w:t>A quantidade de tempo que o obturador leva para abrir e fechar determina o t</w:t>
      </w:r>
      <w:r w:rsidR="00120B0A">
        <w:rPr>
          <w:rFonts w:ascii="Arial" w:hAnsi="Arial" w:cs="Arial"/>
          <w:sz w:val="23"/>
          <w:szCs w:val="23"/>
          <w:lang w:val="pt-PT"/>
        </w:rPr>
        <w:t>empo de passagem da luz que vai</w:t>
      </w:r>
      <w:r w:rsidRPr="001A22AE">
        <w:rPr>
          <w:rFonts w:ascii="Arial" w:hAnsi="Arial" w:cs="Arial"/>
          <w:sz w:val="23"/>
          <w:szCs w:val="23"/>
          <w:lang w:val="pt-PT"/>
        </w:rPr>
        <w:t xml:space="preserve"> actuar no CCD para formar a imagem. Um tempo de exposição menor significa menor luz absorvida no interior da máquina, </w:t>
      </w:r>
      <w:r w:rsidR="000E7BFB" w:rsidRPr="001A22AE">
        <w:rPr>
          <w:rFonts w:ascii="Arial" w:hAnsi="Arial" w:cs="Arial"/>
          <w:sz w:val="23"/>
          <w:szCs w:val="23"/>
          <w:lang w:val="pt-PT"/>
        </w:rPr>
        <w:t>logo é</w:t>
      </w:r>
      <w:r w:rsidRPr="001A22AE">
        <w:rPr>
          <w:rFonts w:ascii="Arial" w:hAnsi="Arial" w:cs="Arial"/>
          <w:sz w:val="23"/>
          <w:szCs w:val="23"/>
          <w:lang w:val="pt-PT"/>
        </w:rPr>
        <w:t xml:space="preserve"> necessária uma maior abertura do diafragma para se obter uma exposição correcta</w:t>
      </w:r>
      <w:r w:rsidR="009948FE">
        <w:rPr>
          <w:rFonts w:ascii="Arial" w:hAnsi="Arial" w:cs="Arial"/>
          <w:sz w:val="23"/>
          <w:szCs w:val="23"/>
          <w:lang w:val="pt-PT"/>
        </w:rPr>
        <w:t xml:space="preserve"> (</w:t>
      </w:r>
      <w:fldSimple w:instr=" REF _Ref271042648 \h  \* MERGEFORMAT ">
        <w:r w:rsidR="00EC5C22" w:rsidRPr="00EC5C22">
          <w:rPr>
            <w:rFonts w:ascii="Arial" w:hAnsi="Arial" w:cs="Arial"/>
            <w:sz w:val="23"/>
            <w:szCs w:val="23"/>
            <w:lang w:val="pt-PT"/>
          </w:rPr>
          <w:t>Figura 12</w:t>
        </w:r>
      </w:fldSimple>
      <w:r w:rsidR="009948FE">
        <w:rPr>
          <w:rFonts w:ascii="Arial" w:hAnsi="Arial" w:cs="Arial"/>
          <w:sz w:val="23"/>
          <w:szCs w:val="23"/>
          <w:lang w:val="pt-PT"/>
        </w:rPr>
        <w:t>)</w:t>
      </w:r>
      <w:r w:rsidR="00ED4FAD">
        <w:rPr>
          <w:rFonts w:ascii="Arial" w:hAnsi="Arial" w:cs="Arial"/>
          <w:noProof/>
          <w:sz w:val="23"/>
          <w:szCs w:val="23"/>
          <w:lang w:val="pt-PT"/>
        </w:rPr>
        <w:t xml:space="preserve"> </w:t>
      </w:r>
      <w:r w:rsidR="00260789">
        <w:rPr>
          <w:rFonts w:ascii="Arial" w:hAnsi="Arial" w:cs="Arial"/>
          <w:noProof/>
          <w:sz w:val="23"/>
          <w:szCs w:val="23"/>
          <w:lang w:val="pt-PT"/>
        </w:rPr>
        <w:t>[12]</w:t>
      </w:r>
      <w:r w:rsidR="009948FE">
        <w:rPr>
          <w:rFonts w:ascii="Arial" w:hAnsi="Arial" w:cs="Arial"/>
          <w:sz w:val="23"/>
          <w:szCs w:val="23"/>
          <w:lang w:val="pt-PT"/>
        </w:rPr>
        <w:t>.</w:t>
      </w:r>
    </w:p>
    <w:p w:rsidR="00F03534" w:rsidRPr="002B4312" w:rsidRDefault="00F03534" w:rsidP="009948FE">
      <w:pPr>
        <w:keepNext/>
        <w:spacing w:line="360" w:lineRule="auto"/>
        <w:ind w:firstLine="567"/>
        <w:jc w:val="center"/>
        <w:rPr>
          <w:rFonts w:ascii="Arial" w:hAnsi="Arial" w:cs="Arial"/>
          <w:sz w:val="23"/>
          <w:szCs w:val="23"/>
          <w:lang w:val="pt-PT"/>
        </w:rPr>
      </w:pPr>
      <w:r w:rsidRPr="002B4312">
        <w:rPr>
          <w:rFonts w:ascii="Arial" w:hAnsi="Arial" w:cs="Arial"/>
          <w:noProof/>
          <w:color w:val="0000FF"/>
          <w:sz w:val="23"/>
          <w:szCs w:val="23"/>
          <w:lang w:val="pt-PT"/>
        </w:rPr>
        <w:drawing>
          <wp:inline distT="0" distB="0" distL="0" distR="0">
            <wp:extent cx="4064000" cy="579120"/>
            <wp:effectExtent l="19050" t="0" r="0" b="0"/>
            <wp:docPr id="3" name="Imagem 3" descr="Ficheiro:Shutter speed in Greenwich.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cheiro:Shutter speed in Greenwich.jpg">
                      <a:hlinkClick r:id="rId28"/>
                    </pic:cNvPr>
                    <pic:cNvPicPr>
                      <a:picLocks noChangeAspect="1" noChangeArrowheads="1"/>
                    </pic:cNvPicPr>
                  </pic:nvPicPr>
                  <pic:blipFill>
                    <a:blip r:embed="rId29" cstate="print"/>
                    <a:srcRect/>
                    <a:stretch>
                      <a:fillRect/>
                    </a:stretch>
                  </pic:blipFill>
                  <pic:spPr bwMode="auto">
                    <a:xfrm>
                      <a:off x="0" y="0"/>
                      <a:ext cx="4064000" cy="579120"/>
                    </a:xfrm>
                    <a:prstGeom prst="rect">
                      <a:avLst/>
                    </a:prstGeom>
                    <a:noFill/>
                    <a:ln w="9525">
                      <a:noFill/>
                      <a:miter lim="800000"/>
                      <a:headEnd/>
                      <a:tailEnd/>
                    </a:ln>
                  </pic:spPr>
                </pic:pic>
              </a:graphicData>
            </a:graphic>
          </wp:inline>
        </w:drawing>
      </w:r>
    </w:p>
    <w:p w:rsidR="00F03534" w:rsidRPr="00715E78" w:rsidRDefault="00F03534" w:rsidP="00F03534">
      <w:pPr>
        <w:pStyle w:val="Legenda"/>
        <w:jc w:val="both"/>
        <w:rPr>
          <w:rFonts w:ascii="Arial" w:hAnsi="Arial" w:cs="Arial"/>
          <w:lang w:val="pt-PT"/>
        </w:rPr>
      </w:pPr>
      <w:bookmarkStart w:id="36" w:name="_Ref271042648"/>
      <w:bookmarkStart w:id="37" w:name="_Toc276735436"/>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12</w:t>
      </w:r>
      <w:r w:rsidR="00D32C4E" w:rsidRPr="00715E78">
        <w:rPr>
          <w:rFonts w:ascii="Arial" w:hAnsi="Arial" w:cs="Arial"/>
          <w:lang w:val="pt-PT"/>
        </w:rPr>
        <w:fldChar w:fldCharType="end"/>
      </w:r>
      <w:bookmarkEnd w:id="36"/>
      <w:r w:rsidRPr="00715E78">
        <w:rPr>
          <w:rFonts w:ascii="Arial" w:hAnsi="Arial" w:cs="Arial"/>
          <w:lang w:val="pt-PT"/>
        </w:rPr>
        <w:t xml:space="preserve"> </w:t>
      </w:r>
      <w:r w:rsidR="009335B1">
        <w:rPr>
          <w:rFonts w:ascii="Arial" w:hAnsi="Arial" w:cs="Arial"/>
          <w:lang w:val="pt-PT"/>
        </w:rPr>
        <w:t xml:space="preserve">– </w:t>
      </w:r>
      <w:r w:rsidRPr="00715E78">
        <w:rPr>
          <w:rFonts w:ascii="Arial" w:hAnsi="Arial" w:cs="Arial"/>
          <w:lang w:val="pt-PT"/>
        </w:rPr>
        <w:t>Imagem obtida com diferentes tempos de exposição</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12</w:t>
      </w:r>
      <w:r w:rsidR="00260789">
        <w:rPr>
          <w:rFonts w:ascii="Arial" w:hAnsi="Arial" w:cs="Arial"/>
          <w:noProof/>
          <w:lang w:val="pt-PT"/>
        </w:rPr>
        <w:t>]</w:t>
      </w:r>
      <w:bookmarkEnd w:id="37"/>
    </w:p>
    <w:p w:rsidR="000E7BFB" w:rsidRPr="000E7BFB" w:rsidRDefault="000E7BFB" w:rsidP="000E7BFB">
      <w:pPr>
        <w:rPr>
          <w:lang w:val="pt-PT"/>
        </w:rPr>
      </w:pPr>
    </w:p>
    <w:p w:rsidR="005F75BB" w:rsidRPr="002B4312" w:rsidRDefault="003B2381" w:rsidP="009948FE">
      <w:pPr>
        <w:spacing w:line="360" w:lineRule="auto"/>
        <w:ind w:firstLine="567"/>
        <w:jc w:val="both"/>
        <w:rPr>
          <w:rFonts w:ascii="Arial" w:hAnsi="Arial" w:cs="Arial"/>
          <w:sz w:val="23"/>
          <w:szCs w:val="23"/>
          <w:lang w:val="pt-PT"/>
        </w:rPr>
      </w:pPr>
      <w:r w:rsidRPr="001A22AE">
        <w:rPr>
          <w:rFonts w:ascii="Arial" w:hAnsi="Arial" w:cs="Arial"/>
          <w:sz w:val="23"/>
          <w:szCs w:val="23"/>
          <w:lang w:val="pt-PT"/>
        </w:rPr>
        <w:t>A dimensão do sensor</w:t>
      </w:r>
      <w:r w:rsidR="00312F3B">
        <w:rPr>
          <w:rFonts w:ascii="Arial" w:hAnsi="Arial" w:cs="Arial"/>
          <w:sz w:val="23"/>
          <w:szCs w:val="23"/>
          <w:lang w:val="pt-PT"/>
        </w:rPr>
        <w:t>, em</w:t>
      </w:r>
      <w:r w:rsidRPr="001A22AE">
        <w:rPr>
          <w:rFonts w:ascii="Arial" w:hAnsi="Arial" w:cs="Arial"/>
          <w:sz w:val="23"/>
          <w:szCs w:val="23"/>
          <w:lang w:val="pt-PT"/>
        </w:rPr>
        <w:t xml:space="preserve"> gera</w:t>
      </w:r>
      <w:r w:rsidR="00312F3B">
        <w:rPr>
          <w:rFonts w:ascii="Arial" w:hAnsi="Arial" w:cs="Arial"/>
          <w:sz w:val="23"/>
          <w:szCs w:val="23"/>
          <w:lang w:val="pt-PT"/>
        </w:rPr>
        <w:t>l</w:t>
      </w:r>
      <w:r w:rsidR="004E5A4A">
        <w:rPr>
          <w:rFonts w:ascii="Arial" w:hAnsi="Arial" w:cs="Arial"/>
          <w:sz w:val="23"/>
          <w:szCs w:val="23"/>
          <w:lang w:val="pt-PT"/>
        </w:rPr>
        <w:t>,</w:t>
      </w:r>
      <w:r w:rsidRPr="001A22AE">
        <w:rPr>
          <w:rFonts w:ascii="Arial" w:hAnsi="Arial" w:cs="Arial"/>
          <w:sz w:val="23"/>
          <w:szCs w:val="23"/>
          <w:lang w:val="pt-PT"/>
        </w:rPr>
        <w:t xml:space="preserve"> é </w:t>
      </w:r>
      <w:r w:rsidR="004E5A4A">
        <w:rPr>
          <w:rFonts w:ascii="Arial" w:hAnsi="Arial" w:cs="Arial"/>
          <w:sz w:val="23"/>
          <w:szCs w:val="23"/>
          <w:lang w:val="pt-PT"/>
        </w:rPr>
        <w:t>medida</w:t>
      </w:r>
      <w:r w:rsidRPr="001A22AE">
        <w:rPr>
          <w:rFonts w:ascii="Arial" w:hAnsi="Arial" w:cs="Arial"/>
          <w:sz w:val="23"/>
          <w:szCs w:val="23"/>
          <w:lang w:val="pt-PT"/>
        </w:rPr>
        <w:t xml:space="preserve"> em polegadas (uma convenção que remonta aos tempos das </w:t>
      </w:r>
      <w:r w:rsidR="005F75BB" w:rsidRPr="001A22AE">
        <w:rPr>
          <w:rFonts w:ascii="Arial" w:hAnsi="Arial" w:cs="Arial"/>
          <w:sz w:val="23"/>
          <w:szCs w:val="23"/>
          <w:lang w:val="pt-PT"/>
        </w:rPr>
        <w:t>câmaras</w:t>
      </w:r>
      <w:r w:rsidRPr="001A22AE">
        <w:rPr>
          <w:rFonts w:ascii="Arial" w:hAnsi="Arial" w:cs="Arial"/>
          <w:sz w:val="23"/>
          <w:szCs w:val="23"/>
          <w:lang w:val="pt-PT"/>
        </w:rPr>
        <w:t xml:space="preserve"> tubulares). </w:t>
      </w:r>
      <w:r w:rsidR="000E7BFB" w:rsidRPr="001A22AE">
        <w:rPr>
          <w:rFonts w:ascii="Arial" w:hAnsi="Arial" w:cs="Arial"/>
          <w:sz w:val="23"/>
          <w:szCs w:val="23"/>
          <w:lang w:val="pt-PT"/>
        </w:rPr>
        <w:t>Por</w:t>
      </w:r>
      <w:r w:rsidRPr="001A22AE">
        <w:rPr>
          <w:rFonts w:ascii="Arial" w:hAnsi="Arial" w:cs="Arial"/>
          <w:sz w:val="23"/>
          <w:szCs w:val="23"/>
          <w:lang w:val="pt-PT"/>
        </w:rPr>
        <w:t xml:space="preserve"> exemplo</w:t>
      </w:r>
      <w:r w:rsidR="004E5A4A">
        <w:rPr>
          <w:rFonts w:ascii="Arial" w:hAnsi="Arial" w:cs="Arial"/>
          <w:sz w:val="23"/>
          <w:szCs w:val="23"/>
          <w:lang w:val="pt-PT"/>
        </w:rPr>
        <w:t>,</w:t>
      </w:r>
      <w:r w:rsidR="005F75BB" w:rsidRPr="001A22AE">
        <w:rPr>
          <w:rFonts w:ascii="Arial" w:hAnsi="Arial" w:cs="Arial"/>
          <w:sz w:val="23"/>
          <w:szCs w:val="23"/>
          <w:lang w:val="pt-PT"/>
        </w:rPr>
        <w:t xml:space="preserve"> </w:t>
      </w:r>
      <w:r w:rsidRPr="001A22AE">
        <w:rPr>
          <w:rFonts w:ascii="Arial" w:hAnsi="Arial" w:cs="Arial"/>
          <w:sz w:val="23"/>
          <w:szCs w:val="23"/>
          <w:lang w:val="pt-PT"/>
        </w:rPr>
        <w:t xml:space="preserve">um sensor de formato 1” significa que </w:t>
      </w:r>
      <w:r w:rsidR="005F75BB" w:rsidRPr="001A22AE">
        <w:rPr>
          <w:rFonts w:ascii="Arial" w:hAnsi="Arial" w:cs="Arial"/>
          <w:sz w:val="23"/>
          <w:szCs w:val="23"/>
          <w:lang w:val="pt-PT"/>
        </w:rPr>
        <w:t>este pode ser colocado no interior de um tubo com diâmetro interior de 1” e que a sua diagonal me</w:t>
      </w:r>
      <w:r w:rsidR="004E5A4A">
        <w:rPr>
          <w:rFonts w:ascii="Arial" w:hAnsi="Arial" w:cs="Arial"/>
          <w:sz w:val="23"/>
          <w:szCs w:val="23"/>
          <w:lang w:val="pt-PT"/>
        </w:rPr>
        <w:t>de</w:t>
      </w:r>
      <w:r w:rsidR="005F75BB" w:rsidRPr="001A22AE">
        <w:rPr>
          <w:rFonts w:ascii="Arial" w:hAnsi="Arial" w:cs="Arial"/>
          <w:sz w:val="23"/>
          <w:szCs w:val="23"/>
          <w:lang w:val="pt-PT"/>
        </w:rPr>
        <w:t xml:space="preserve"> 16mm (relação 3:4 entre as dimensões do sensor)</w:t>
      </w:r>
      <w:r w:rsidR="000E7BFB" w:rsidRPr="001A22AE">
        <w:rPr>
          <w:rFonts w:ascii="Arial" w:hAnsi="Arial" w:cs="Arial"/>
          <w:sz w:val="23"/>
          <w:szCs w:val="23"/>
          <w:lang w:val="pt-PT"/>
        </w:rPr>
        <w:t xml:space="preserve"> (</w:t>
      </w:r>
      <w:fldSimple w:instr=" REF _Ref267995794 \h  \* MERGEFORMAT ">
        <w:r w:rsidR="00EC5C22" w:rsidRPr="00EC5C22">
          <w:rPr>
            <w:rFonts w:ascii="Arial" w:hAnsi="Arial" w:cs="Arial"/>
            <w:sz w:val="23"/>
            <w:szCs w:val="23"/>
            <w:lang w:val="pt-PT"/>
          </w:rPr>
          <w:t>Figura 13</w:t>
        </w:r>
      </w:fldSimple>
      <w:r w:rsidR="000E7BFB" w:rsidRPr="001A22AE">
        <w:rPr>
          <w:rFonts w:ascii="Arial" w:hAnsi="Arial" w:cs="Arial"/>
          <w:sz w:val="23"/>
          <w:szCs w:val="23"/>
          <w:lang w:val="pt-PT"/>
        </w:rPr>
        <w:t>)</w:t>
      </w:r>
      <w:r w:rsidR="005F75BB" w:rsidRPr="001A22AE">
        <w:rPr>
          <w:rFonts w:ascii="Arial" w:hAnsi="Arial" w:cs="Arial"/>
          <w:sz w:val="23"/>
          <w:szCs w:val="23"/>
          <w:lang w:val="pt-PT"/>
        </w:rPr>
        <w:t>.</w:t>
      </w:r>
    </w:p>
    <w:p w:rsidR="005F75BB" w:rsidRPr="002B4312" w:rsidRDefault="00E334F6" w:rsidP="009948FE">
      <w:pPr>
        <w:keepNext/>
        <w:spacing w:line="360" w:lineRule="auto"/>
        <w:ind w:firstLine="567"/>
        <w:jc w:val="center"/>
        <w:rPr>
          <w:rFonts w:ascii="Arial" w:hAnsi="Arial" w:cs="Arial"/>
          <w:sz w:val="23"/>
          <w:szCs w:val="23"/>
          <w:lang w:val="pt-PT"/>
        </w:rPr>
      </w:pPr>
      <w:r>
        <w:rPr>
          <w:rFonts w:ascii="Arial" w:hAnsi="Arial" w:cs="Arial"/>
          <w:noProof/>
          <w:sz w:val="23"/>
          <w:szCs w:val="23"/>
          <w:lang w:val="pt-PT"/>
        </w:rPr>
        <w:drawing>
          <wp:inline distT="0" distB="0" distL="0" distR="0">
            <wp:extent cx="1885950" cy="809625"/>
            <wp:effectExtent l="19050" t="0" r="0" b="0"/>
            <wp:docPr id="10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1885950" cy="809625"/>
                    </a:xfrm>
                    <a:prstGeom prst="rect">
                      <a:avLst/>
                    </a:prstGeom>
                    <a:noFill/>
                    <a:ln w="9525">
                      <a:noFill/>
                      <a:miter lim="800000"/>
                      <a:headEnd/>
                      <a:tailEnd/>
                    </a:ln>
                  </pic:spPr>
                </pic:pic>
              </a:graphicData>
            </a:graphic>
          </wp:inline>
        </w:drawing>
      </w:r>
    </w:p>
    <w:p w:rsidR="005F75BB" w:rsidRDefault="005F75BB" w:rsidP="005F75BB">
      <w:pPr>
        <w:pStyle w:val="Legenda"/>
        <w:jc w:val="both"/>
        <w:rPr>
          <w:rFonts w:ascii="Arial" w:hAnsi="Arial" w:cs="Arial"/>
          <w:noProof/>
          <w:lang w:val="pt-PT"/>
        </w:rPr>
      </w:pPr>
      <w:bookmarkStart w:id="38" w:name="_Ref267995794"/>
      <w:bookmarkStart w:id="39" w:name="_Toc276735437"/>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13</w:t>
      </w:r>
      <w:r w:rsidR="00D32C4E" w:rsidRPr="00715E78">
        <w:rPr>
          <w:rFonts w:ascii="Arial" w:hAnsi="Arial" w:cs="Arial"/>
          <w:lang w:val="pt-PT"/>
        </w:rPr>
        <w:fldChar w:fldCharType="end"/>
      </w:r>
      <w:bookmarkEnd w:id="38"/>
      <w:r w:rsidR="00706D8D">
        <w:rPr>
          <w:rFonts w:ascii="Arial" w:hAnsi="Arial" w:cs="Arial"/>
          <w:lang w:val="pt-PT"/>
        </w:rPr>
        <w:t xml:space="preserve"> – </w:t>
      </w:r>
      <w:r w:rsidRPr="00715E78">
        <w:rPr>
          <w:rFonts w:ascii="Arial" w:hAnsi="Arial" w:cs="Arial"/>
          <w:lang w:val="pt-PT"/>
        </w:rPr>
        <w:t>Dimensões d</w:t>
      </w:r>
      <w:r w:rsidR="005F3B1D">
        <w:rPr>
          <w:rFonts w:ascii="Arial" w:hAnsi="Arial" w:cs="Arial"/>
          <w:lang w:val="pt-PT"/>
        </w:rPr>
        <w:t>o</w:t>
      </w:r>
      <w:r w:rsidRPr="00715E78">
        <w:rPr>
          <w:rFonts w:ascii="Arial" w:hAnsi="Arial" w:cs="Arial"/>
          <w:lang w:val="pt-PT"/>
        </w:rPr>
        <w:t xml:space="preserve"> sensor CCD</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13</w:t>
      </w:r>
      <w:r w:rsidR="00260789">
        <w:rPr>
          <w:rFonts w:ascii="Arial" w:hAnsi="Arial" w:cs="Arial"/>
          <w:noProof/>
          <w:lang w:val="pt-PT"/>
        </w:rPr>
        <w:t>]</w:t>
      </w:r>
      <w:bookmarkEnd w:id="39"/>
    </w:p>
    <w:p w:rsidR="00E334F6" w:rsidRPr="00E334F6" w:rsidRDefault="00E334F6" w:rsidP="00E334F6">
      <w:pPr>
        <w:rPr>
          <w:lang w:val="pt-PT"/>
        </w:rPr>
      </w:pPr>
    </w:p>
    <w:p w:rsidR="005F75BB" w:rsidRPr="001A22AE" w:rsidRDefault="005F3B1D" w:rsidP="005F75BB">
      <w:pPr>
        <w:spacing w:line="360" w:lineRule="auto"/>
        <w:ind w:firstLine="567"/>
        <w:jc w:val="both"/>
        <w:rPr>
          <w:rFonts w:ascii="Arial" w:hAnsi="Arial" w:cs="Arial"/>
          <w:sz w:val="23"/>
          <w:szCs w:val="23"/>
          <w:lang w:val="pt-PT"/>
        </w:rPr>
      </w:pPr>
      <w:r>
        <w:rPr>
          <w:rFonts w:ascii="Arial" w:hAnsi="Arial" w:cs="Arial"/>
          <w:sz w:val="23"/>
          <w:szCs w:val="23"/>
          <w:lang w:val="pt-PT"/>
        </w:rPr>
        <w:t>O</w:t>
      </w:r>
      <w:r w:rsidRPr="001A22AE">
        <w:rPr>
          <w:rFonts w:ascii="Arial" w:hAnsi="Arial" w:cs="Arial"/>
          <w:sz w:val="23"/>
          <w:szCs w:val="23"/>
          <w:lang w:val="pt-PT"/>
        </w:rPr>
        <w:t>s sensores</w:t>
      </w:r>
      <w:r>
        <w:rPr>
          <w:rFonts w:ascii="Arial" w:hAnsi="Arial" w:cs="Arial"/>
          <w:sz w:val="23"/>
          <w:szCs w:val="23"/>
          <w:lang w:val="pt-PT"/>
        </w:rPr>
        <w:t xml:space="preserve"> podem ser classificados quanto às suas dimensões em vários formatos, tal como se mostra na</w:t>
      </w:r>
      <w:r w:rsidR="005B2A41" w:rsidRPr="001A22AE">
        <w:rPr>
          <w:rFonts w:ascii="Arial" w:hAnsi="Arial" w:cs="Arial"/>
          <w:sz w:val="23"/>
          <w:szCs w:val="23"/>
          <w:lang w:val="pt-PT"/>
        </w:rPr>
        <w:t xml:space="preserve"> </w:t>
      </w:r>
      <w:fldSimple w:instr=" REF _Ref267995923 \h  \* MERGEFORMAT ">
        <w:r w:rsidR="00EC5C22" w:rsidRPr="00EC5C22">
          <w:rPr>
            <w:rFonts w:ascii="Arial" w:hAnsi="Arial" w:cs="Arial"/>
            <w:sz w:val="23"/>
            <w:szCs w:val="23"/>
            <w:lang w:val="pt-PT"/>
          </w:rPr>
          <w:t>Figura 14</w:t>
        </w:r>
      </w:fldSimple>
      <w:r w:rsidR="005F75BB" w:rsidRPr="001A22AE">
        <w:rPr>
          <w:rFonts w:ascii="Arial" w:hAnsi="Arial" w:cs="Arial"/>
          <w:sz w:val="23"/>
          <w:szCs w:val="23"/>
          <w:lang w:val="pt-PT"/>
        </w:rPr>
        <w:t>.</w:t>
      </w:r>
    </w:p>
    <w:p w:rsidR="005B2A41" w:rsidRPr="00237BCF" w:rsidRDefault="00E334F6" w:rsidP="00CB458E">
      <w:pPr>
        <w:keepNext/>
        <w:jc w:val="center"/>
        <w:rPr>
          <w:lang w:val="pt-PT"/>
        </w:rPr>
      </w:pPr>
      <w:r>
        <w:rPr>
          <w:noProof/>
          <w:lang w:val="pt-PT"/>
        </w:rPr>
        <w:lastRenderedPageBreak/>
        <w:drawing>
          <wp:inline distT="0" distB="0" distL="0" distR="0">
            <wp:extent cx="4495800" cy="1209675"/>
            <wp:effectExtent l="19050" t="0" r="0" b="0"/>
            <wp:docPr id="10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4495800" cy="1209675"/>
                    </a:xfrm>
                    <a:prstGeom prst="rect">
                      <a:avLst/>
                    </a:prstGeom>
                    <a:noFill/>
                    <a:ln w="9525">
                      <a:noFill/>
                      <a:miter lim="800000"/>
                      <a:headEnd/>
                      <a:tailEnd/>
                    </a:ln>
                  </pic:spPr>
                </pic:pic>
              </a:graphicData>
            </a:graphic>
          </wp:inline>
        </w:drawing>
      </w:r>
    </w:p>
    <w:p w:rsidR="00F03534" w:rsidRPr="002B4312" w:rsidRDefault="005B2A41" w:rsidP="005B2A41">
      <w:pPr>
        <w:pStyle w:val="Legenda"/>
        <w:rPr>
          <w:rFonts w:ascii="Arial" w:hAnsi="Arial" w:cs="Arial"/>
          <w:lang w:val="pt-PT"/>
        </w:rPr>
      </w:pPr>
      <w:bookmarkStart w:id="40" w:name="_Ref267995923"/>
      <w:bookmarkStart w:id="41" w:name="_Toc276735438"/>
      <w:r w:rsidRPr="002B4312">
        <w:rPr>
          <w:rFonts w:ascii="Arial" w:hAnsi="Arial" w:cs="Arial"/>
          <w:lang w:val="pt-PT"/>
        </w:rPr>
        <w:t xml:space="preserve">Figura </w:t>
      </w:r>
      <w:r w:rsidR="00D32C4E" w:rsidRPr="002B4312">
        <w:rPr>
          <w:rFonts w:ascii="Arial" w:hAnsi="Arial" w:cs="Arial"/>
          <w:lang w:val="pt-PT"/>
        </w:rPr>
        <w:fldChar w:fldCharType="begin"/>
      </w:r>
      <w:r w:rsidR="0087442C"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14</w:t>
      </w:r>
      <w:r w:rsidR="00D32C4E" w:rsidRPr="002B4312">
        <w:rPr>
          <w:rFonts w:ascii="Arial" w:hAnsi="Arial" w:cs="Arial"/>
          <w:lang w:val="pt-PT"/>
        </w:rPr>
        <w:fldChar w:fldCharType="end"/>
      </w:r>
      <w:bookmarkEnd w:id="40"/>
      <w:r w:rsidR="00706D8D">
        <w:rPr>
          <w:rFonts w:ascii="Arial" w:hAnsi="Arial" w:cs="Arial"/>
          <w:lang w:val="pt-PT"/>
        </w:rPr>
        <w:t xml:space="preserve"> –</w:t>
      </w:r>
      <w:r w:rsidRPr="002B4312">
        <w:rPr>
          <w:rFonts w:ascii="Arial" w:hAnsi="Arial" w:cs="Arial"/>
          <w:lang w:val="pt-PT"/>
        </w:rPr>
        <w:t xml:space="preserve"> Exemplos de </w:t>
      </w:r>
      <w:r w:rsidR="001964B8" w:rsidRPr="002B4312">
        <w:rPr>
          <w:rFonts w:ascii="Arial" w:hAnsi="Arial" w:cs="Arial"/>
          <w:lang w:val="pt-PT"/>
        </w:rPr>
        <w:t>classificação</w:t>
      </w:r>
      <w:r w:rsidRPr="002B4312">
        <w:rPr>
          <w:rFonts w:ascii="Arial" w:hAnsi="Arial" w:cs="Arial"/>
          <w:lang w:val="pt-PT"/>
        </w:rPr>
        <w:t xml:space="preserve"> de </w:t>
      </w:r>
      <w:r w:rsidR="001964B8" w:rsidRPr="002B4312">
        <w:rPr>
          <w:rFonts w:ascii="Arial" w:hAnsi="Arial" w:cs="Arial"/>
          <w:lang w:val="pt-PT"/>
        </w:rPr>
        <w:t>sensores</w:t>
      </w:r>
      <w:r w:rsidR="005F3B1D">
        <w:rPr>
          <w:rFonts w:ascii="Arial" w:hAnsi="Arial" w:cs="Arial"/>
          <w:lang w:val="pt-PT"/>
        </w:rPr>
        <w:t xml:space="preserve"> quanto à</w:t>
      </w:r>
      <w:r w:rsidRPr="002B4312">
        <w:rPr>
          <w:rFonts w:ascii="Arial" w:hAnsi="Arial" w:cs="Arial"/>
          <w:lang w:val="pt-PT"/>
        </w:rPr>
        <w:t xml:space="preserve">s suas </w:t>
      </w:r>
      <w:r w:rsidR="001964B8" w:rsidRPr="002B4312">
        <w:rPr>
          <w:rFonts w:ascii="Arial" w:hAnsi="Arial" w:cs="Arial"/>
          <w:lang w:val="pt-PT"/>
        </w:rPr>
        <w:t>dimensões</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14</w:t>
      </w:r>
      <w:r w:rsidR="00260789">
        <w:rPr>
          <w:rFonts w:ascii="Arial" w:hAnsi="Arial" w:cs="Arial"/>
          <w:noProof/>
          <w:lang w:val="pt-PT"/>
        </w:rPr>
        <w:t>]</w:t>
      </w:r>
      <w:bookmarkEnd w:id="41"/>
    </w:p>
    <w:p w:rsidR="00F03534" w:rsidRPr="00237BCF" w:rsidRDefault="00F03534" w:rsidP="00F03534">
      <w:pPr>
        <w:rPr>
          <w:lang w:val="pt-PT"/>
        </w:rPr>
      </w:pPr>
    </w:p>
    <w:p w:rsidR="005B2A41" w:rsidRPr="00237BCF" w:rsidRDefault="005B2A41" w:rsidP="00F03534">
      <w:pPr>
        <w:rPr>
          <w:lang w:val="pt-PT"/>
        </w:rPr>
      </w:pPr>
    </w:p>
    <w:p w:rsidR="00F12265" w:rsidRDefault="000E7BFB" w:rsidP="008A6CBF">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Relativamente aos </w:t>
      </w:r>
      <w:r w:rsidR="005B2A41" w:rsidRPr="001A22AE">
        <w:rPr>
          <w:rFonts w:ascii="Arial" w:hAnsi="Arial" w:cs="Arial"/>
          <w:sz w:val="23"/>
          <w:szCs w:val="23"/>
          <w:lang w:val="pt-PT"/>
        </w:rPr>
        <w:t>sensores C</w:t>
      </w:r>
      <w:r w:rsidRPr="001A22AE">
        <w:rPr>
          <w:rFonts w:ascii="Arial" w:hAnsi="Arial" w:cs="Arial"/>
          <w:sz w:val="23"/>
          <w:szCs w:val="23"/>
          <w:lang w:val="pt-PT"/>
        </w:rPr>
        <w:t>MOS, e abordando de uma forma ge</w:t>
      </w:r>
      <w:r w:rsidR="005F3B1D">
        <w:rPr>
          <w:rFonts w:ascii="Arial" w:hAnsi="Arial" w:cs="Arial"/>
          <w:sz w:val="23"/>
          <w:szCs w:val="23"/>
          <w:lang w:val="pt-PT"/>
        </w:rPr>
        <w:t>ral</w:t>
      </w:r>
      <w:r w:rsidRPr="001A22AE">
        <w:rPr>
          <w:rFonts w:ascii="Arial" w:hAnsi="Arial" w:cs="Arial"/>
          <w:sz w:val="23"/>
          <w:szCs w:val="23"/>
          <w:lang w:val="pt-PT"/>
        </w:rPr>
        <w:t>,</w:t>
      </w:r>
      <w:r w:rsidR="005B2A41" w:rsidRPr="001A22AE">
        <w:rPr>
          <w:rFonts w:ascii="Arial" w:hAnsi="Arial" w:cs="Arial"/>
          <w:sz w:val="23"/>
          <w:szCs w:val="23"/>
          <w:lang w:val="pt-PT"/>
        </w:rPr>
        <w:t xml:space="preserve"> são fabricados por processos semelhantes ao de microprocessadores</w:t>
      </w:r>
      <w:r w:rsidR="005F3B1D">
        <w:rPr>
          <w:rFonts w:ascii="Arial" w:hAnsi="Arial" w:cs="Arial"/>
          <w:sz w:val="23"/>
          <w:szCs w:val="23"/>
          <w:lang w:val="pt-PT"/>
        </w:rPr>
        <w:t>, no qual se utilizam</w:t>
      </w:r>
      <w:r w:rsidR="005B2A41" w:rsidRPr="001A22AE">
        <w:rPr>
          <w:rFonts w:ascii="Arial" w:hAnsi="Arial" w:cs="Arial"/>
          <w:sz w:val="23"/>
          <w:szCs w:val="23"/>
          <w:lang w:val="pt-PT"/>
        </w:rPr>
        <w:t xml:space="preserve"> dois tipos de </w:t>
      </w:r>
      <w:r w:rsidR="00930F73" w:rsidRPr="001A22AE">
        <w:rPr>
          <w:rFonts w:ascii="Arial" w:hAnsi="Arial" w:cs="Arial"/>
          <w:sz w:val="23"/>
          <w:szCs w:val="23"/>
          <w:lang w:val="pt-PT"/>
        </w:rPr>
        <w:t>transístores</w:t>
      </w:r>
      <w:r w:rsidR="005B2A41" w:rsidRPr="001A22AE">
        <w:rPr>
          <w:rFonts w:ascii="Arial" w:hAnsi="Arial" w:cs="Arial"/>
          <w:sz w:val="23"/>
          <w:szCs w:val="23"/>
          <w:lang w:val="pt-PT"/>
        </w:rPr>
        <w:t xml:space="preserve"> </w:t>
      </w:r>
      <w:hyperlink r:id="rId32" w:tooltip="MOSFET" w:history="1">
        <w:r w:rsidR="005B2A41" w:rsidRPr="001A22AE">
          <w:rPr>
            <w:rFonts w:ascii="Arial" w:hAnsi="Arial" w:cs="Arial"/>
            <w:sz w:val="23"/>
            <w:szCs w:val="23"/>
            <w:lang w:val="pt-PT"/>
          </w:rPr>
          <w:t>MOSFET</w:t>
        </w:r>
      </w:hyperlink>
      <w:r w:rsidR="00120B0A">
        <w:rPr>
          <w:rFonts w:ascii="Arial" w:hAnsi="Arial" w:cs="Arial"/>
          <w:sz w:val="23"/>
          <w:szCs w:val="23"/>
          <w:lang w:val="pt-PT"/>
        </w:rPr>
        <w:t>.</w:t>
      </w:r>
      <w:r w:rsidR="005B2A41" w:rsidRPr="001A22AE">
        <w:rPr>
          <w:rFonts w:ascii="Arial" w:hAnsi="Arial" w:cs="Arial"/>
          <w:sz w:val="23"/>
          <w:szCs w:val="23"/>
          <w:lang w:val="pt-PT"/>
        </w:rPr>
        <w:t xml:space="preserve"> </w:t>
      </w:r>
      <w:r w:rsidR="005F3B1D">
        <w:rPr>
          <w:rFonts w:ascii="Arial" w:hAnsi="Arial" w:cs="Arial"/>
          <w:sz w:val="23"/>
          <w:szCs w:val="23"/>
          <w:lang w:val="pt-PT"/>
        </w:rPr>
        <w:t>Nestes</w:t>
      </w:r>
      <w:r w:rsidRPr="001A22AE">
        <w:rPr>
          <w:rFonts w:ascii="Arial" w:hAnsi="Arial" w:cs="Arial"/>
          <w:sz w:val="23"/>
          <w:szCs w:val="23"/>
          <w:lang w:val="pt-PT"/>
        </w:rPr>
        <w:t xml:space="preserve"> </w:t>
      </w:r>
      <w:r w:rsidR="005F3B1D" w:rsidRPr="001A22AE">
        <w:rPr>
          <w:rFonts w:ascii="Arial" w:hAnsi="Arial" w:cs="Arial"/>
          <w:sz w:val="23"/>
          <w:szCs w:val="23"/>
          <w:lang w:val="pt-PT"/>
        </w:rPr>
        <w:t>sensores</w:t>
      </w:r>
      <w:r w:rsidR="005F3B1D">
        <w:rPr>
          <w:rFonts w:ascii="Arial" w:hAnsi="Arial" w:cs="Arial"/>
          <w:sz w:val="23"/>
          <w:szCs w:val="23"/>
          <w:lang w:val="pt-PT"/>
        </w:rPr>
        <w:t>,</w:t>
      </w:r>
      <w:r w:rsidR="005F3B1D" w:rsidRPr="001A22AE">
        <w:rPr>
          <w:rFonts w:ascii="Arial" w:hAnsi="Arial" w:cs="Arial"/>
          <w:sz w:val="23"/>
          <w:szCs w:val="23"/>
          <w:lang w:val="pt-PT"/>
        </w:rPr>
        <w:t xml:space="preserve"> os</w:t>
      </w:r>
      <w:r w:rsidRPr="001A22AE">
        <w:rPr>
          <w:rFonts w:ascii="Arial" w:hAnsi="Arial" w:cs="Arial"/>
          <w:sz w:val="23"/>
          <w:szCs w:val="23"/>
          <w:lang w:val="pt-PT"/>
        </w:rPr>
        <w:t xml:space="preserve"> </w:t>
      </w:r>
      <w:proofErr w:type="spellStart"/>
      <w:r w:rsidRPr="001A22AE">
        <w:rPr>
          <w:rFonts w:ascii="Arial" w:hAnsi="Arial" w:cs="Arial"/>
          <w:sz w:val="23"/>
          <w:szCs w:val="23"/>
          <w:lang w:val="pt-PT"/>
        </w:rPr>
        <w:t>foto-dí</w:t>
      </w:r>
      <w:r w:rsidR="005B2A41" w:rsidRPr="001A22AE">
        <w:rPr>
          <w:rFonts w:ascii="Arial" w:hAnsi="Arial" w:cs="Arial"/>
          <w:sz w:val="23"/>
          <w:szCs w:val="23"/>
          <w:lang w:val="pt-PT"/>
        </w:rPr>
        <w:t>odos</w:t>
      </w:r>
      <w:proofErr w:type="spellEnd"/>
      <w:r w:rsidR="00930F73" w:rsidRPr="001A22AE">
        <w:rPr>
          <w:rFonts w:ascii="Arial" w:hAnsi="Arial" w:cs="Arial"/>
          <w:sz w:val="23"/>
          <w:szCs w:val="23"/>
          <w:lang w:val="pt-PT"/>
        </w:rPr>
        <w:t xml:space="preserve"> </w:t>
      </w:r>
      <w:r w:rsidR="005B2A41" w:rsidRPr="001A22AE">
        <w:rPr>
          <w:rFonts w:ascii="Arial" w:hAnsi="Arial" w:cs="Arial"/>
          <w:sz w:val="23"/>
          <w:szCs w:val="23"/>
          <w:lang w:val="pt-PT"/>
        </w:rPr>
        <w:t>estão directamente acoplados</w:t>
      </w:r>
      <w:r w:rsidR="00930F73" w:rsidRPr="001A22AE">
        <w:rPr>
          <w:rFonts w:ascii="Arial" w:hAnsi="Arial" w:cs="Arial"/>
          <w:sz w:val="23"/>
          <w:szCs w:val="23"/>
          <w:lang w:val="pt-PT"/>
        </w:rPr>
        <w:t xml:space="preserve"> a</w:t>
      </w:r>
      <w:r w:rsidR="005B2A41" w:rsidRPr="001A22AE">
        <w:rPr>
          <w:rFonts w:ascii="Arial" w:hAnsi="Arial" w:cs="Arial"/>
          <w:sz w:val="23"/>
          <w:szCs w:val="23"/>
          <w:lang w:val="pt-PT"/>
        </w:rPr>
        <w:t xml:space="preserve"> </w:t>
      </w:r>
      <w:r w:rsidR="00930F73" w:rsidRPr="001A22AE">
        <w:rPr>
          <w:rFonts w:ascii="Arial" w:hAnsi="Arial" w:cs="Arial"/>
          <w:sz w:val="23"/>
          <w:szCs w:val="23"/>
          <w:lang w:val="pt-PT"/>
        </w:rPr>
        <w:t>resistências permitindo</w:t>
      </w:r>
      <w:r w:rsidR="005B2A41" w:rsidRPr="001A22AE">
        <w:rPr>
          <w:rFonts w:ascii="Arial" w:hAnsi="Arial" w:cs="Arial"/>
          <w:sz w:val="23"/>
          <w:szCs w:val="23"/>
          <w:lang w:val="pt-PT"/>
        </w:rPr>
        <w:t xml:space="preserve"> uma transformação</w:t>
      </w:r>
      <w:r w:rsidR="00930F73" w:rsidRPr="001A22AE">
        <w:rPr>
          <w:rFonts w:ascii="Arial" w:hAnsi="Arial" w:cs="Arial"/>
          <w:sz w:val="23"/>
          <w:szCs w:val="23"/>
          <w:lang w:val="pt-PT"/>
        </w:rPr>
        <w:t xml:space="preserve"> contínua</w:t>
      </w:r>
      <w:r w:rsidR="005B2A41" w:rsidRPr="001A22AE">
        <w:rPr>
          <w:rFonts w:ascii="Arial" w:hAnsi="Arial" w:cs="Arial"/>
          <w:sz w:val="23"/>
          <w:szCs w:val="23"/>
          <w:lang w:val="pt-PT"/>
        </w:rPr>
        <w:t xml:space="preserve"> da quantidade de luz recebida</w:t>
      </w:r>
      <w:r w:rsidR="00930F73" w:rsidRPr="001A22AE">
        <w:rPr>
          <w:rFonts w:ascii="Arial" w:hAnsi="Arial" w:cs="Arial"/>
          <w:sz w:val="23"/>
          <w:szCs w:val="23"/>
          <w:lang w:val="pt-PT"/>
        </w:rPr>
        <w:t xml:space="preserve"> para um</w:t>
      </w:r>
      <w:r w:rsidR="005B2A41" w:rsidRPr="001A22AE">
        <w:rPr>
          <w:rFonts w:ascii="Arial" w:hAnsi="Arial" w:cs="Arial"/>
          <w:sz w:val="23"/>
          <w:szCs w:val="23"/>
          <w:lang w:val="pt-PT"/>
        </w:rPr>
        <w:t xml:space="preserve"> sinal </w:t>
      </w:r>
      <w:r w:rsidR="00930F73" w:rsidRPr="001A22AE">
        <w:rPr>
          <w:rFonts w:ascii="Arial" w:hAnsi="Arial" w:cs="Arial"/>
          <w:sz w:val="23"/>
          <w:szCs w:val="23"/>
          <w:lang w:val="pt-PT"/>
        </w:rPr>
        <w:t>eléctrico</w:t>
      </w:r>
      <w:r w:rsidR="005B2A41" w:rsidRPr="001A22AE">
        <w:rPr>
          <w:rFonts w:ascii="Arial" w:hAnsi="Arial" w:cs="Arial"/>
          <w:sz w:val="23"/>
          <w:szCs w:val="23"/>
          <w:lang w:val="pt-PT"/>
        </w:rPr>
        <w:t xml:space="preserve"> proporcional. </w:t>
      </w:r>
    </w:p>
    <w:p w:rsidR="007001F4" w:rsidRPr="008A6CBF" w:rsidRDefault="007001F4" w:rsidP="008A6CBF">
      <w:pPr>
        <w:spacing w:line="360" w:lineRule="auto"/>
        <w:ind w:firstLine="567"/>
        <w:jc w:val="both"/>
        <w:rPr>
          <w:rFonts w:ascii="Arial" w:hAnsi="Arial" w:cs="Arial"/>
          <w:sz w:val="23"/>
          <w:szCs w:val="23"/>
          <w:lang w:val="pt-PT"/>
        </w:rPr>
      </w:pPr>
    </w:p>
    <w:p w:rsidR="00F12265" w:rsidRPr="001A22AE" w:rsidRDefault="00D81E32" w:rsidP="007001F4">
      <w:pPr>
        <w:pStyle w:val="Ttulo4"/>
        <w:spacing w:line="360" w:lineRule="auto"/>
        <w:rPr>
          <w:lang w:val="pt-PT"/>
        </w:rPr>
      </w:pPr>
      <w:bookmarkStart w:id="42" w:name="_Toc275796959"/>
      <w:r w:rsidRPr="001A22AE">
        <w:rPr>
          <w:lang w:val="pt-PT"/>
        </w:rPr>
        <w:t>Ópticas</w:t>
      </w:r>
      <w:bookmarkEnd w:id="42"/>
    </w:p>
    <w:p w:rsidR="00D81E32" w:rsidRPr="001A22AE" w:rsidRDefault="00D81E32" w:rsidP="007001F4">
      <w:pPr>
        <w:spacing w:line="360" w:lineRule="auto"/>
        <w:rPr>
          <w:rFonts w:ascii="Arial" w:hAnsi="Arial" w:cs="Arial"/>
          <w:sz w:val="23"/>
          <w:szCs w:val="23"/>
          <w:lang w:val="pt-PT"/>
        </w:rPr>
      </w:pPr>
    </w:p>
    <w:p w:rsidR="00AC6ED5" w:rsidRPr="001A22AE" w:rsidRDefault="00D81E32" w:rsidP="007001F4">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As ópticas permitem transmitir a luz ao sensor da câmara de uma forma controlada e, assim, obter uma imagem focada de um ou vários </w:t>
      </w:r>
      <w:r w:rsidR="00AC6ED5" w:rsidRPr="001A22AE">
        <w:rPr>
          <w:rFonts w:ascii="Arial" w:hAnsi="Arial" w:cs="Arial"/>
          <w:sz w:val="23"/>
          <w:szCs w:val="23"/>
          <w:lang w:val="pt-PT"/>
        </w:rPr>
        <w:t>objectos. Incorporam um sistema de regulação da abertura, o diafragma em íris, que permite ajustar a quantidade de luz que se pretende deixar entrar para o sensor</w:t>
      </w:r>
    </w:p>
    <w:p w:rsidR="003B3F0D" w:rsidRPr="001A22AE" w:rsidRDefault="008C037E" w:rsidP="008A6CBF">
      <w:pPr>
        <w:spacing w:line="360" w:lineRule="auto"/>
        <w:ind w:firstLine="567"/>
        <w:jc w:val="both"/>
        <w:rPr>
          <w:rFonts w:ascii="Arial" w:hAnsi="Arial" w:cs="Arial"/>
          <w:sz w:val="23"/>
          <w:szCs w:val="23"/>
          <w:lang w:val="pt-PT"/>
        </w:rPr>
      </w:pPr>
      <w:r w:rsidRPr="001A22AE">
        <w:rPr>
          <w:rFonts w:ascii="Arial" w:hAnsi="Arial" w:cs="Arial"/>
          <w:sz w:val="23"/>
          <w:szCs w:val="23"/>
          <w:lang w:val="pt-PT"/>
        </w:rPr>
        <w:t>Um sistema óptico numa câmara pode ser constituído por uma</w:t>
      </w:r>
      <w:r w:rsidR="009F41FA" w:rsidRPr="001A22AE">
        <w:rPr>
          <w:rFonts w:ascii="Arial" w:hAnsi="Arial" w:cs="Arial"/>
          <w:sz w:val="23"/>
          <w:szCs w:val="23"/>
          <w:lang w:val="pt-PT"/>
        </w:rPr>
        <w:t xml:space="preserve"> lente</w:t>
      </w:r>
      <w:r w:rsidR="007E265D" w:rsidRPr="001A22AE">
        <w:rPr>
          <w:rFonts w:ascii="Arial" w:hAnsi="Arial" w:cs="Arial"/>
          <w:sz w:val="23"/>
          <w:szCs w:val="23"/>
          <w:lang w:val="pt-PT"/>
        </w:rPr>
        <w:t xml:space="preserve"> ou por uma montagem de lentes, sendo o</w:t>
      </w:r>
      <w:r w:rsidR="003B7A2E" w:rsidRPr="001A22AE">
        <w:rPr>
          <w:rFonts w:ascii="Arial" w:hAnsi="Arial" w:cs="Arial"/>
          <w:sz w:val="23"/>
          <w:szCs w:val="23"/>
          <w:lang w:val="pt-PT"/>
        </w:rPr>
        <w:t>s dois parâmetros principais a abertura máxima e a distância focal. A abertura máxima limita a intensidade de luz da imagem e a velocidade máxima à qual o obturador pode trabalhar. A abertura determina também a profundidade de campo (distância à frente e atrás do plano de focagem para a qual os objectos aparentam estar focados)</w:t>
      </w:r>
      <w:r w:rsidR="00ED4FAD">
        <w:rPr>
          <w:rFonts w:ascii="Arial" w:hAnsi="Arial" w:cs="Arial"/>
          <w:noProof/>
          <w:sz w:val="23"/>
          <w:szCs w:val="23"/>
          <w:lang w:val="pt-PT"/>
        </w:rPr>
        <w:t xml:space="preserve"> </w:t>
      </w:r>
      <w:r w:rsidR="00260789">
        <w:rPr>
          <w:rFonts w:ascii="Arial" w:hAnsi="Arial" w:cs="Arial"/>
          <w:noProof/>
          <w:sz w:val="23"/>
          <w:szCs w:val="23"/>
          <w:lang w:val="pt-PT"/>
        </w:rPr>
        <w:t>[15]</w:t>
      </w:r>
      <w:r w:rsidR="003B7A2E" w:rsidRPr="001A22AE">
        <w:rPr>
          <w:rFonts w:ascii="Arial" w:hAnsi="Arial" w:cs="Arial"/>
          <w:sz w:val="23"/>
          <w:szCs w:val="23"/>
          <w:lang w:val="pt-PT"/>
        </w:rPr>
        <w:t>.</w:t>
      </w:r>
      <w:r w:rsidR="003B3F0D" w:rsidRPr="001A22AE">
        <w:rPr>
          <w:rFonts w:ascii="Arial" w:hAnsi="Arial" w:cs="Arial"/>
          <w:sz w:val="23"/>
          <w:szCs w:val="23"/>
          <w:lang w:val="pt-PT"/>
        </w:rPr>
        <w:t xml:space="preserve"> De referir que</w:t>
      </w:r>
      <w:r w:rsidR="009F41FA" w:rsidRPr="001A22AE">
        <w:rPr>
          <w:rFonts w:ascii="Arial" w:hAnsi="Arial" w:cs="Arial"/>
          <w:sz w:val="23"/>
          <w:szCs w:val="23"/>
          <w:lang w:val="pt-PT"/>
        </w:rPr>
        <w:t>,</w:t>
      </w:r>
      <w:r w:rsidR="003B3F0D" w:rsidRPr="001A22AE">
        <w:rPr>
          <w:rFonts w:ascii="Arial" w:hAnsi="Arial" w:cs="Arial"/>
          <w:sz w:val="23"/>
          <w:szCs w:val="23"/>
          <w:lang w:val="pt-PT"/>
        </w:rPr>
        <w:t xml:space="preserve"> regra geral</w:t>
      </w:r>
      <w:r w:rsidR="009F41FA" w:rsidRPr="001A22AE">
        <w:rPr>
          <w:rFonts w:ascii="Arial" w:hAnsi="Arial" w:cs="Arial"/>
          <w:sz w:val="23"/>
          <w:szCs w:val="23"/>
          <w:lang w:val="pt-PT"/>
        </w:rPr>
        <w:t>,</w:t>
      </w:r>
      <w:r w:rsidR="003B3F0D" w:rsidRPr="001A22AE">
        <w:rPr>
          <w:rFonts w:ascii="Arial" w:hAnsi="Arial" w:cs="Arial"/>
          <w:sz w:val="23"/>
          <w:szCs w:val="23"/>
          <w:lang w:val="pt-PT"/>
        </w:rPr>
        <w:t xml:space="preserve"> a profundidade de campo e a abertura variam inversamente um com o outro.</w:t>
      </w:r>
    </w:p>
    <w:p w:rsidR="003B3F0D" w:rsidRPr="001A22AE" w:rsidRDefault="00DF6F00" w:rsidP="00D81E32">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A </w:t>
      </w:r>
      <w:r w:rsidR="009F41FA" w:rsidRPr="001A22AE">
        <w:rPr>
          <w:rFonts w:ascii="Arial" w:hAnsi="Arial" w:cs="Arial"/>
          <w:sz w:val="23"/>
          <w:szCs w:val="23"/>
          <w:lang w:val="pt-PT"/>
        </w:rPr>
        <w:t>distância</w:t>
      </w:r>
      <w:r w:rsidRPr="001A22AE">
        <w:rPr>
          <w:rFonts w:ascii="Arial" w:hAnsi="Arial" w:cs="Arial"/>
          <w:sz w:val="23"/>
          <w:szCs w:val="23"/>
          <w:lang w:val="pt-PT"/>
        </w:rPr>
        <w:t xml:space="preserve"> focal, fi</w:t>
      </w:r>
      <w:r w:rsidR="009F41FA" w:rsidRPr="001A22AE">
        <w:rPr>
          <w:rFonts w:ascii="Arial" w:hAnsi="Arial" w:cs="Arial"/>
          <w:sz w:val="23"/>
          <w:szCs w:val="23"/>
          <w:lang w:val="pt-PT"/>
        </w:rPr>
        <w:t>sicamente é designada pela distâ</w:t>
      </w:r>
      <w:r w:rsidRPr="001A22AE">
        <w:rPr>
          <w:rFonts w:ascii="Arial" w:hAnsi="Arial" w:cs="Arial"/>
          <w:sz w:val="23"/>
          <w:szCs w:val="23"/>
          <w:lang w:val="pt-PT"/>
        </w:rPr>
        <w:t>ncia entre o centro óptico de uma lente e os seus pontos de foco (</w:t>
      </w:r>
      <w:fldSimple w:instr=" REF _Ref268009799 \h  \* MERGEFORMAT ">
        <w:r w:rsidR="00EC5C22" w:rsidRPr="00EC5C22">
          <w:rPr>
            <w:rFonts w:ascii="Arial" w:hAnsi="Arial" w:cs="Arial"/>
            <w:sz w:val="23"/>
            <w:szCs w:val="23"/>
            <w:lang w:val="pt-PT"/>
          </w:rPr>
          <w:t>Figura 15</w:t>
        </w:r>
      </w:fldSimple>
      <w:r w:rsidRPr="001A22AE">
        <w:rPr>
          <w:rFonts w:ascii="Arial" w:hAnsi="Arial" w:cs="Arial"/>
          <w:sz w:val="23"/>
          <w:szCs w:val="23"/>
          <w:lang w:val="pt-PT"/>
        </w:rPr>
        <w:t>)</w:t>
      </w:r>
      <w:r w:rsidR="00ED4FAD">
        <w:rPr>
          <w:rFonts w:ascii="Arial" w:hAnsi="Arial" w:cs="Arial"/>
          <w:noProof/>
          <w:sz w:val="23"/>
          <w:szCs w:val="23"/>
          <w:lang w:val="pt-PT"/>
        </w:rPr>
        <w:t xml:space="preserve"> </w:t>
      </w:r>
      <w:r w:rsidR="00260789">
        <w:rPr>
          <w:rFonts w:ascii="Arial" w:hAnsi="Arial" w:cs="Arial"/>
          <w:noProof/>
          <w:sz w:val="23"/>
          <w:szCs w:val="23"/>
          <w:lang w:val="pt-PT"/>
        </w:rPr>
        <w:t>[16]</w:t>
      </w:r>
      <w:r w:rsidRPr="001A22AE">
        <w:rPr>
          <w:rFonts w:ascii="Arial" w:hAnsi="Arial" w:cs="Arial"/>
          <w:sz w:val="23"/>
          <w:szCs w:val="23"/>
          <w:lang w:val="pt-PT"/>
        </w:rPr>
        <w:t>.</w:t>
      </w:r>
    </w:p>
    <w:p w:rsidR="00DF6F00" w:rsidRPr="002B4312" w:rsidRDefault="00DF6F00" w:rsidP="008A6CBF">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1781175" cy="1028700"/>
            <wp:effectExtent l="19050" t="0" r="9525" b="0"/>
            <wp:docPr id="41" name="Imagem 9" descr="http://img209.imageshack.us/img209/551/ilustrafocoimagemr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209.imageshack.us/img209/551/ilustrafocoimagemru8.jpg"/>
                    <pic:cNvPicPr>
                      <a:picLocks noChangeAspect="1" noChangeArrowheads="1"/>
                    </pic:cNvPicPr>
                  </pic:nvPicPr>
                  <pic:blipFill>
                    <a:blip r:embed="rId33" cstate="print"/>
                    <a:srcRect l="34653" t="5263" r="24377"/>
                    <a:stretch>
                      <a:fillRect/>
                    </a:stretch>
                  </pic:blipFill>
                  <pic:spPr bwMode="auto">
                    <a:xfrm>
                      <a:off x="0" y="0"/>
                      <a:ext cx="1781175" cy="1028700"/>
                    </a:xfrm>
                    <a:prstGeom prst="rect">
                      <a:avLst/>
                    </a:prstGeom>
                    <a:noFill/>
                    <a:ln w="9525">
                      <a:noFill/>
                      <a:miter lim="800000"/>
                      <a:headEnd/>
                      <a:tailEnd/>
                    </a:ln>
                  </pic:spPr>
                </pic:pic>
              </a:graphicData>
            </a:graphic>
          </wp:inline>
        </w:drawing>
      </w:r>
    </w:p>
    <w:p w:rsidR="00DF6F00" w:rsidRPr="00715E78" w:rsidRDefault="00DF6F00" w:rsidP="00DF6F00">
      <w:pPr>
        <w:pStyle w:val="Legenda"/>
        <w:jc w:val="both"/>
        <w:rPr>
          <w:rFonts w:ascii="Arial" w:hAnsi="Arial" w:cs="Arial"/>
          <w:lang w:val="pt-PT"/>
        </w:rPr>
      </w:pPr>
      <w:bookmarkStart w:id="43" w:name="_Ref268009799"/>
      <w:bookmarkStart w:id="44" w:name="_Toc276735439"/>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15</w:t>
      </w:r>
      <w:r w:rsidR="00D32C4E" w:rsidRPr="00715E78">
        <w:rPr>
          <w:rFonts w:ascii="Arial" w:hAnsi="Arial" w:cs="Arial"/>
          <w:lang w:val="pt-PT"/>
        </w:rPr>
        <w:fldChar w:fldCharType="end"/>
      </w:r>
      <w:bookmarkEnd w:id="43"/>
      <w:r w:rsidR="001A22AE" w:rsidRPr="00715E78">
        <w:rPr>
          <w:rFonts w:ascii="Arial" w:hAnsi="Arial" w:cs="Arial"/>
          <w:lang w:val="pt-PT"/>
        </w:rPr>
        <w:t xml:space="preserve"> </w:t>
      </w:r>
      <w:r w:rsidR="00157AE2">
        <w:rPr>
          <w:rFonts w:ascii="Arial" w:hAnsi="Arial" w:cs="Arial"/>
          <w:lang w:val="pt-PT"/>
        </w:rPr>
        <w:t xml:space="preserve">– </w:t>
      </w:r>
      <w:r w:rsidR="001A22AE" w:rsidRPr="00715E78">
        <w:rPr>
          <w:rFonts w:ascii="Arial" w:hAnsi="Arial" w:cs="Arial"/>
          <w:lang w:val="pt-PT"/>
        </w:rPr>
        <w:t>Distancia</w:t>
      </w:r>
      <w:r w:rsidRPr="00715E78">
        <w:rPr>
          <w:rFonts w:ascii="Arial" w:hAnsi="Arial" w:cs="Arial"/>
          <w:lang w:val="pt-PT"/>
        </w:rPr>
        <w:t xml:space="preserve"> focal</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16</w:t>
      </w:r>
      <w:r w:rsidR="00260789">
        <w:rPr>
          <w:rFonts w:ascii="Arial" w:hAnsi="Arial" w:cs="Arial"/>
          <w:noProof/>
          <w:lang w:val="pt-PT"/>
        </w:rPr>
        <w:t>]</w:t>
      </w:r>
      <w:bookmarkEnd w:id="44"/>
    </w:p>
    <w:p w:rsidR="003B3F0D" w:rsidRPr="001A22AE" w:rsidRDefault="00157AE2" w:rsidP="00D81E32">
      <w:pPr>
        <w:spacing w:line="360" w:lineRule="auto"/>
        <w:ind w:firstLine="567"/>
        <w:jc w:val="both"/>
        <w:rPr>
          <w:rFonts w:ascii="Arial" w:hAnsi="Arial" w:cs="Arial"/>
          <w:sz w:val="23"/>
          <w:szCs w:val="23"/>
          <w:lang w:val="pt-PT"/>
        </w:rPr>
      </w:pPr>
      <w:r>
        <w:rPr>
          <w:rFonts w:ascii="Arial" w:hAnsi="Arial" w:cs="Arial"/>
          <w:sz w:val="23"/>
          <w:szCs w:val="23"/>
          <w:lang w:val="pt-PT"/>
        </w:rPr>
        <w:lastRenderedPageBreak/>
        <w:t>Para escolher qual a</w:t>
      </w:r>
      <w:r w:rsidR="00D81E32" w:rsidRPr="001A22AE">
        <w:rPr>
          <w:rFonts w:ascii="Arial" w:hAnsi="Arial" w:cs="Arial"/>
          <w:sz w:val="23"/>
          <w:szCs w:val="23"/>
          <w:lang w:val="pt-PT"/>
        </w:rPr>
        <w:t xml:space="preserve"> objectiva</w:t>
      </w:r>
      <w:r>
        <w:rPr>
          <w:rFonts w:ascii="Arial" w:hAnsi="Arial" w:cs="Arial"/>
          <w:sz w:val="23"/>
          <w:szCs w:val="23"/>
          <w:lang w:val="pt-PT"/>
        </w:rPr>
        <w:t xml:space="preserve"> a</w:t>
      </w:r>
      <w:r w:rsidR="00D81E32" w:rsidRPr="001A22AE">
        <w:rPr>
          <w:rFonts w:ascii="Arial" w:hAnsi="Arial" w:cs="Arial"/>
          <w:sz w:val="23"/>
          <w:szCs w:val="23"/>
          <w:lang w:val="pt-PT"/>
        </w:rPr>
        <w:t xml:space="preserve"> utilizar para </w:t>
      </w:r>
      <w:r w:rsidR="003B3F0D" w:rsidRPr="001A22AE">
        <w:rPr>
          <w:rFonts w:ascii="Arial" w:hAnsi="Arial" w:cs="Arial"/>
          <w:sz w:val="23"/>
          <w:szCs w:val="23"/>
          <w:lang w:val="pt-PT"/>
        </w:rPr>
        <w:t>um</w:t>
      </w:r>
      <w:r w:rsidR="00D81E32" w:rsidRPr="001A22AE">
        <w:rPr>
          <w:rFonts w:ascii="Arial" w:hAnsi="Arial" w:cs="Arial"/>
          <w:sz w:val="23"/>
          <w:szCs w:val="23"/>
          <w:lang w:val="pt-PT"/>
        </w:rPr>
        <w:t>a</w:t>
      </w:r>
      <w:r>
        <w:rPr>
          <w:rFonts w:ascii="Arial" w:hAnsi="Arial" w:cs="Arial"/>
          <w:sz w:val="23"/>
          <w:szCs w:val="23"/>
          <w:lang w:val="pt-PT"/>
        </w:rPr>
        <w:t xml:space="preserve"> dada</w:t>
      </w:r>
      <w:r w:rsidR="00D81E32" w:rsidRPr="001A22AE">
        <w:rPr>
          <w:rFonts w:ascii="Arial" w:hAnsi="Arial" w:cs="Arial"/>
          <w:sz w:val="23"/>
          <w:szCs w:val="23"/>
          <w:lang w:val="pt-PT"/>
        </w:rPr>
        <w:t xml:space="preserve"> aplicação, deve-se ter </w:t>
      </w:r>
      <w:r w:rsidR="007E265D" w:rsidRPr="001A22AE">
        <w:rPr>
          <w:rFonts w:ascii="Arial" w:hAnsi="Arial" w:cs="Arial"/>
          <w:sz w:val="23"/>
          <w:szCs w:val="23"/>
          <w:lang w:val="pt-PT"/>
        </w:rPr>
        <w:t>em consideração os seguintes</w:t>
      </w:r>
      <w:r w:rsidR="003B3F0D" w:rsidRPr="001A22AE">
        <w:rPr>
          <w:rFonts w:ascii="Arial" w:hAnsi="Arial" w:cs="Arial"/>
          <w:sz w:val="23"/>
          <w:szCs w:val="23"/>
          <w:lang w:val="pt-PT"/>
        </w:rPr>
        <w:t xml:space="preserve"> </w:t>
      </w:r>
      <w:r w:rsidR="007E265D" w:rsidRPr="001A22AE">
        <w:rPr>
          <w:rFonts w:ascii="Arial" w:hAnsi="Arial" w:cs="Arial"/>
          <w:sz w:val="23"/>
          <w:szCs w:val="23"/>
          <w:lang w:val="pt-PT"/>
        </w:rPr>
        <w:t>parâmetros:</w:t>
      </w:r>
      <w:r w:rsidR="00D81E32" w:rsidRPr="001A22AE">
        <w:rPr>
          <w:rFonts w:ascii="Arial" w:hAnsi="Arial" w:cs="Arial"/>
          <w:sz w:val="23"/>
          <w:szCs w:val="23"/>
          <w:lang w:val="pt-PT"/>
        </w:rPr>
        <w:t xml:space="preserve"> </w:t>
      </w:r>
    </w:p>
    <w:p w:rsidR="003B3F0D" w:rsidRPr="001A22AE" w:rsidRDefault="00157AE2" w:rsidP="00404DCA">
      <w:pPr>
        <w:numPr>
          <w:ilvl w:val="0"/>
          <w:numId w:val="5"/>
        </w:numPr>
        <w:spacing w:line="360" w:lineRule="auto"/>
        <w:jc w:val="both"/>
        <w:rPr>
          <w:rFonts w:ascii="Arial" w:hAnsi="Arial" w:cs="Arial"/>
          <w:sz w:val="23"/>
          <w:szCs w:val="23"/>
          <w:lang w:val="pt-PT"/>
        </w:rPr>
      </w:pPr>
      <w:r>
        <w:rPr>
          <w:rFonts w:ascii="Arial" w:hAnsi="Arial" w:cs="Arial"/>
          <w:sz w:val="23"/>
          <w:szCs w:val="23"/>
          <w:lang w:val="pt-PT"/>
        </w:rPr>
        <w:t>Dimensão</w:t>
      </w:r>
      <w:r w:rsidR="003B3F0D" w:rsidRPr="001A22AE">
        <w:rPr>
          <w:rFonts w:ascii="Arial" w:hAnsi="Arial" w:cs="Arial"/>
          <w:sz w:val="23"/>
          <w:szCs w:val="23"/>
          <w:lang w:val="pt-PT"/>
        </w:rPr>
        <w:t xml:space="preserve"> do sensor da câmara</w:t>
      </w:r>
      <w:r w:rsidR="009F41FA" w:rsidRPr="001A22AE">
        <w:rPr>
          <w:rFonts w:ascii="Arial" w:hAnsi="Arial" w:cs="Arial"/>
          <w:sz w:val="23"/>
          <w:szCs w:val="23"/>
          <w:lang w:val="pt-PT"/>
        </w:rPr>
        <w:t>;</w:t>
      </w:r>
    </w:p>
    <w:p w:rsidR="003B3F0D" w:rsidRPr="001A22AE" w:rsidRDefault="003B3F0D" w:rsidP="00404DCA">
      <w:pPr>
        <w:numPr>
          <w:ilvl w:val="0"/>
          <w:numId w:val="5"/>
        </w:numPr>
        <w:spacing w:line="360" w:lineRule="auto"/>
        <w:jc w:val="both"/>
        <w:rPr>
          <w:rFonts w:ascii="Arial" w:hAnsi="Arial" w:cs="Arial"/>
          <w:sz w:val="23"/>
          <w:szCs w:val="23"/>
          <w:lang w:val="pt-PT"/>
        </w:rPr>
      </w:pPr>
      <w:r w:rsidRPr="001A22AE">
        <w:rPr>
          <w:rFonts w:ascii="Arial" w:hAnsi="Arial" w:cs="Arial"/>
          <w:sz w:val="23"/>
          <w:szCs w:val="23"/>
          <w:lang w:val="pt-PT"/>
        </w:rPr>
        <w:t>Distância do objecto</w:t>
      </w:r>
      <w:r w:rsidR="009F41FA" w:rsidRPr="001A22AE">
        <w:rPr>
          <w:rFonts w:ascii="Arial" w:hAnsi="Arial" w:cs="Arial"/>
          <w:sz w:val="23"/>
          <w:szCs w:val="23"/>
          <w:lang w:val="pt-PT"/>
        </w:rPr>
        <w:t>;</w:t>
      </w:r>
    </w:p>
    <w:p w:rsidR="003B3F0D" w:rsidRPr="00234136" w:rsidRDefault="003B3F0D" w:rsidP="00404DCA">
      <w:pPr>
        <w:numPr>
          <w:ilvl w:val="0"/>
          <w:numId w:val="5"/>
        </w:numPr>
        <w:spacing w:line="360" w:lineRule="auto"/>
        <w:jc w:val="both"/>
        <w:rPr>
          <w:rFonts w:ascii="Arial" w:hAnsi="Arial" w:cs="Arial"/>
          <w:sz w:val="23"/>
          <w:szCs w:val="23"/>
          <w:lang w:val="pt-PT"/>
        </w:rPr>
      </w:pPr>
      <w:r w:rsidRPr="001A22AE">
        <w:rPr>
          <w:rFonts w:ascii="Arial" w:hAnsi="Arial" w:cs="Arial"/>
          <w:sz w:val="23"/>
          <w:szCs w:val="23"/>
          <w:lang w:val="pt-PT"/>
        </w:rPr>
        <w:t>Campo de visão</w:t>
      </w:r>
      <w:r w:rsidR="00234136">
        <w:rPr>
          <w:rFonts w:ascii="Arial" w:hAnsi="Arial" w:cs="Arial"/>
          <w:sz w:val="23"/>
          <w:szCs w:val="23"/>
          <w:lang w:val="pt-PT"/>
        </w:rPr>
        <w:t xml:space="preserve"> (</w:t>
      </w:r>
      <w:proofErr w:type="spellStart"/>
      <w:r w:rsidR="00234136" w:rsidRPr="00234136">
        <w:rPr>
          <w:rFonts w:ascii="Arial" w:hAnsi="Arial" w:cs="Arial"/>
          <w:i/>
          <w:sz w:val="23"/>
          <w:szCs w:val="23"/>
          <w:lang w:val="pt-PT"/>
        </w:rPr>
        <w:t>Field</w:t>
      </w:r>
      <w:proofErr w:type="spellEnd"/>
      <w:r w:rsidR="00234136" w:rsidRPr="00234136">
        <w:rPr>
          <w:rFonts w:ascii="Arial" w:hAnsi="Arial" w:cs="Arial"/>
          <w:i/>
          <w:sz w:val="23"/>
          <w:szCs w:val="23"/>
          <w:lang w:val="pt-PT"/>
        </w:rPr>
        <w:t xml:space="preserve"> </w:t>
      </w:r>
      <w:proofErr w:type="spellStart"/>
      <w:r w:rsidR="00234136" w:rsidRPr="00234136">
        <w:rPr>
          <w:rFonts w:ascii="Arial" w:hAnsi="Arial" w:cs="Arial"/>
          <w:i/>
          <w:sz w:val="23"/>
          <w:szCs w:val="23"/>
          <w:lang w:val="pt-PT"/>
        </w:rPr>
        <w:t>of</w:t>
      </w:r>
      <w:proofErr w:type="spellEnd"/>
      <w:r w:rsidR="00234136" w:rsidRPr="00234136">
        <w:rPr>
          <w:rFonts w:ascii="Arial" w:hAnsi="Arial" w:cs="Arial"/>
          <w:i/>
          <w:sz w:val="23"/>
          <w:szCs w:val="23"/>
          <w:lang w:val="pt-PT"/>
        </w:rPr>
        <w:t xml:space="preserve"> </w:t>
      </w:r>
      <w:proofErr w:type="spellStart"/>
      <w:r w:rsidR="00234136" w:rsidRPr="00234136">
        <w:rPr>
          <w:rFonts w:ascii="Arial" w:hAnsi="Arial" w:cs="Arial"/>
          <w:i/>
          <w:sz w:val="23"/>
          <w:szCs w:val="23"/>
          <w:lang w:val="pt-PT"/>
        </w:rPr>
        <w:t>Vision</w:t>
      </w:r>
      <w:proofErr w:type="spellEnd"/>
      <w:r w:rsidR="00234136">
        <w:rPr>
          <w:rFonts w:ascii="Arial" w:hAnsi="Arial" w:cs="Arial"/>
          <w:sz w:val="23"/>
          <w:szCs w:val="23"/>
          <w:lang w:val="pt-PT"/>
        </w:rPr>
        <w:t xml:space="preserve"> - </w:t>
      </w:r>
      <w:r w:rsidR="00234136" w:rsidRPr="00234136">
        <w:rPr>
          <w:rFonts w:ascii="Arial" w:hAnsi="Arial" w:cs="Arial"/>
          <w:sz w:val="23"/>
          <w:szCs w:val="23"/>
          <w:lang w:val="pt-PT"/>
        </w:rPr>
        <w:t xml:space="preserve">representa a área visível </w:t>
      </w:r>
      <w:r w:rsidR="00234136">
        <w:rPr>
          <w:rFonts w:ascii="Arial" w:hAnsi="Arial" w:cs="Arial"/>
          <w:sz w:val="23"/>
          <w:szCs w:val="23"/>
          <w:lang w:val="pt-PT"/>
        </w:rPr>
        <w:t xml:space="preserve">que o sensor capta </w:t>
      </w:r>
      <w:r w:rsidR="00234136" w:rsidRPr="00234136">
        <w:rPr>
          <w:rFonts w:ascii="Arial" w:hAnsi="Arial" w:cs="Arial"/>
          <w:sz w:val="23"/>
          <w:szCs w:val="23"/>
          <w:lang w:val="pt-PT"/>
        </w:rPr>
        <w:t xml:space="preserve">do objecto, ou seja, a </w:t>
      </w:r>
      <w:r w:rsidR="0042436E">
        <w:rPr>
          <w:rFonts w:ascii="Arial" w:hAnsi="Arial" w:cs="Arial"/>
          <w:sz w:val="23"/>
          <w:szCs w:val="23"/>
          <w:lang w:val="pt-PT"/>
        </w:rPr>
        <w:t>região</w:t>
      </w:r>
      <w:r w:rsidR="00234136" w:rsidRPr="00234136">
        <w:rPr>
          <w:rFonts w:ascii="Arial" w:hAnsi="Arial" w:cs="Arial"/>
          <w:sz w:val="23"/>
          <w:szCs w:val="23"/>
          <w:lang w:val="pt-PT"/>
        </w:rPr>
        <w:t xml:space="preserve"> do objecto que preenche e sensibiliza a área do sensor</w:t>
      </w:r>
      <w:r w:rsidR="004E5A4A">
        <w:rPr>
          <w:rFonts w:ascii="Arial" w:hAnsi="Arial" w:cs="Arial"/>
          <w:sz w:val="23"/>
          <w:szCs w:val="23"/>
          <w:lang w:val="pt-PT"/>
        </w:rPr>
        <w:t>)</w:t>
      </w:r>
      <w:r w:rsidR="009F41FA" w:rsidRPr="00234136">
        <w:rPr>
          <w:rFonts w:ascii="Arial" w:hAnsi="Arial" w:cs="Arial"/>
          <w:sz w:val="23"/>
          <w:szCs w:val="23"/>
          <w:lang w:val="pt-PT"/>
        </w:rPr>
        <w:t>.</w:t>
      </w:r>
    </w:p>
    <w:p w:rsidR="00F12265" w:rsidRDefault="00D81E32" w:rsidP="00D81E32">
      <w:pPr>
        <w:spacing w:line="360" w:lineRule="auto"/>
        <w:ind w:firstLine="567"/>
        <w:jc w:val="both"/>
        <w:rPr>
          <w:rFonts w:ascii="Arial" w:hAnsi="Arial" w:cs="Arial"/>
          <w:sz w:val="23"/>
          <w:szCs w:val="23"/>
          <w:lang w:val="pt-PT"/>
        </w:rPr>
      </w:pPr>
      <w:r w:rsidRPr="001A22AE">
        <w:rPr>
          <w:rFonts w:ascii="Arial" w:hAnsi="Arial" w:cs="Arial"/>
          <w:sz w:val="23"/>
          <w:szCs w:val="23"/>
          <w:lang w:val="pt-PT"/>
        </w:rPr>
        <w:t>Uma vez conh</w:t>
      </w:r>
      <w:r w:rsidR="003B3F0D" w:rsidRPr="001A22AE">
        <w:rPr>
          <w:rFonts w:ascii="Arial" w:hAnsi="Arial" w:cs="Arial"/>
          <w:sz w:val="23"/>
          <w:szCs w:val="23"/>
          <w:lang w:val="pt-PT"/>
        </w:rPr>
        <w:t>ecidos</w:t>
      </w:r>
      <w:r w:rsidR="004E5A4A">
        <w:rPr>
          <w:rFonts w:ascii="Arial" w:hAnsi="Arial" w:cs="Arial"/>
          <w:sz w:val="23"/>
          <w:szCs w:val="23"/>
          <w:lang w:val="pt-PT"/>
        </w:rPr>
        <w:t xml:space="preserve"> este</w:t>
      </w:r>
      <w:r w:rsidR="0042436E">
        <w:rPr>
          <w:rFonts w:ascii="Arial" w:hAnsi="Arial" w:cs="Arial"/>
          <w:sz w:val="23"/>
          <w:szCs w:val="23"/>
          <w:lang w:val="pt-PT"/>
        </w:rPr>
        <w:t>s</w:t>
      </w:r>
      <w:r w:rsidR="004E5A4A">
        <w:rPr>
          <w:rFonts w:ascii="Arial" w:hAnsi="Arial" w:cs="Arial"/>
          <w:sz w:val="23"/>
          <w:szCs w:val="23"/>
          <w:lang w:val="pt-PT"/>
        </w:rPr>
        <w:t xml:space="preserve"> parâmetros</w:t>
      </w:r>
      <w:r w:rsidR="003B3F0D" w:rsidRPr="001A22AE">
        <w:rPr>
          <w:rFonts w:ascii="Arial" w:hAnsi="Arial" w:cs="Arial"/>
          <w:sz w:val="23"/>
          <w:szCs w:val="23"/>
          <w:lang w:val="pt-PT"/>
        </w:rPr>
        <w:t xml:space="preserve">, a </w:t>
      </w:r>
      <w:r w:rsidR="00DB5969" w:rsidRPr="001A22AE">
        <w:rPr>
          <w:rFonts w:ascii="Arial" w:hAnsi="Arial" w:cs="Arial"/>
          <w:sz w:val="23"/>
          <w:szCs w:val="23"/>
          <w:lang w:val="pt-PT"/>
        </w:rPr>
        <w:t>equação</w:t>
      </w:r>
      <w:r w:rsidR="00266304" w:rsidRPr="001A22AE">
        <w:rPr>
          <w:rFonts w:ascii="Arial" w:hAnsi="Arial" w:cs="Arial"/>
          <w:sz w:val="23"/>
          <w:szCs w:val="23"/>
          <w:lang w:val="pt-PT"/>
        </w:rPr>
        <w:t xml:space="preserve"> </w:t>
      </w:r>
      <w:fldSimple w:instr=" REF _Ref268615706 \h  \* MERGEFORMAT ">
        <w:r w:rsidR="00EC5C22" w:rsidRPr="00EC5C22">
          <w:rPr>
            <w:rFonts w:ascii="Arial" w:hAnsi="Arial" w:cs="Arial"/>
            <w:sz w:val="23"/>
            <w:szCs w:val="23"/>
            <w:lang w:val="pt-PT"/>
          </w:rPr>
          <w:t>(</w:t>
        </w:r>
        <w:r w:rsidR="00EC5C22" w:rsidRPr="00EC5C22">
          <w:rPr>
            <w:rFonts w:ascii="Arial" w:hAnsi="Arial" w:cs="Arial"/>
            <w:noProof/>
            <w:sz w:val="23"/>
            <w:szCs w:val="23"/>
            <w:lang w:val="pt-PT"/>
          </w:rPr>
          <w:t>1</w:t>
        </w:r>
        <w:r w:rsidR="00EC5C22" w:rsidRPr="00EC5C22">
          <w:rPr>
            <w:rFonts w:ascii="Arial" w:hAnsi="Arial" w:cs="Arial"/>
            <w:sz w:val="23"/>
            <w:szCs w:val="23"/>
            <w:lang w:val="pt-PT"/>
          </w:rPr>
          <w:t>)</w:t>
        </w:r>
      </w:fldSimple>
      <w:r w:rsidR="003B3F0D" w:rsidRPr="001A22AE">
        <w:rPr>
          <w:rFonts w:ascii="Arial" w:hAnsi="Arial" w:cs="Arial"/>
          <w:sz w:val="23"/>
          <w:szCs w:val="23"/>
          <w:lang w:val="pt-PT"/>
        </w:rPr>
        <w:t xml:space="preserve"> relaciona e permite</w:t>
      </w:r>
      <w:r w:rsidRPr="001A22AE">
        <w:rPr>
          <w:rFonts w:ascii="Arial" w:hAnsi="Arial" w:cs="Arial"/>
          <w:sz w:val="23"/>
          <w:szCs w:val="23"/>
          <w:lang w:val="pt-PT"/>
        </w:rPr>
        <w:t xml:space="preserve"> calcular a objectiva a utilizar</w:t>
      </w:r>
      <w:r w:rsidR="005F3B1D">
        <w:rPr>
          <w:rFonts w:ascii="Arial" w:hAnsi="Arial" w:cs="Arial"/>
          <w:sz w:val="23"/>
          <w:szCs w:val="23"/>
          <w:lang w:val="pt-PT"/>
        </w:rPr>
        <w:t>:</w:t>
      </w:r>
    </w:p>
    <w:p w:rsidR="00CB458E" w:rsidRPr="001A22AE" w:rsidRDefault="00CB458E" w:rsidP="00D81E32">
      <w:pPr>
        <w:spacing w:line="360" w:lineRule="auto"/>
        <w:ind w:firstLine="567"/>
        <w:jc w:val="both"/>
        <w:rPr>
          <w:rFonts w:ascii="Arial" w:hAnsi="Arial" w:cs="Arial"/>
          <w:sz w:val="23"/>
          <w:szCs w:val="23"/>
          <w:lang w:val="pt-PT"/>
        </w:rPr>
      </w:pPr>
    </w:p>
    <w:p w:rsidR="00F12265" w:rsidRPr="00072AD4" w:rsidRDefault="00072AD4" w:rsidP="00DB5969">
      <w:pPr>
        <w:spacing w:line="360" w:lineRule="auto"/>
        <w:ind w:firstLine="567"/>
        <w:jc w:val="both"/>
        <w:rPr>
          <w:rFonts w:ascii="Arial" w:hAnsi="Arial" w:cs="Arial"/>
          <w:sz w:val="23"/>
          <w:szCs w:val="23"/>
          <w:lang w:val="pt-PT"/>
        </w:rPr>
      </w:pPr>
      <m:oMathPara>
        <m:oMath>
          <m:r>
            <w:rPr>
              <w:rFonts w:ascii="Cambria Math" w:hAnsi="Cambria Math" w:cs="Arial"/>
              <w:sz w:val="23"/>
              <w:szCs w:val="23"/>
              <w:lang w:val="pt-PT"/>
            </w:rPr>
            <m:t>Distância</m:t>
          </m:r>
          <m:r>
            <w:rPr>
              <w:rFonts w:ascii="Cambria Math" w:hAnsi="Arial" w:cs="Arial"/>
              <w:sz w:val="23"/>
              <w:szCs w:val="23"/>
              <w:lang w:val="pt-PT"/>
            </w:rPr>
            <m:t xml:space="preserve"> </m:t>
          </m:r>
          <m:r>
            <w:rPr>
              <w:rFonts w:ascii="Cambria Math" w:hAnsi="Cambria Math" w:cs="Arial"/>
              <w:sz w:val="23"/>
              <w:szCs w:val="23"/>
              <w:lang w:val="pt-PT"/>
            </w:rPr>
            <m:t>focal</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Cambria Math" w:cs="Arial"/>
                  <w:sz w:val="23"/>
                  <w:szCs w:val="23"/>
                  <w:lang w:val="pt-PT"/>
                </w:rPr>
                <m:t>Tamanho</m:t>
              </m:r>
              <m:r>
                <w:rPr>
                  <w:rFonts w:ascii="Cambria Math" w:hAnsi="Arial" w:cs="Arial"/>
                  <w:sz w:val="23"/>
                  <w:szCs w:val="23"/>
                  <w:lang w:val="pt-PT"/>
                </w:rPr>
                <m:t xml:space="preserve"> </m:t>
              </m:r>
              <m:r>
                <w:rPr>
                  <w:rFonts w:ascii="Cambria Math" w:hAnsi="Cambria Math" w:cs="Arial"/>
                  <w:sz w:val="23"/>
                  <w:szCs w:val="23"/>
                  <w:lang w:val="pt-PT"/>
                </w:rPr>
                <m:t>do</m:t>
              </m:r>
              <m:r>
                <w:rPr>
                  <w:rFonts w:ascii="Cambria Math" w:hAnsi="Arial" w:cs="Arial"/>
                  <w:sz w:val="23"/>
                  <w:szCs w:val="23"/>
                  <w:lang w:val="pt-PT"/>
                </w:rPr>
                <m:t xml:space="preserve"> </m:t>
              </m:r>
              <m:r>
                <w:rPr>
                  <w:rFonts w:ascii="Cambria Math" w:hAnsi="Cambria Math" w:cs="Arial"/>
                  <w:sz w:val="23"/>
                  <w:szCs w:val="23"/>
                  <w:lang w:val="pt-PT"/>
                </w:rPr>
                <m:t>sensor</m:t>
              </m:r>
              <m:r>
                <w:rPr>
                  <w:rFonts w:ascii="Cambria Math" w:hAnsi="Arial" w:cs="Arial"/>
                  <w:sz w:val="23"/>
                  <w:szCs w:val="23"/>
                  <w:lang w:val="pt-PT"/>
                </w:rPr>
                <m:t xml:space="preserve"> </m:t>
              </m:r>
              <m:r>
                <w:rPr>
                  <w:rFonts w:ascii="Cambria Math" w:hAnsi="Cambria Math" w:cs="Arial"/>
                  <w:sz w:val="23"/>
                  <w:szCs w:val="23"/>
                  <w:lang w:val="pt-PT"/>
                </w:rPr>
                <m:t>x</m:t>
              </m:r>
              <m:r>
                <w:rPr>
                  <w:rFonts w:ascii="Cambria Math" w:hAnsi="Arial" w:cs="Arial"/>
                  <w:sz w:val="23"/>
                  <w:szCs w:val="23"/>
                  <w:lang w:val="pt-PT"/>
                </w:rPr>
                <m:t xml:space="preserve"> </m:t>
              </m:r>
              <m:r>
                <w:rPr>
                  <w:rFonts w:ascii="Cambria Math" w:hAnsi="Cambria Math" w:cs="Arial"/>
                  <w:sz w:val="23"/>
                  <w:szCs w:val="23"/>
                  <w:lang w:val="pt-PT"/>
                </w:rPr>
                <m:t>Distância</m:t>
              </m:r>
              <m:r>
                <w:rPr>
                  <w:rFonts w:ascii="Cambria Math" w:hAnsi="Arial" w:cs="Arial"/>
                  <w:sz w:val="23"/>
                  <w:szCs w:val="23"/>
                  <w:lang w:val="pt-PT"/>
                </w:rPr>
                <m:t xml:space="preserve"> </m:t>
              </m:r>
              <m:r>
                <w:rPr>
                  <w:rFonts w:ascii="Cambria Math" w:hAnsi="Cambria Math" w:cs="Arial"/>
                  <w:sz w:val="23"/>
                  <w:szCs w:val="23"/>
                  <w:lang w:val="pt-PT"/>
                </w:rPr>
                <m:t>de</m:t>
              </m:r>
              <m:r>
                <w:rPr>
                  <w:rFonts w:ascii="Cambria Math" w:hAnsi="Arial" w:cs="Arial"/>
                  <w:sz w:val="23"/>
                  <w:szCs w:val="23"/>
                  <w:lang w:val="pt-PT"/>
                </w:rPr>
                <m:t xml:space="preserve"> </m:t>
              </m:r>
              <m:r>
                <w:rPr>
                  <w:rFonts w:ascii="Cambria Math" w:hAnsi="Cambria Math" w:cs="Arial"/>
                  <w:sz w:val="23"/>
                  <w:szCs w:val="23"/>
                  <w:lang w:val="pt-PT"/>
                </w:rPr>
                <m:t>trabalho</m:t>
              </m:r>
            </m:num>
            <m:den>
              <m:r>
                <w:rPr>
                  <w:rFonts w:ascii="Cambria Math" w:hAnsi="Cambria Math" w:cs="Arial"/>
                  <w:sz w:val="23"/>
                  <w:szCs w:val="23"/>
                  <w:lang w:val="pt-PT"/>
                </w:rPr>
                <m:t>Campo</m:t>
              </m:r>
              <m:r>
                <w:rPr>
                  <w:rFonts w:ascii="Cambria Math" w:hAnsi="Arial" w:cs="Arial"/>
                  <w:sz w:val="23"/>
                  <w:szCs w:val="23"/>
                  <w:lang w:val="pt-PT"/>
                </w:rPr>
                <m:t xml:space="preserve"> </m:t>
              </m:r>
              <m:r>
                <w:rPr>
                  <w:rFonts w:ascii="Cambria Math" w:hAnsi="Cambria Math" w:cs="Arial"/>
                  <w:sz w:val="23"/>
                  <w:szCs w:val="23"/>
                  <w:lang w:val="pt-PT"/>
                </w:rPr>
                <m:t>de</m:t>
              </m:r>
              <m:r>
                <w:rPr>
                  <w:rFonts w:ascii="Cambria Math" w:hAnsi="Arial" w:cs="Arial"/>
                  <w:sz w:val="23"/>
                  <w:szCs w:val="23"/>
                  <w:lang w:val="pt-PT"/>
                </w:rPr>
                <m:t xml:space="preserve"> </m:t>
              </m:r>
              <m:r>
                <w:rPr>
                  <w:rFonts w:ascii="Cambria Math" w:hAnsi="Cambria Math" w:cs="Arial"/>
                  <w:sz w:val="23"/>
                  <w:szCs w:val="23"/>
                  <w:lang w:val="pt-PT"/>
                </w:rPr>
                <m:t>visão</m:t>
              </m:r>
            </m:den>
          </m:f>
          <m:r>
            <w:rPr>
              <w:rFonts w:ascii="Cambria Math" w:hAnsi="Arial" w:cs="Arial"/>
              <w:sz w:val="23"/>
              <w:szCs w:val="23"/>
              <w:lang w:val="pt-PT"/>
            </w:rPr>
            <m:t>(</m:t>
          </m:r>
          <m:r>
            <w:rPr>
              <w:rFonts w:ascii="Cambria Math" w:hAnsi="Cambria Math" w:cs="Arial"/>
              <w:sz w:val="23"/>
              <w:szCs w:val="23"/>
              <w:lang w:val="pt-PT"/>
            </w:rPr>
            <m:t>mm</m:t>
          </m:r>
          <m:r>
            <w:rPr>
              <w:rFonts w:ascii="Cambria Math" w:hAnsi="Arial" w:cs="Arial"/>
              <w:sz w:val="23"/>
              <w:szCs w:val="23"/>
              <w:lang w:val="pt-PT"/>
            </w:rPr>
            <m:t xml:space="preserve">) </m:t>
          </m:r>
        </m:oMath>
      </m:oMathPara>
    </w:p>
    <w:p w:rsidR="00F12265" w:rsidRPr="008A6CBF" w:rsidRDefault="00DB5969" w:rsidP="008A6CBF">
      <w:pPr>
        <w:pStyle w:val="Legenda"/>
        <w:jc w:val="right"/>
        <w:rPr>
          <w:rFonts w:ascii="Arial" w:hAnsi="Arial" w:cs="Arial"/>
          <w:lang w:val="pt-PT"/>
        </w:rPr>
      </w:pPr>
      <w:bookmarkStart w:id="45" w:name="_Ref268615706"/>
      <w:r w:rsidRPr="002B4312">
        <w:rPr>
          <w:rFonts w:ascii="Arial" w:hAnsi="Arial" w:cs="Arial"/>
          <w:lang w:val="pt-PT"/>
        </w:rPr>
        <w:t>(</w:t>
      </w:r>
      <w:r w:rsidR="00D32C4E" w:rsidRPr="002B4312">
        <w:rPr>
          <w:rFonts w:ascii="Arial" w:hAnsi="Arial" w:cs="Arial"/>
          <w:lang w:val="pt-PT"/>
        </w:rPr>
        <w:fldChar w:fldCharType="begin"/>
      </w:r>
      <w:r w:rsidRPr="002B4312">
        <w:rPr>
          <w:rFonts w:ascii="Arial" w:hAnsi="Arial" w:cs="Arial"/>
          <w:lang w:val="pt-PT"/>
        </w:rPr>
        <w:instrText xml:space="preserve"> SEQ Equação \* ARABIC </w:instrText>
      </w:r>
      <w:r w:rsidR="00D32C4E" w:rsidRPr="002B4312">
        <w:rPr>
          <w:rFonts w:ascii="Arial" w:hAnsi="Arial" w:cs="Arial"/>
          <w:lang w:val="pt-PT"/>
        </w:rPr>
        <w:fldChar w:fldCharType="separate"/>
      </w:r>
      <w:r w:rsidR="00EC5C22">
        <w:rPr>
          <w:rFonts w:ascii="Arial" w:hAnsi="Arial" w:cs="Arial"/>
          <w:noProof/>
          <w:lang w:val="pt-PT"/>
        </w:rPr>
        <w:t>1</w:t>
      </w:r>
      <w:r w:rsidR="00D32C4E" w:rsidRPr="002B4312">
        <w:rPr>
          <w:rFonts w:ascii="Arial" w:hAnsi="Arial" w:cs="Arial"/>
          <w:lang w:val="pt-PT"/>
        </w:rPr>
        <w:fldChar w:fldCharType="end"/>
      </w:r>
      <w:r w:rsidRPr="002B4312">
        <w:rPr>
          <w:rFonts w:ascii="Arial" w:hAnsi="Arial" w:cs="Arial"/>
          <w:lang w:val="pt-PT"/>
        </w:rPr>
        <w:t>)</w:t>
      </w:r>
      <w:bookmarkEnd w:id="45"/>
    </w:p>
    <w:p w:rsidR="00F12265" w:rsidRPr="001A22AE" w:rsidRDefault="00464951" w:rsidP="004E5A4A">
      <w:pPr>
        <w:pStyle w:val="Ttulo4"/>
        <w:rPr>
          <w:lang w:val="pt-PT"/>
        </w:rPr>
      </w:pPr>
      <w:bookmarkStart w:id="46" w:name="_Toc275796960"/>
      <w:r w:rsidRPr="001A22AE">
        <w:rPr>
          <w:lang w:val="pt-PT"/>
        </w:rPr>
        <w:t>Fornecedores/software</w:t>
      </w:r>
      <w:bookmarkEnd w:id="46"/>
    </w:p>
    <w:p w:rsidR="001A22AE" w:rsidRPr="001A22AE" w:rsidRDefault="001A22AE" w:rsidP="00464951">
      <w:pPr>
        <w:spacing w:line="360" w:lineRule="auto"/>
        <w:ind w:firstLine="567"/>
        <w:jc w:val="both"/>
        <w:rPr>
          <w:rFonts w:ascii="Arial" w:hAnsi="Arial" w:cs="Arial"/>
          <w:b/>
          <w:sz w:val="23"/>
          <w:szCs w:val="23"/>
          <w:lang w:val="pt-PT"/>
        </w:rPr>
      </w:pPr>
    </w:p>
    <w:p w:rsidR="00464951" w:rsidRPr="001A22AE" w:rsidRDefault="009F41FA" w:rsidP="00464951">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Existem vários fornecedores de equipamento de visão e de software, </w:t>
      </w:r>
      <w:r w:rsidR="00157AE2">
        <w:rPr>
          <w:rFonts w:ascii="Arial" w:hAnsi="Arial" w:cs="Arial"/>
          <w:sz w:val="23"/>
          <w:szCs w:val="23"/>
          <w:lang w:val="pt-PT"/>
        </w:rPr>
        <w:t>sendo os mais comuns</w:t>
      </w:r>
      <w:r w:rsidR="004E5A4A">
        <w:rPr>
          <w:rFonts w:ascii="Arial" w:hAnsi="Arial" w:cs="Arial"/>
          <w:sz w:val="23"/>
          <w:szCs w:val="23"/>
          <w:lang w:val="pt-PT"/>
        </w:rPr>
        <w:t xml:space="preserve"> os seguintes</w:t>
      </w:r>
      <w:r w:rsidRPr="001A22AE">
        <w:rPr>
          <w:rFonts w:ascii="Arial" w:hAnsi="Arial" w:cs="Arial"/>
          <w:sz w:val="23"/>
          <w:szCs w:val="23"/>
          <w:lang w:val="pt-PT"/>
        </w:rPr>
        <w:t>:</w:t>
      </w:r>
    </w:p>
    <w:p w:rsidR="009F41FA" w:rsidRPr="001A22AE" w:rsidRDefault="009F41FA" w:rsidP="00404DCA">
      <w:pPr>
        <w:numPr>
          <w:ilvl w:val="0"/>
          <w:numId w:val="13"/>
        </w:numPr>
        <w:spacing w:line="360" w:lineRule="auto"/>
        <w:jc w:val="both"/>
        <w:rPr>
          <w:rFonts w:ascii="Arial" w:hAnsi="Arial" w:cs="Arial"/>
          <w:sz w:val="23"/>
          <w:szCs w:val="23"/>
          <w:lang w:val="pt-PT"/>
        </w:rPr>
      </w:pPr>
      <w:proofErr w:type="spellStart"/>
      <w:r w:rsidRPr="001A22AE">
        <w:rPr>
          <w:rFonts w:ascii="Arial" w:hAnsi="Arial" w:cs="Arial"/>
          <w:sz w:val="23"/>
          <w:szCs w:val="23"/>
          <w:lang w:val="pt-PT"/>
        </w:rPr>
        <w:t>Omron</w:t>
      </w:r>
      <w:proofErr w:type="spellEnd"/>
      <w:r w:rsidR="005F3B1D">
        <w:rPr>
          <w:rFonts w:ascii="Arial" w:hAnsi="Arial" w:cs="Arial"/>
          <w:sz w:val="23"/>
          <w:szCs w:val="23"/>
          <w:lang w:val="pt-PT"/>
        </w:rPr>
        <w:t xml:space="preserve"> </w:t>
      </w:r>
      <w:proofErr w:type="spellStart"/>
      <w:r w:rsidR="005F3B1D">
        <w:rPr>
          <w:rFonts w:ascii="Arial" w:hAnsi="Arial" w:cs="Arial"/>
          <w:sz w:val="23"/>
          <w:szCs w:val="23"/>
          <w:lang w:val="pt-PT"/>
        </w:rPr>
        <w:t>Corporation</w:t>
      </w:r>
      <w:proofErr w:type="spellEnd"/>
    </w:p>
    <w:p w:rsidR="009F41FA" w:rsidRPr="001A22AE" w:rsidRDefault="009F41FA" w:rsidP="00404DCA">
      <w:pPr>
        <w:numPr>
          <w:ilvl w:val="0"/>
          <w:numId w:val="13"/>
        </w:numPr>
        <w:spacing w:line="360" w:lineRule="auto"/>
        <w:jc w:val="both"/>
        <w:rPr>
          <w:rFonts w:ascii="Arial" w:hAnsi="Arial" w:cs="Arial"/>
          <w:sz w:val="23"/>
          <w:szCs w:val="23"/>
          <w:lang w:val="pt-PT"/>
        </w:rPr>
      </w:pPr>
      <w:proofErr w:type="spellStart"/>
      <w:r w:rsidRPr="001A22AE">
        <w:rPr>
          <w:rFonts w:ascii="Arial" w:hAnsi="Arial" w:cs="Arial"/>
          <w:sz w:val="23"/>
          <w:szCs w:val="23"/>
          <w:lang w:val="pt-PT"/>
        </w:rPr>
        <w:t>National</w:t>
      </w:r>
      <w:proofErr w:type="spellEnd"/>
      <w:r w:rsidRPr="001A22AE">
        <w:rPr>
          <w:rFonts w:ascii="Arial" w:hAnsi="Arial" w:cs="Arial"/>
          <w:sz w:val="23"/>
          <w:szCs w:val="23"/>
          <w:lang w:val="pt-PT"/>
        </w:rPr>
        <w:t xml:space="preserve"> </w:t>
      </w:r>
      <w:proofErr w:type="spellStart"/>
      <w:r w:rsidRPr="001A22AE">
        <w:rPr>
          <w:rFonts w:ascii="Arial" w:hAnsi="Arial" w:cs="Arial"/>
          <w:sz w:val="23"/>
          <w:szCs w:val="23"/>
          <w:lang w:val="pt-PT"/>
        </w:rPr>
        <w:t>Instruments</w:t>
      </w:r>
      <w:proofErr w:type="spellEnd"/>
      <w:r w:rsidR="005F3B1D">
        <w:rPr>
          <w:rFonts w:ascii="Arial" w:hAnsi="Arial" w:cs="Arial"/>
          <w:sz w:val="23"/>
          <w:szCs w:val="23"/>
          <w:lang w:val="pt-PT"/>
        </w:rPr>
        <w:t xml:space="preserve"> </w:t>
      </w:r>
      <w:proofErr w:type="spellStart"/>
      <w:r w:rsidR="005F3B1D">
        <w:rPr>
          <w:rFonts w:ascii="Arial" w:hAnsi="Arial" w:cs="Arial"/>
          <w:sz w:val="23"/>
          <w:szCs w:val="23"/>
          <w:lang w:val="pt-PT"/>
        </w:rPr>
        <w:t>Corporation</w:t>
      </w:r>
      <w:proofErr w:type="spellEnd"/>
    </w:p>
    <w:p w:rsidR="009F41FA" w:rsidRPr="001A22AE" w:rsidRDefault="009F41FA" w:rsidP="00404DCA">
      <w:pPr>
        <w:numPr>
          <w:ilvl w:val="0"/>
          <w:numId w:val="13"/>
        </w:numPr>
        <w:spacing w:line="360" w:lineRule="auto"/>
        <w:jc w:val="both"/>
        <w:rPr>
          <w:rFonts w:ascii="Arial" w:hAnsi="Arial" w:cs="Arial"/>
          <w:sz w:val="23"/>
          <w:szCs w:val="23"/>
          <w:lang w:val="pt-PT"/>
        </w:rPr>
      </w:pPr>
      <w:proofErr w:type="spellStart"/>
      <w:r w:rsidRPr="001A22AE">
        <w:rPr>
          <w:rFonts w:ascii="Arial" w:hAnsi="Arial" w:cs="Arial"/>
          <w:sz w:val="23"/>
          <w:szCs w:val="23"/>
          <w:lang w:val="pt-PT"/>
        </w:rPr>
        <w:t>NeuroCheck</w:t>
      </w:r>
      <w:proofErr w:type="spellEnd"/>
      <w:r w:rsidRPr="001A22AE">
        <w:rPr>
          <w:rFonts w:ascii="Arial" w:hAnsi="Arial" w:cs="Arial"/>
          <w:sz w:val="23"/>
          <w:szCs w:val="23"/>
          <w:lang w:val="pt-PT"/>
        </w:rPr>
        <w:t xml:space="preserve"> </w:t>
      </w:r>
      <w:proofErr w:type="spellStart"/>
      <w:r w:rsidR="00A54103">
        <w:rPr>
          <w:rFonts w:ascii="Arial" w:hAnsi="Arial" w:cs="Arial"/>
          <w:sz w:val="23"/>
          <w:szCs w:val="23"/>
          <w:lang w:val="pt-PT"/>
        </w:rPr>
        <w:t>GmbH</w:t>
      </w:r>
      <w:proofErr w:type="spellEnd"/>
      <w:r w:rsidR="00A54103">
        <w:rPr>
          <w:rFonts w:ascii="Arial" w:hAnsi="Arial" w:cs="Arial"/>
          <w:sz w:val="23"/>
          <w:szCs w:val="23"/>
          <w:lang w:val="pt-PT"/>
        </w:rPr>
        <w:t xml:space="preserve"> </w:t>
      </w:r>
    </w:p>
    <w:p w:rsidR="009F41FA" w:rsidRPr="001A22AE" w:rsidRDefault="009F41FA" w:rsidP="00404DCA">
      <w:pPr>
        <w:numPr>
          <w:ilvl w:val="0"/>
          <w:numId w:val="13"/>
        </w:numPr>
        <w:spacing w:line="360" w:lineRule="auto"/>
        <w:jc w:val="both"/>
        <w:rPr>
          <w:rFonts w:ascii="Arial" w:hAnsi="Arial" w:cs="Arial"/>
          <w:sz w:val="23"/>
          <w:szCs w:val="23"/>
          <w:lang w:val="pt-PT"/>
        </w:rPr>
      </w:pPr>
      <w:r w:rsidRPr="001A22AE">
        <w:rPr>
          <w:rFonts w:ascii="Arial" w:hAnsi="Arial" w:cs="Arial"/>
          <w:sz w:val="23"/>
          <w:szCs w:val="23"/>
          <w:lang w:val="pt-PT"/>
        </w:rPr>
        <w:t>Dalsa</w:t>
      </w:r>
      <w:r w:rsidR="00A54103">
        <w:rPr>
          <w:rFonts w:ascii="Arial" w:hAnsi="Arial" w:cs="Arial"/>
          <w:sz w:val="23"/>
          <w:szCs w:val="23"/>
          <w:lang w:val="pt-PT"/>
        </w:rPr>
        <w:t xml:space="preserve"> </w:t>
      </w:r>
      <w:proofErr w:type="spellStart"/>
      <w:r w:rsidR="00A54103">
        <w:rPr>
          <w:rFonts w:ascii="Arial" w:hAnsi="Arial" w:cs="Arial"/>
          <w:sz w:val="23"/>
          <w:szCs w:val="23"/>
          <w:lang w:val="pt-PT"/>
        </w:rPr>
        <w:t>Corporation</w:t>
      </w:r>
      <w:proofErr w:type="spellEnd"/>
    </w:p>
    <w:p w:rsidR="009F41FA" w:rsidRPr="001A22AE" w:rsidRDefault="009F41FA" w:rsidP="00464951">
      <w:pPr>
        <w:spacing w:line="360" w:lineRule="auto"/>
        <w:ind w:firstLine="567"/>
        <w:jc w:val="both"/>
        <w:rPr>
          <w:rFonts w:ascii="Arial" w:hAnsi="Arial" w:cs="Arial"/>
          <w:sz w:val="23"/>
          <w:szCs w:val="23"/>
          <w:lang w:val="pt-PT"/>
        </w:rPr>
      </w:pPr>
    </w:p>
    <w:p w:rsidR="009F41FA" w:rsidRPr="001A22AE" w:rsidRDefault="009F41FA" w:rsidP="00464951">
      <w:pPr>
        <w:spacing w:line="360" w:lineRule="auto"/>
        <w:ind w:firstLine="567"/>
        <w:jc w:val="both"/>
        <w:rPr>
          <w:rFonts w:ascii="Arial" w:hAnsi="Arial" w:cs="Arial"/>
          <w:b/>
          <w:sz w:val="23"/>
          <w:szCs w:val="23"/>
          <w:lang w:val="pt-PT"/>
        </w:rPr>
      </w:pPr>
    </w:p>
    <w:p w:rsidR="00464951" w:rsidRPr="001A22AE" w:rsidRDefault="00464951" w:rsidP="00464951">
      <w:pPr>
        <w:spacing w:line="360" w:lineRule="auto"/>
        <w:ind w:firstLine="567"/>
        <w:jc w:val="both"/>
        <w:rPr>
          <w:rFonts w:ascii="Arial" w:hAnsi="Arial" w:cs="Arial"/>
          <w:b/>
          <w:sz w:val="23"/>
          <w:szCs w:val="23"/>
          <w:lang w:val="pt-PT"/>
        </w:rPr>
      </w:pPr>
      <w:proofErr w:type="spellStart"/>
      <w:r w:rsidRPr="001A22AE">
        <w:rPr>
          <w:rFonts w:ascii="Arial" w:hAnsi="Arial" w:cs="Arial"/>
          <w:b/>
          <w:sz w:val="23"/>
          <w:szCs w:val="23"/>
          <w:lang w:val="pt-PT"/>
        </w:rPr>
        <w:t>Omron</w:t>
      </w:r>
      <w:proofErr w:type="spellEnd"/>
      <w:r w:rsidR="005F3B1D">
        <w:rPr>
          <w:rFonts w:ascii="Arial" w:hAnsi="Arial" w:cs="Arial"/>
          <w:b/>
          <w:sz w:val="23"/>
          <w:szCs w:val="23"/>
          <w:lang w:val="pt-PT"/>
        </w:rPr>
        <w:t xml:space="preserve"> </w:t>
      </w:r>
      <w:proofErr w:type="spellStart"/>
      <w:r w:rsidR="005F3B1D">
        <w:rPr>
          <w:rFonts w:ascii="Arial" w:hAnsi="Arial" w:cs="Arial"/>
          <w:b/>
          <w:sz w:val="23"/>
          <w:szCs w:val="23"/>
          <w:lang w:val="pt-PT"/>
        </w:rPr>
        <w:t>Corporation</w:t>
      </w:r>
      <w:proofErr w:type="spellEnd"/>
    </w:p>
    <w:p w:rsidR="00464951" w:rsidRPr="001A22AE" w:rsidRDefault="00464951" w:rsidP="00464951">
      <w:pPr>
        <w:spacing w:line="360" w:lineRule="auto"/>
        <w:ind w:firstLine="567"/>
        <w:jc w:val="both"/>
        <w:rPr>
          <w:rFonts w:ascii="Arial" w:hAnsi="Arial" w:cs="Arial"/>
          <w:sz w:val="23"/>
          <w:szCs w:val="23"/>
          <w:lang w:val="pt-PT"/>
        </w:rPr>
      </w:pPr>
    </w:p>
    <w:p w:rsidR="00102970" w:rsidRPr="001A22AE" w:rsidRDefault="00464951" w:rsidP="008A6CBF">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A </w:t>
      </w:r>
      <w:proofErr w:type="spellStart"/>
      <w:r w:rsidRPr="001A22AE">
        <w:rPr>
          <w:rFonts w:ascii="Arial" w:hAnsi="Arial" w:cs="Arial"/>
          <w:sz w:val="23"/>
          <w:szCs w:val="23"/>
          <w:lang w:val="pt-PT"/>
        </w:rPr>
        <w:t>Omron</w:t>
      </w:r>
      <w:proofErr w:type="spellEnd"/>
      <w:r w:rsidR="005F3B1D">
        <w:rPr>
          <w:rFonts w:ascii="Arial" w:hAnsi="Arial" w:cs="Arial"/>
          <w:sz w:val="23"/>
          <w:szCs w:val="23"/>
          <w:lang w:val="pt-PT"/>
        </w:rPr>
        <w:t xml:space="preserve"> </w:t>
      </w:r>
      <w:proofErr w:type="spellStart"/>
      <w:r w:rsidR="005F3B1D">
        <w:rPr>
          <w:rFonts w:ascii="Arial" w:hAnsi="Arial" w:cs="Arial"/>
          <w:sz w:val="23"/>
          <w:szCs w:val="23"/>
          <w:lang w:val="pt-PT"/>
        </w:rPr>
        <w:t>Corporation</w:t>
      </w:r>
      <w:proofErr w:type="spellEnd"/>
      <w:r w:rsidRPr="001A22AE">
        <w:rPr>
          <w:rFonts w:ascii="Arial" w:hAnsi="Arial" w:cs="Arial"/>
          <w:sz w:val="23"/>
          <w:szCs w:val="23"/>
          <w:lang w:val="pt-PT"/>
        </w:rPr>
        <w:t xml:space="preserve"> </w:t>
      </w:r>
      <w:r w:rsidR="0042436E">
        <w:rPr>
          <w:rFonts w:ascii="Arial" w:hAnsi="Arial" w:cs="Arial"/>
          <w:sz w:val="23"/>
          <w:szCs w:val="23"/>
          <w:lang w:val="pt-PT"/>
        </w:rPr>
        <w:t>comercializa</w:t>
      </w:r>
      <w:r w:rsidRPr="001A22AE">
        <w:rPr>
          <w:rFonts w:ascii="Arial" w:hAnsi="Arial" w:cs="Arial"/>
          <w:sz w:val="23"/>
          <w:szCs w:val="23"/>
          <w:lang w:val="pt-PT"/>
        </w:rPr>
        <w:t xml:space="preserve"> sistemas de visão no formato de sensores</w:t>
      </w:r>
      <w:r w:rsidR="008A6CBF">
        <w:rPr>
          <w:rFonts w:ascii="Arial" w:hAnsi="Arial" w:cs="Arial"/>
          <w:sz w:val="23"/>
          <w:szCs w:val="23"/>
          <w:lang w:val="pt-PT"/>
        </w:rPr>
        <w:t xml:space="preserve">, </w:t>
      </w:r>
      <w:r w:rsidR="0042436E">
        <w:rPr>
          <w:rFonts w:ascii="Arial" w:hAnsi="Arial" w:cs="Arial"/>
          <w:sz w:val="23"/>
          <w:szCs w:val="23"/>
          <w:lang w:val="pt-PT"/>
        </w:rPr>
        <w:t xml:space="preserve">como </w:t>
      </w:r>
      <w:r w:rsidR="008A6CBF">
        <w:rPr>
          <w:rFonts w:ascii="Arial" w:hAnsi="Arial" w:cs="Arial"/>
          <w:sz w:val="23"/>
          <w:szCs w:val="23"/>
          <w:lang w:val="pt-PT"/>
        </w:rPr>
        <w:t>por exemplo, o modelo ZFV</w:t>
      </w:r>
      <w:r w:rsidR="00102970" w:rsidRPr="001A22AE">
        <w:rPr>
          <w:rFonts w:ascii="Arial" w:hAnsi="Arial" w:cs="Arial"/>
          <w:sz w:val="23"/>
          <w:szCs w:val="23"/>
          <w:lang w:val="pt-PT"/>
        </w:rPr>
        <w:t>.</w:t>
      </w:r>
      <w:r w:rsidRPr="001A22AE">
        <w:rPr>
          <w:rFonts w:ascii="Arial" w:hAnsi="Arial" w:cs="Arial"/>
          <w:sz w:val="23"/>
          <w:szCs w:val="23"/>
          <w:lang w:val="pt-PT"/>
        </w:rPr>
        <w:t xml:space="preserve"> </w:t>
      </w:r>
      <w:r w:rsidR="00102970" w:rsidRPr="001A22AE">
        <w:rPr>
          <w:rFonts w:ascii="Arial" w:hAnsi="Arial" w:cs="Arial"/>
          <w:sz w:val="23"/>
          <w:szCs w:val="23"/>
          <w:lang w:val="pt-PT"/>
        </w:rPr>
        <w:t>São sistemas compactos que incluem o sistema óptico e a iluminação num único bloco</w:t>
      </w:r>
      <w:r w:rsidR="007E265D" w:rsidRPr="001A22AE">
        <w:rPr>
          <w:rFonts w:ascii="Arial" w:hAnsi="Arial" w:cs="Arial"/>
          <w:sz w:val="23"/>
          <w:szCs w:val="23"/>
          <w:lang w:val="pt-PT"/>
        </w:rPr>
        <w:t xml:space="preserve"> </w:t>
      </w:r>
      <w:r w:rsidR="009F41FA" w:rsidRPr="001A22AE">
        <w:rPr>
          <w:rFonts w:ascii="Arial" w:hAnsi="Arial" w:cs="Arial"/>
          <w:sz w:val="23"/>
          <w:szCs w:val="23"/>
          <w:lang w:val="pt-PT"/>
        </w:rPr>
        <w:t>(</w:t>
      </w:r>
      <w:fldSimple w:instr=" REF _Ref269134765 \h  \* MERGEFORMAT ">
        <w:r w:rsidR="00EC5C22" w:rsidRPr="00EC5C22">
          <w:rPr>
            <w:rFonts w:ascii="Arial" w:hAnsi="Arial" w:cs="Arial"/>
            <w:sz w:val="23"/>
            <w:szCs w:val="23"/>
            <w:lang w:val="pt-PT"/>
          </w:rPr>
          <w:t>Figura 16</w:t>
        </w:r>
      </w:fldSimple>
      <w:r w:rsidR="009F41FA" w:rsidRPr="001A22AE">
        <w:rPr>
          <w:rFonts w:ascii="Arial" w:hAnsi="Arial" w:cs="Arial"/>
          <w:sz w:val="23"/>
          <w:szCs w:val="23"/>
          <w:lang w:val="pt-PT"/>
        </w:rPr>
        <w:t>)</w:t>
      </w:r>
      <w:r w:rsidR="00102970" w:rsidRPr="001A22AE">
        <w:rPr>
          <w:rFonts w:ascii="Arial" w:hAnsi="Arial" w:cs="Arial"/>
          <w:sz w:val="23"/>
          <w:szCs w:val="23"/>
          <w:lang w:val="pt-PT"/>
        </w:rPr>
        <w:t>.</w:t>
      </w:r>
    </w:p>
    <w:p w:rsidR="00102970" w:rsidRPr="002B4312" w:rsidRDefault="007E265D" w:rsidP="00CA2332">
      <w:pPr>
        <w:spacing w:line="360" w:lineRule="auto"/>
        <w:ind w:firstLine="567"/>
        <w:jc w:val="both"/>
        <w:rPr>
          <w:rFonts w:ascii="Arial" w:hAnsi="Arial" w:cs="Arial"/>
          <w:sz w:val="23"/>
          <w:szCs w:val="23"/>
          <w:lang w:val="pt-PT"/>
        </w:rPr>
      </w:pPr>
      <w:r w:rsidRPr="002B4312">
        <w:rPr>
          <w:rFonts w:ascii="Arial" w:hAnsi="Arial" w:cs="Arial"/>
          <w:sz w:val="23"/>
          <w:szCs w:val="23"/>
          <w:lang w:val="pt-PT"/>
        </w:rPr>
        <w:t>Possibilitam</w:t>
      </w:r>
      <w:r w:rsidR="00102970" w:rsidRPr="002B4312">
        <w:rPr>
          <w:rFonts w:ascii="Arial" w:hAnsi="Arial" w:cs="Arial"/>
          <w:sz w:val="23"/>
          <w:szCs w:val="23"/>
          <w:lang w:val="pt-PT"/>
        </w:rPr>
        <w:t xml:space="preserve"> um ajuste intuitivo e visualização</w:t>
      </w:r>
      <w:r w:rsidR="0042436E">
        <w:rPr>
          <w:rFonts w:ascii="Arial" w:hAnsi="Arial" w:cs="Arial"/>
          <w:sz w:val="23"/>
          <w:szCs w:val="23"/>
          <w:lang w:val="pt-PT"/>
        </w:rPr>
        <w:t xml:space="preserve"> imediata</w:t>
      </w:r>
      <w:r w:rsidR="00102970" w:rsidRPr="002B4312">
        <w:rPr>
          <w:rFonts w:ascii="Arial" w:hAnsi="Arial" w:cs="Arial"/>
          <w:sz w:val="23"/>
          <w:szCs w:val="23"/>
          <w:lang w:val="pt-PT"/>
        </w:rPr>
        <w:t xml:space="preserve"> da imagem através do visor LCD incorporad</w:t>
      </w:r>
      <w:r w:rsidR="0042436E">
        <w:rPr>
          <w:rFonts w:ascii="Arial" w:hAnsi="Arial" w:cs="Arial"/>
          <w:sz w:val="23"/>
          <w:szCs w:val="23"/>
          <w:lang w:val="pt-PT"/>
        </w:rPr>
        <w:t>o. O conceito do sistema é “</w:t>
      </w:r>
      <w:proofErr w:type="spellStart"/>
      <w:r w:rsidR="0042436E">
        <w:rPr>
          <w:rFonts w:ascii="Arial" w:hAnsi="Arial" w:cs="Arial"/>
          <w:sz w:val="23"/>
          <w:szCs w:val="23"/>
          <w:lang w:val="pt-PT"/>
        </w:rPr>
        <w:t>Apontar</w:t>
      </w:r>
      <w:r w:rsidR="00102970" w:rsidRPr="002B4312">
        <w:rPr>
          <w:rFonts w:ascii="Arial" w:hAnsi="Arial" w:cs="Arial"/>
          <w:sz w:val="23"/>
          <w:szCs w:val="23"/>
          <w:lang w:val="pt-PT"/>
        </w:rPr>
        <w:t>-Ensinar-Ir</w:t>
      </w:r>
      <w:proofErr w:type="spellEnd"/>
      <w:r w:rsidR="00102970" w:rsidRPr="002B4312">
        <w:rPr>
          <w:rFonts w:ascii="Arial" w:hAnsi="Arial" w:cs="Arial"/>
          <w:sz w:val="23"/>
          <w:szCs w:val="23"/>
          <w:lang w:val="pt-PT"/>
        </w:rPr>
        <w:t>” (</w:t>
      </w:r>
      <w:proofErr w:type="spellStart"/>
      <w:r w:rsidR="00102970" w:rsidRPr="002B4312">
        <w:rPr>
          <w:rFonts w:ascii="Arial" w:hAnsi="Arial" w:cs="Arial"/>
          <w:i/>
          <w:sz w:val="23"/>
          <w:szCs w:val="23"/>
          <w:lang w:val="pt-PT"/>
        </w:rPr>
        <w:t>Target-Teach-Go</w:t>
      </w:r>
      <w:proofErr w:type="spellEnd"/>
      <w:r w:rsidR="00102970" w:rsidRPr="002B4312">
        <w:rPr>
          <w:rFonts w:ascii="Arial" w:hAnsi="Arial" w:cs="Arial"/>
          <w:sz w:val="23"/>
          <w:szCs w:val="23"/>
          <w:lang w:val="pt-PT"/>
        </w:rPr>
        <w:t xml:space="preserve">), </w:t>
      </w:r>
      <w:r w:rsidR="00CA2332" w:rsidRPr="002B4312">
        <w:rPr>
          <w:rFonts w:ascii="Arial" w:hAnsi="Arial" w:cs="Arial"/>
          <w:sz w:val="23"/>
          <w:szCs w:val="23"/>
          <w:lang w:val="pt-PT"/>
        </w:rPr>
        <w:t xml:space="preserve">ou seja, </w:t>
      </w:r>
      <w:r w:rsidRPr="002B4312">
        <w:rPr>
          <w:rFonts w:ascii="Arial" w:hAnsi="Arial" w:cs="Arial"/>
          <w:sz w:val="23"/>
          <w:szCs w:val="23"/>
          <w:lang w:val="pt-PT"/>
        </w:rPr>
        <w:t>o seu funcionamento baseia-se</w:t>
      </w:r>
      <w:r w:rsidR="00CA2332" w:rsidRPr="002B4312">
        <w:rPr>
          <w:rFonts w:ascii="Arial" w:hAnsi="Arial" w:cs="Arial"/>
          <w:sz w:val="23"/>
          <w:szCs w:val="23"/>
          <w:lang w:val="pt-PT"/>
        </w:rPr>
        <w:t xml:space="preserve"> </w:t>
      </w:r>
      <w:r w:rsidRPr="002B4312">
        <w:rPr>
          <w:rFonts w:ascii="Arial" w:hAnsi="Arial" w:cs="Arial"/>
          <w:sz w:val="23"/>
          <w:szCs w:val="23"/>
          <w:lang w:val="pt-PT"/>
        </w:rPr>
        <w:t>n</w:t>
      </w:r>
      <w:r w:rsidR="00CA2332" w:rsidRPr="002B4312">
        <w:rPr>
          <w:rFonts w:ascii="Arial" w:hAnsi="Arial" w:cs="Arial"/>
          <w:sz w:val="23"/>
          <w:szCs w:val="23"/>
          <w:lang w:val="pt-PT"/>
        </w:rPr>
        <w:t>a comparação entre uma imagem/objecto alvo</w:t>
      </w:r>
      <w:r w:rsidRPr="002B4312">
        <w:rPr>
          <w:rFonts w:ascii="Arial" w:hAnsi="Arial" w:cs="Arial"/>
          <w:sz w:val="23"/>
          <w:szCs w:val="23"/>
          <w:lang w:val="pt-PT"/>
        </w:rPr>
        <w:t xml:space="preserve"> (produto conforme)</w:t>
      </w:r>
      <w:r w:rsidR="00CA2332" w:rsidRPr="002B4312">
        <w:rPr>
          <w:rFonts w:ascii="Arial" w:hAnsi="Arial" w:cs="Arial"/>
          <w:sz w:val="23"/>
          <w:szCs w:val="23"/>
          <w:lang w:val="pt-PT"/>
        </w:rPr>
        <w:t xml:space="preserve"> e a imagem/objecto </w:t>
      </w:r>
      <w:r w:rsidRPr="002B4312">
        <w:rPr>
          <w:rFonts w:ascii="Arial" w:hAnsi="Arial" w:cs="Arial"/>
          <w:sz w:val="23"/>
          <w:szCs w:val="23"/>
          <w:lang w:val="pt-PT"/>
        </w:rPr>
        <w:t>actual na linha de produção</w:t>
      </w:r>
      <w:r w:rsidR="00CA2332" w:rsidRPr="002B4312">
        <w:rPr>
          <w:rFonts w:ascii="Arial" w:hAnsi="Arial" w:cs="Arial"/>
          <w:sz w:val="23"/>
          <w:szCs w:val="23"/>
          <w:lang w:val="pt-PT"/>
        </w:rPr>
        <w:t>.</w:t>
      </w:r>
    </w:p>
    <w:p w:rsidR="00464951" w:rsidRDefault="00CA2332" w:rsidP="00464951">
      <w:pPr>
        <w:spacing w:line="360" w:lineRule="auto"/>
        <w:ind w:firstLine="567"/>
        <w:jc w:val="both"/>
        <w:rPr>
          <w:rFonts w:ascii="Arial" w:hAnsi="Arial" w:cs="Arial"/>
          <w:sz w:val="23"/>
          <w:szCs w:val="23"/>
          <w:lang w:val="pt-PT"/>
        </w:rPr>
      </w:pPr>
      <w:r w:rsidRPr="001A22AE">
        <w:rPr>
          <w:rFonts w:ascii="Arial" w:hAnsi="Arial" w:cs="Arial"/>
          <w:sz w:val="23"/>
          <w:szCs w:val="23"/>
          <w:lang w:val="pt-PT"/>
        </w:rPr>
        <w:lastRenderedPageBreak/>
        <w:t>Existe ainda a possibilidade de através de</w:t>
      </w:r>
      <w:r w:rsidR="00464951" w:rsidRPr="001A22AE">
        <w:rPr>
          <w:rFonts w:ascii="Arial" w:hAnsi="Arial" w:cs="Arial"/>
          <w:sz w:val="23"/>
          <w:szCs w:val="23"/>
          <w:lang w:val="pt-PT"/>
        </w:rPr>
        <w:t xml:space="preserve"> um software de configuração</w:t>
      </w:r>
      <w:r w:rsidRPr="001A22AE">
        <w:rPr>
          <w:rFonts w:ascii="Arial" w:hAnsi="Arial" w:cs="Arial"/>
          <w:sz w:val="23"/>
          <w:szCs w:val="23"/>
          <w:lang w:val="pt-PT"/>
        </w:rPr>
        <w:t>,</w:t>
      </w:r>
      <w:r w:rsidR="00DD3F2B" w:rsidRPr="001A22AE">
        <w:rPr>
          <w:rFonts w:ascii="Arial" w:hAnsi="Arial" w:cs="Arial"/>
          <w:sz w:val="23"/>
          <w:szCs w:val="23"/>
          <w:lang w:val="pt-PT"/>
        </w:rPr>
        <w:t xml:space="preserve"> o</w:t>
      </w:r>
      <w:r w:rsidR="00464951" w:rsidRPr="001A22AE">
        <w:rPr>
          <w:rFonts w:ascii="Arial" w:hAnsi="Arial" w:cs="Arial"/>
          <w:sz w:val="23"/>
          <w:szCs w:val="23"/>
          <w:lang w:val="pt-PT"/>
        </w:rPr>
        <w:t xml:space="preserve"> </w:t>
      </w:r>
      <w:proofErr w:type="spellStart"/>
      <w:r w:rsidRPr="001A22AE">
        <w:rPr>
          <w:rFonts w:ascii="Arial" w:hAnsi="Arial" w:cs="Arial"/>
          <w:sz w:val="23"/>
          <w:szCs w:val="23"/>
          <w:lang w:val="pt-PT"/>
        </w:rPr>
        <w:t>Vision</w:t>
      </w:r>
      <w:proofErr w:type="spellEnd"/>
      <w:r w:rsidRPr="001A22AE">
        <w:rPr>
          <w:rFonts w:ascii="Arial" w:hAnsi="Arial" w:cs="Arial"/>
          <w:sz w:val="23"/>
          <w:szCs w:val="23"/>
          <w:lang w:val="pt-PT"/>
        </w:rPr>
        <w:t xml:space="preserve"> </w:t>
      </w:r>
      <w:proofErr w:type="spellStart"/>
      <w:r w:rsidRPr="001A22AE">
        <w:rPr>
          <w:rFonts w:ascii="Arial" w:hAnsi="Arial" w:cs="Arial"/>
          <w:sz w:val="23"/>
          <w:szCs w:val="23"/>
          <w:lang w:val="pt-PT"/>
        </w:rPr>
        <w:t>Composer</w:t>
      </w:r>
      <w:proofErr w:type="spellEnd"/>
      <w:r w:rsidRPr="001A22AE">
        <w:rPr>
          <w:rFonts w:ascii="Arial" w:hAnsi="Arial" w:cs="Arial"/>
          <w:sz w:val="23"/>
          <w:szCs w:val="23"/>
          <w:lang w:val="pt-PT"/>
        </w:rPr>
        <w:t xml:space="preserve"> </w:t>
      </w:r>
      <w:r w:rsidR="009F41FA" w:rsidRPr="001A22AE">
        <w:rPr>
          <w:rFonts w:ascii="Arial" w:hAnsi="Arial" w:cs="Arial"/>
          <w:sz w:val="23"/>
          <w:szCs w:val="23"/>
          <w:lang w:val="pt-PT"/>
        </w:rPr>
        <w:t>Net,</w:t>
      </w:r>
      <w:r w:rsidRPr="001A22AE">
        <w:rPr>
          <w:rFonts w:ascii="Arial" w:hAnsi="Arial" w:cs="Arial"/>
          <w:sz w:val="23"/>
          <w:szCs w:val="23"/>
          <w:lang w:val="pt-PT"/>
        </w:rPr>
        <w:t xml:space="preserve"> utilizado a partir de um computado</w:t>
      </w:r>
      <w:r w:rsidR="009F41FA" w:rsidRPr="001A22AE">
        <w:rPr>
          <w:rFonts w:ascii="Arial" w:hAnsi="Arial" w:cs="Arial"/>
          <w:sz w:val="23"/>
          <w:szCs w:val="23"/>
          <w:lang w:val="pt-PT"/>
        </w:rPr>
        <w:t>r</w:t>
      </w:r>
      <w:r w:rsidRPr="001A22AE">
        <w:rPr>
          <w:rFonts w:ascii="Arial" w:hAnsi="Arial" w:cs="Arial"/>
          <w:sz w:val="23"/>
          <w:szCs w:val="23"/>
          <w:lang w:val="pt-PT"/>
        </w:rPr>
        <w:t xml:space="preserve"> central</w:t>
      </w:r>
      <w:r w:rsidR="00A54103">
        <w:rPr>
          <w:rFonts w:ascii="Arial" w:hAnsi="Arial" w:cs="Arial"/>
          <w:sz w:val="23"/>
          <w:szCs w:val="23"/>
          <w:lang w:val="pt-PT"/>
        </w:rPr>
        <w:t>,</w:t>
      </w:r>
      <w:r w:rsidRPr="001A22AE">
        <w:rPr>
          <w:rFonts w:ascii="Arial" w:hAnsi="Arial" w:cs="Arial"/>
          <w:sz w:val="23"/>
          <w:szCs w:val="23"/>
          <w:lang w:val="pt-PT"/>
        </w:rPr>
        <w:t xml:space="preserve"> </w:t>
      </w:r>
      <w:r w:rsidR="00464951" w:rsidRPr="001A22AE">
        <w:rPr>
          <w:rFonts w:ascii="Arial" w:hAnsi="Arial" w:cs="Arial"/>
          <w:sz w:val="23"/>
          <w:szCs w:val="23"/>
          <w:lang w:val="pt-PT"/>
        </w:rPr>
        <w:t>configurar um ou vários sistemas de v</w:t>
      </w:r>
      <w:r w:rsidRPr="001A22AE">
        <w:rPr>
          <w:rFonts w:ascii="Arial" w:hAnsi="Arial" w:cs="Arial"/>
          <w:sz w:val="23"/>
          <w:szCs w:val="23"/>
          <w:lang w:val="pt-PT"/>
        </w:rPr>
        <w:t>isão ligados em rede</w:t>
      </w:r>
      <w:r w:rsidR="00ED4FAD">
        <w:rPr>
          <w:rFonts w:ascii="Arial" w:hAnsi="Arial" w:cs="Arial"/>
          <w:noProof/>
          <w:sz w:val="23"/>
          <w:szCs w:val="23"/>
          <w:lang w:val="pt-PT"/>
        </w:rPr>
        <w:t xml:space="preserve"> </w:t>
      </w:r>
      <w:r w:rsidR="00260789">
        <w:rPr>
          <w:rFonts w:ascii="Arial" w:hAnsi="Arial" w:cs="Arial"/>
          <w:noProof/>
          <w:sz w:val="23"/>
          <w:szCs w:val="23"/>
          <w:lang w:val="pt-PT"/>
        </w:rPr>
        <w:t>[17]</w:t>
      </w:r>
      <w:r w:rsidRPr="001A22AE">
        <w:rPr>
          <w:rFonts w:ascii="Arial" w:hAnsi="Arial" w:cs="Arial"/>
          <w:sz w:val="23"/>
          <w:szCs w:val="23"/>
          <w:lang w:val="pt-PT"/>
        </w:rPr>
        <w:t>.</w:t>
      </w:r>
    </w:p>
    <w:p w:rsidR="008A6CBF" w:rsidRPr="001A22AE" w:rsidRDefault="008A6CBF" w:rsidP="00464951">
      <w:pPr>
        <w:spacing w:line="360" w:lineRule="auto"/>
        <w:ind w:firstLine="567"/>
        <w:jc w:val="both"/>
        <w:rPr>
          <w:rFonts w:ascii="Arial" w:hAnsi="Arial" w:cs="Arial"/>
          <w:sz w:val="23"/>
          <w:szCs w:val="23"/>
          <w:lang w:val="pt-PT"/>
        </w:rPr>
      </w:pPr>
    </w:p>
    <w:p w:rsidR="00CA2332" w:rsidRPr="002B4312" w:rsidRDefault="00CA2332" w:rsidP="008A6CBF">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3600450" cy="1536297"/>
            <wp:effectExtent l="19050" t="0" r="0" b="0"/>
            <wp:docPr id="4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srcRect l="6160" t="6579" b="7895"/>
                    <a:stretch>
                      <a:fillRect/>
                    </a:stretch>
                  </pic:blipFill>
                  <pic:spPr bwMode="auto">
                    <a:xfrm>
                      <a:off x="0" y="0"/>
                      <a:ext cx="3600450" cy="1536297"/>
                    </a:xfrm>
                    <a:prstGeom prst="rect">
                      <a:avLst/>
                    </a:prstGeom>
                    <a:noFill/>
                    <a:ln w="9525">
                      <a:noFill/>
                      <a:miter lim="800000"/>
                      <a:headEnd/>
                      <a:tailEnd/>
                    </a:ln>
                  </pic:spPr>
                </pic:pic>
              </a:graphicData>
            </a:graphic>
          </wp:inline>
        </w:drawing>
      </w:r>
    </w:p>
    <w:p w:rsidR="00CA2332" w:rsidRPr="00715E78" w:rsidRDefault="00CA2332" w:rsidP="00CA2332">
      <w:pPr>
        <w:pStyle w:val="Legenda"/>
        <w:jc w:val="both"/>
        <w:rPr>
          <w:rFonts w:ascii="Arial" w:hAnsi="Arial" w:cs="Arial"/>
          <w:lang w:val="pt-PT"/>
        </w:rPr>
      </w:pPr>
      <w:bookmarkStart w:id="47" w:name="_Ref269134765"/>
      <w:bookmarkStart w:id="48" w:name="_Toc276735440"/>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16</w:t>
      </w:r>
      <w:r w:rsidR="00D32C4E" w:rsidRPr="00715E78">
        <w:rPr>
          <w:rFonts w:ascii="Arial" w:hAnsi="Arial" w:cs="Arial"/>
          <w:lang w:val="pt-PT"/>
        </w:rPr>
        <w:fldChar w:fldCharType="end"/>
      </w:r>
      <w:bookmarkEnd w:id="47"/>
      <w:r w:rsidR="009335B1">
        <w:rPr>
          <w:rFonts w:ascii="Arial" w:hAnsi="Arial" w:cs="Arial"/>
          <w:lang w:val="pt-PT"/>
        </w:rPr>
        <w:t xml:space="preserve"> – </w:t>
      </w:r>
      <w:r w:rsidRPr="00715E78">
        <w:rPr>
          <w:rFonts w:ascii="Arial" w:hAnsi="Arial" w:cs="Arial"/>
          <w:lang w:val="pt-PT"/>
        </w:rPr>
        <w:t xml:space="preserve">Sistema de </w:t>
      </w:r>
      <w:r w:rsidR="00B069E4">
        <w:rPr>
          <w:rFonts w:ascii="Arial" w:hAnsi="Arial" w:cs="Arial"/>
          <w:lang w:val="pt-PT"/>
        </w:rPr>
        <w:t>v</w:t>
      </w:r>
      <w:r w:rsidR="00EF7B93" w:rsidRPr="00715E78">
        <w:rPr>
          <w:rFonts w:ascii="Arial" w:hAnsi="Arial" w:cs="Arial"/>
          <w:lang w:val="pt-PT"/>
        </w:rPr>
        <w:t>isão</w:t>
      </w:r>
      <w:r w:rsidRPr="00715E78">
        <w:rPr>
          <w:rFonts w:ascii="Arial" w:hAnsi="Arial" w:cs="Arial"/>
          <w:lang w:val="pt-PT"/>
        </w:rPr>
        <w:t xml:space="preserve"> da </w:t>
      </w:r>
      <w:proofErr w:type="spellStart"/>
      <w:r w:rsidRPr="00715E78">
        <w:rPr>
          <w:rFonts w:ascii="Arial" w:hAnsi="Arial" w:cs="Arial"/>
          <w:lang w:val="pt-PT"/>
        </w:rPr>
        <w:t>Omron</w:t>
      </w:r>
      <w:proofErr w:type="spellEnd"/>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17</w:t>
      </w:r>
      <w:r w:rsidR="00260789">
        <w:rPr>
          <w:rFonts w:ascii="Arial" w:hAnsi="Arial" w:cs="Arial"/>
          <w:noProof/>
          <w:lang w:val="pt-PT"/>
        </w:rPr>
        <w:t>]</w:t>
      </w:r>
      <w:bookmarkEnd w:id="48"/>
    </w:p>
    <w:p w:rsidR="00CA2332" w:rsidRDefault="00CA2332" w:rsidP="00464951">
      <w:pPr>
        <w:spacing w:line="360" w:lineRule="auto"/>
        <w:ind w:firstLine="567"/>
        <w:jc w:val="both"/>
        <w:rPr>
          <w:rFonts w:ascii="Arial" w:hAnsi="Arial" w:cs="Arial"/>
          <w:sz w:val="23"/>
          <w:szCs w:val="23"/>
          <w:lang w:val="pt-PT"/>
        </w:rPr>
      </w:pPr>
    </w:p>
    <w:p w:rsidR="00CB458E" w:rsidRPr="002B4312" w:rsidRDefault="00CB458E" w:rsidP="00464951">
      <w:pPr>
        <w:spacing w:line="360" w:lineRule="auto"/>
        <w:ind w:firstLine="567"/>
        <w:jc w:val="both"/>
        <w:rPr>
          <w:rFonts w:ascii="Arial" w:hAnsi="Arial" w:cs="Arial"/>
          <w:sz w:val="23"/>
          <w:szCs w:val="23"/>
          <w:lang w:val="pt-PT"/>
        </w:rPr>
      </w:pPr>
    </w:p>
    <w:p w:rsidR="0065613C" w:rsidRPr="009445DD" w:rsidRDefault="0065613C" w:rsidP="00464951">
      <w:pPr>
        <w:spacing w:line="360" w:lineRule="auto"/>
        <w:ind w:firstLine="567"/>
        <w:jc w:val="both"/>
        <w:rPr>
          <w:rFonts w:ascii="Arial" w:hAnsi="Arial" w:cs="Arial"/>
          <w:b/>
          <w:sz w:val="23"/>
          <w:szCs w:val="23"/>
          <w:lang w:val="en-US"/>
        </w:rPr>
      </w:pPr>
      <w:r w:rsidRPr="009445DD">
        <w:rPr>
          <w:rFonts w:ascii="Arial" w:hAnsi="Arial" w:cs="Arial"/>
          <w:b/>
          <w:sz w:val="23"/>
          <w:szCs w:val="23"/>
          <w:lang w:val="en-US"/>
        </w:rPr>
        <w:t>National Instruments</w:t>
      </w:r>
      <w:r w:rsidR="005F3B1D">
        <w:rPr>
          <w:rFonts w:ascii="Arial" w:hAnsi="Arial" w:cs="Arial"/>
          <w:b/>
          <w:sz w:val="23"/>
          <w:szCs w:val="23"/>
          <w:lang w:val="en-US"/>
        </w:rPr>
        <w:t xml:space="preserve"> </w:t>
      </w:r>
      <w:r w:rsidR="005F3B1D" w:rsidRPr="005F3B1D">
        <w:rPr>
          <w:rFonts w:ascii="Arial" w:hAnsi="Arial" w:cs="Arial"/>
          <w:b/>
          <w:sz w:val="23"/>
          <w:szCs w:val="23"/>
          <w:lang w:val="en-US"/>
        </w:rPr>
        <w:t>Corporation</w:t>
      </w:r>
      <w:r w:rsidR="00A54103">
        <w:rPr>
          <w:rFonts w:ascii="Arial" w:hAnsi="Arial" w:cs="Arial"/>
          <w:b/>
          <w:sz w:val="23"/>
          <w:szCs w:val="23"/>
          <w:lang w:val="en-US"/>
        </w:rPr>
        <w:t xml:space="preserve"> - </w:t>
      </w:r>
      <w:r w:rsidRPr="009445DD">
        <w:rPr>
          <w:rFonts w:ascii="Arial" w:hAnsi="Arial" w:cs="Arial"/>
          <w:b/>
          <w:sz w:val="23"/>
          <w:szCs w:val="23"/>
          <w:lang w:val="en-US"/>
        </w:rPr>
        <w:t>Vision Builder</w:t>
      </w:r>
      <w:r w:rsidR="009F41FA" w:rsidRPr="009445DD">
        <w:rPr>
          <w:rFonts w:ascii="Arial" w:hAnsi="Arial" w:cs="Arial"/>
          <w:b/>
          <w:sz w:val="23"/>
          <w:szCs w:val="23"/>
          <w:lang w:val="en-US"/>
        </w:rPr>
        <w:t xml:space="preserve"> AI</w:t>
      </w:r>
      <w:r w:rsidRPr="009445DD">
        <w:rPr>
          <w:rFonts w:ascii="Arial" w:hAnsi="Arial" w:cs="Arial"/>
          <w:b/>
          <w:sz w:val="23"/>
          <w:szCs w:val="23"/>
          <w:lang w:val="en-US"/>
        </w:rPr>
        <w:t xml:space="preserve"> 2009</w:t>
      </w:r>
    </w:p>
    <w:p w:rsidR="0065613C" w:rsidRPr="009445DD" w:rsidRDefault="0065613C" w:rsidP="00464951">
      <w:pPr>
        <w:spacing w:line="360" w:lineRule="auto"/>
        <w:ind w:firstLine="567"/>
        <w:jc w:val="both"/>
        <w:rPr>
          <w:rFonts w:ascii="Arial" w:hAnsi="Arial" w:cs="Arial"/>
          <w:b/>
          <w:sz w:val="23"/>
          <w:szCs w:val="23"/>
          <w:lang w:val="en-US"/>
        </w:rPr>
      </w:pPr>
    </w:p>
    <w:p w:rsidR="000F39AA" w:rsidRPr="001A22AE" w:rsidRDefault="00A54103" w:rsidP="000F39AA">
      <w:pPr>
        <w:spacing w:line="360" w:lineRule="auto"/>
        <w:ind w:firstLine="567"/>
        <w:jc w:val="both"/>
        <w:rPr>
          <w:rFonts w:ascii="Arial" w:hAnsi="Arial" w:cs="Arial"/>
          <w:sz w:val="23"/>
          <w:szCs w:val="23"/>
          <w:lang w:val="pt-PT"/>
        </w:rPr>
      </w:pPr>
      <w:r>
        <w:rPr>
          <w:rFonts w:ascii="Arial" w:hAnsi="Arial" w:cs="Arial"/>
          <w:sz w:val="23"/>
          <w:szCs w:val="23"/>
          <w:lang w:val="pt-PT"/>
        </w:rPr>
        <w:t xml:space="preserve">A </w:t>
      </w:r>
      <w:proofErr w:type="spellStart"/>
      <w:r>
        <w:rPr>
          <w:rFonts w:ascii="Arial" w:hAnsi="Arial" w:cs="Arial"/>
          <w:sz w:val="23"/>
          <w:szCs w:val="23"/>
          <w:lang w:val="pt-PT"/>
        </w:rPr>
        <w:t>National</w:t>
      </w:r>
      <w:proofErr w:type="spellEnd"/>
      <w:r>
        <w:rPr>
          <w:rFonts w:ascii="Arial" w:hAnsi="Arial" w:cs="Arial"/>
          <w:sz w:val="23"/>
          <w:szCs w:val="23"/>
          <w:lang w:val="pt-PT"/>
        </w:rPr>
        <w:t xml:space="preserve"> </w:t>
      </w:r>
      <w:proofErr w:type="spellStart"/>
      <w:r>
        <w:rPr>
          <w:rFonts w:ascii="Arial" w:hAnsi="Arial" w:cs="Arial"/>
          <w:sz w:val="23"/>
          <w:szCs w:val="23"/>
          <w:lang w:val="pt-PT"/>
        </w:rPr>
        <w:t>Intruments</w:t>
      </w:r>
      <w:proofErr w:type="spellEnd"/>
      <w:r>
        <w:rPr>
          <w:rFonts w:ascii="Arial" w:hAnsi="Arial" w:cs="Arial"/>
          <w:sz w:val="23"/>
          <w:szCs w:val="23"/>
          <w:lang w:val="pt-PT"/>
        </w:rPr>
        <w:t xml:space="preserve"> </w:t>
      </w:r>
      <w:proofErr w:type="spellStart"/>
      <w:r>
        <w:rPr>
          <w:rFonts w:ascii="Arial" w:hAnsi="Arial" w:cs="Arial"/>
          <w:sz w:val="23"/>
          <w:szCs w:val="23"/>
          <w:lang w:val="pt-PT"/>
        </w:rPr>
        <w:t>Corporation</w:t>
      </w:r>
      <w:proofErr w:type="spellEnd"/>
      <w:r>
        <w:rPr>
          <w:rFonts w:ascii="Arial" w:hAnsi="Arial" w:cs="Arial"/>
          <w:sz w:val="23"/>
          <w:szCs w:val="23"/>
          <w:lang w:val="pt-PT"/>
        </w:rPr>
        <w:t xml:space="preserve"> disponibiliza o</w:t>
      </w:r>
      <w:r w:rsidR="000F39AA" w:rsidRPr="001A22AE">
        <w:rPr>
          <w:rFonts w:ascii="Arial" w:hAnsi="Arial" w:cs="Arial"/>
          <w:sz w:val="23"/>
          <w:szCs w:val="23"/>
          <w:lang w:val="pt-PT"/>
        </w:rPr>
        <w:t xml:space="preserve"> software </w:t>
      </w:r>
      <w:proofErr w:type="spellStart"/>
      <w:r w:rsidR="000F39AA" w:rsidRPr="001A22AE">
        <w:rPr>
          <w:rFonts w:ascii="Arial" w:hAnsi="Arial" w:cs="Arial"/>
          <w:sz w:val="23"/>
          <w:szCs w:val="23"/>
          <w:lang w:val="pt-PT"/>
        </w:rPr>
        <w:t>Vision</w:t>
      </w:r>
      <w:proofErr w:type="spellEnd"/>
      <w:r w:rsidR="000F39AA" w:rsidRPr="001A22AE">
        <w:rPr>
          <w:rFonts w:ascii="Arial" w:hAnsi="Arial" w:cs="Arial"/>
          <w:sz w:val="23"/>
          <w:szCs w:val="23"/>
          <w:lang w:val="pt-PT"/>
        </w:rPr>
        <w:t xml:space="preserve"> </w:t>
      </w:r>
      <w:proofErr w:type="spellStart"/>
      <w:r w:rsidR="000F39AA" w:rsidRPr="001A22AE">
        <w:rPr>
          <w:rFonts w:ascii="Arial" w:hAnsi="Arial" w:cs="Arial"/>
          <w:sz w:val="23"/>
          <w:szCs w:val="23"/>
          <w:lang w:val="pt-PT"/>
        </w:rPr>
        <w:t>Builder</w:t>
      </w:r>
      <w:proofErr w:type="spellEnd"/>
      <w:r w:rsidR="000F39AA" w:rsidRPr="001A22AE">
        <w:rPr>
          <w:rFonts w:ascii="Arial" w:hAnsi="Arial" w:cs="Arial"/>
          <w:sz w:val="23"/>
          <w:szCs w:val="23"/>
          <w:lang w:val="pt-PT"/>
        </w:rPr>
        <w:t xml:space="preserve"> AI 2009</w:t>
      </w:r>
      <w:r w:rsidR="009F41FA" w:rsidRPr="001A22AE">
        <w:rPr>
          <w:rFonts w:ascii="Arial" w:hAnsi="Arial" w:cs="Arial"/>
          <w:sz w:val="23"/>
          <w:szCs w:val="23"/>
          <w:lang w:val="pt-PT"/>
        </w:rPr>
        <w:t xml:space="preserve"> (</w:t>
      </w:r>
      <w:fldSimple w:instr=" REF _Ref269134800 \h  \* MERGEFORMAT ">
        <w:r w:rsidR="00EC5C22" w:rsidRPr="00EC5C22">
          <w:rPr>
            <w:rFonts w:ascii="Arial" w:hAnsi="Arial" w:cs="Arial"/>
            <w:sz w:val="23"/>
            <w:szCs w:val="23"/>
            <w:lang w:val="pt-PT"/>
          </w:rPr>
          <w:t>Figura 17</w:t>
        </w:r>
      </w:fldSimple>
      <w:r w:rsidR="009F41FA" w:rsidRPr="001A22AE">
        <w:rPr>
          <w:rFonts w:ascii="Arial" w:hAnsi="Arial" w:cs="Arial"/>
          <w:sz w:val="23"/>
          <w:szCs w:val="23"/>
          <w:lang w:val="pt-PT"/>
        </w:rPr>
        <w:t>)</w:t>
      </w:r>
      <w:r>
        <w:rPr>
          <w:rFonts w:ascii="Arial" w:hAnsi="Arial" w:cs="Arial"/>
          <w:sz w:val="23"/>
          <w:szCs w:val="23"/>
          <w:lang w:val="pt-PT"/>
        </w:rPr>
        <w:t xml:space="preserve"> que</w:t>
      </w:r>
      <w:r w:rsidR="000F39AA" w:rsidRPr="001A22AE">
        <w:rPr>
          <w:rFonts w:ascii="Arial" w:hAnsi="Arial" w:cs="Arial"/>
          <w:sz w:val="23"/>
          <w:szCs w:val="23"/>
          <w:lang w:val="pt-PT"/>
        </w:rPr>
        <w:t xml:space="preserve"> apresenta um ambiente gráfico no qual é possível escolher o tipo de algoritmos de visão</w:t>
      </w:r>
      <w:r w:rsidR="009F41FA" w:rsidRPr="001A22AE">
        <w:rPr>
          <w:rFonts w:ascii="Arial" w:hAnsi="Arial" w:cs="Arial"/>
          <w:sz w:val="23"/>
          <w:szCs w:val="23"/>
          <w:lang w:val="pt-PT"/>
        </w:rPr>
        <w:t xml:space="preserve"> a</w:t>
      </w:r>
      <w:r w:rsidR="000F39AA" w:rsidRPr="001A22AE">
        <w:rPr>
          <w:rFonts w:ascii="Arial" w:hAnsi="Arial" w:cs="Arial"/>
          <w:sz w:val="23"/>
          <w:szCs w:val="23"/>
          <w:lang w:val="pt-PT"/>
        </w:rPr>
        <w:t xml:space="preserve"> utilizar para inspecção automática. Permite também o controlo de dispositivos I/O</w:t>
      </w:r>
      <w:r>
        <w:rPr>
          <w:rFonts w:ascii="Arial" w:hAnsi="Arial" w:cs="Arial"/>
          <w:sz w:val="23"/>
          <w:szCs w:val="23"/>
          <w:lang w:val="pt-PT"/>
        </w:rPr>
        <w:t xml:space="preserve"> (Input/Output)</w:t>
      </w:r>
      <w:r w:rsidR="000F39AA" w:rsidRPr="001A22AE">
        <w:rPr>
          <w:rFonts w:ascii="Arial" w:hAnsi="Arial" w:cs="Arial"/>
          <w:sz w:val="23"/>
          <w:szCs w:val="23"/>
          <w:lang w:val="pt-PT"/>
        </w:rPr>
        <w:t xml:space="preserve"> digitais e a comunicação através da porta série ou de uma ligação de rede com outros dispositivos tais como os </w:t>
      </w:r>
      <w:proofErr w:type="spellStart"/>
      <w:r w:rsidR="000F39AA" w:rsidRPr="001A22AE">
        <w:rPr>
          <w:rFonts w:ascii="Arial" w:hAnsi="Arial" w:cs="Arial"/>
          <w:sz w:val="23"/>
          <w:szCs w:val="23"/>
          <w:lang w:val="pt-PT"/>
        </w:rPr>
        <w:t>PLC’s</w:t>
      </w:r>
      <w:proofErr w:type="spellEnd"/>
      <w:r w:rsidR="009F41FA" w:rsidRPr="001A22AE">
        <w:rPr>
          <w:rFonts w:ascii="Arial" w:hAnsi="Arial" w:cs="Arial"/>
          <w:sz w:val="23"/>
          <w:szCs w:val="23"/>
          <w:lang w:val="pt-PT"/>
        </w:rPr>
        <w:t xml:space="preserve"> (</w:t>
      </w:r>
      <w:proofErr w:type="spellStart"/>
      <w:r w:rsidR="009F41FA" w:rsidRPr="001A22AE">
        <w:rPr>
          <w:rFonts w:ascii="Arial" w:hAnsi="Arial" w:cs="Arial"/>
          <w:sz w:val="23"/>
          <w:szCs w:val="23"/>
          <w:lang w:val="pt-PT"/>
        </w:rPr>
        <w:t>programmable</w:t>
      </w:r>
      <w:proofErr w:type="spellEnd"/>
      <w:r w:rsidR="009F41FA" w:rsidRPr="001A22AE">
        <w:rPr>
          <w:rFonts w:ascii="Arial" w:hAnsi="Arial" w:cs="Arial"/>
          <w:sz w:val="23"/>
          <w:szCs w:val="23"/>
          <w:lang w:val="pt-PT"/>
        </w:rPr>
        <w:t xml:space="preserve"> </w:t>
      </w:r>
      <w:proofErr w:type="spellStart"/>
      <w:r w:rsidR="009F41FA" w:rsidRPr="001A22AE">
        <w:rPr>
          <w:rFonts w:ascii="Arial" w:hAnsi="Arial" w:cs="Arial"/>
          <w:sz w:val="23"/>
          <w:szCs w:val="23"/>
          <w:lang w:val="pt-PT"/>
        </w:rPr>
        <w:t>logic</w:t>
      </w:r>
      <w:proofErr w:type="spellEnd"/>
      <w:r w:rsidR="009F41FA" w:rsidRPr="001A22AE">
        <w:rPr>
          <w:rFonts w:ascii="Arial" w:hAnsi="Arial" w:cs="Arial"/>
          <w:sz w:val="23"/>
          <w:szCs w:val="23"/>
          <w:lang w:val="pt-PT"/>
        </w:rPr>
        <w:t xml:space="preserve"> </w:t>
      </w:r>
      <w:proofErr w:type="spellStart"/>
      <w:r w:rsidR="009F41FA" w:rsidRPr="001A22AE">
        <w:rPr>
          <w:rFonts w:ascii="Arial" w:hAnsi="Arial" w:cs="Arial"/>
          <w:sz w:val="23"/>
          <w:szCs w:val="23"/>
          <w:lang w:val="pt-PT"/>
        </w:rPr>
        <w:t>controller</w:t>
      </w:r>
      <w:proofErr w:type="spellEnd"/>
      <w:r w:rsidR="009F41FA" w:rsidRPr="001A22AE">
        <w:rPr>
          <w:rFonts w:ascii="Arial" w:hAnsi="Arial" w:cs="Arial"/>
          <w:sz w:val="23"/>
          <w:szCs w:val="23"/>
          <w:lang w:val="pt-PT"/>
        </w:rPr>
        <w:t>)</w:t>
      </w:r>
      <w:r w:rsidR="000F39AA" w:rsidRPr="001A22AE">
        <w:rPr>
          <w:rFonts w:ascii="Arial" w:hAnsi="Arial" w:cs="Arial"/>
          <w:sz w:val="23"/>
          <w:szCs w:val="23"/>
          <w:lang w:val="pt-PT"/>
        </w:rPr>
        <w:t>.</w:t>
      </w:r>
    </w:p>
    <w:p w:rsidR="000F39AA" w:rsidRPr="002B4312" w:rsidRDefault="00DF0131" w:rsidP="00464951">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w:t>
      </w:r>
      <w:proofErr w:type="spellStart"/>
      <w:r w:rsidRPr="002B4312">
        <w:rPr>
          <w:rFonts w:ascii="Arial" w:hAnsi="Arial" w:cs="Arial"/>
          <w:sz w:val="23"/>
          <w:szCs w:val="23"/>
          <w:lang w:val="pt-PT"/>
        </w:rPr>
        <w:t>National</w:t>
      </w:r>
      <w:proofErr w:type="spellEnd"/>
      <w:r w:rsidRPr="002B4312">
        <w:rPr>
          <w:rFonts w:ascii="Arial" w:hAnsi="Arial" w:cs="Arial"/>
          <w:sz w:val="23"/>
          <w:szCs w:val="23"/>
          <w:lang w:val="pt-PT"/>
        </w:rPr>
        <w:t xml:space="preserve"> </w:t>
      </w:r>
      <w:proofErr w:type="spellStart"/>
      <w:r w:rsidRPr="002B4312">
        <w:rPr>
          <w:rFonts w:ascii="Arial" w:hAnsi="Arial" w:cs="Arial"/>
          <w:sz w:val="23"/>
          <w:szCs w:val="23"/>
          <w:lang w:val="pt-PT"/>
        </w:rPr>
        <w:t>Instruments</w:t>
      </w:r>
      <w:proofErr w:type="spellEnd"/>
      <w:r w:rsidR="005F3B1D">
        <w:rPr>
          <w:rFonts w:ascii="Arial" w:hAnsi="Arial" w:cs="Arial"/>
          <w:sz w:val="23"/>
          <w:szCs w:val="23"/>
          <w:lang w:val="pt-PT"/>
        </w:rPr>
        <w:t xml:space="preserve"> </w:t>
      </w:r>
      <w:proofErr w:type="spellStart"/>
      <w:r w:rsidR="005F3B1D">
        <w:rPr>
          <w:rFonts w:ascii="Arial" w:hAnsi="Arial" w:cs="Arial"/>
          <w:sz w:val="23"/>
          <w:szCs w:val="23"/>
          <w:lang w:val="pt-PT"/>
        </w:rPr>
        <w:t>Corporation</w:t>
      </w:r>
      <w:proofErr w:type="spellEnd"/>
      <w:r w:rsidRPr="002B4312">
        <w:rPr>
          <w:rFonts w:ascii="Arial" w:hAnsi="Arial" w:cs="Arial"/>
          <w:sz w:val="23"/>
          <w:szCs w:val="23"/>
          <w:lang w:val="pt-PT"/>
        </w:rPr>
        <w:t xml:space="preserve"> </w:t>
      </w:r>
      <w:r w:rsidR="00157AE2">
        <w:rPr>
          <w:rFonts w:ascii="Arial" w:hAnsi="Arial" w:cs="Arial"/>
          <w:sz w:val="23"/>
          <w:szCs w:val="23"/>
          <w:lang w:val="pt-PT"/>
        </w:rPr>
        <w:t xml:space="preserve">fornece </w:t>
      </w:r>
      <w:r w:rsidR="00A54103">
        <w:rPr>
          <w:rFonts w:ascii="Arial" w:hAnsi="Arial" w:cs="Arial"/>
          <w:sz w:val="23"/>
          <w:szCs w:val="23"/>
          <w:lang w:val="pt-PT"/>
        </w:rPr>
        <w:t>ainda</w:t>
      </w:r>
      <w:r w:rsidR="000F39AA" w:rsidRPr="002B4312">
        <w:rPr>
          <w:rFonts w:ascii="Arial" w:hAnsi="Arial" w:cs="Arial"/>
          <w:sz w:val="23"/>
          <w:szCs w:val="23"/>
          <w:lang w:val="pt-PT"/>
        </w:rPr>
        <w:t xml:space="preserve"> sistemas completos de visão, </w:t>
      </w:r>
      <w:proofErr w:type="spellStart"/>
      <w:r w:rsidR="000F39AA" w:rsidRPr="002B4312">
        <w:rPr>
          <w:rFonts w:ascii="Arial" w:hAnsi="Arial" w:cs="Arial"/>
          <w:i/>
          <w:sz w:val="23"/>
          <w:szCs w:val="23"/>
          <w:lang w:val="pt-PT"/>
        </w:rPr>
        <w:t>framegrabbers</w:t>
      </w:r>
      <w:proofErr w:type="spellEnd"/>
      <w:r w:rsidR="000F39AA" w:rsidRPr="002B4312">
        <w:rPr>
          <w:rFonts w:ascii="Arial" w:hAnsi="Arial" w:cs="Arial"/>
          <w:sz w:val="23"/>
          <w:szCs w:val="23"/>
          <w:lang w:val="pt-PT"/>
        </w:rPr>
        <w:t xml:space="preserve"> e </w:t>
      </w:r>
      <w:r w:rsidR="00EF7B93" w:rsidRPr="002B4312">
        <w:rPr>
          <w:rFonts w:ascii="Arial" w:hAnsi="Arial" w:cs="Arial"/>
          <w:sz w:val="23"/>
          <w:szCs w:val="23"/>
          <w:lang w:val="pt-PT"/>
        </w:rPr>
        <w:t>câmaras</w:t>
      </w:r>
      <w:r w:rsidR="000F39AA" w:rsidRPr="002B4312">
        <w:rPr>
          <w:rFonts w:ascii="Arial" w:hAnsi="Arial" w:cs="Arial"/>
          <w:sz w:val="23"/>
          <w:szCs w:val="23"/>
          <w:lang w:val="pt-PT"/>
        </w:rPr>
        <w:t xml:space="preserve"> para utilizar com a aplicação</w:t>
      </w:r>
      <w:r w:rsidR="008A6CBF">
        <w:rPr>
          <w:rFonts w:ascii="Arial" w:hAnsi="Arial" w:cs="Arial"/>
          <w:sz w:val="23"/>
          <w:szCs w:val="23"/>
          <w:lang w:val="pt-PT"/>
        </w:rPr>
        <w:t xml:space="preserve"> </w:t>
      </w:r>
      <w:r w:rsidR="00260789">
        <w:rPr>
          <w:rFonts w:ascii="Arial" w:hAnsi="Arial" w:cs="Arial"/>
          <w:noProof/>
          <w:sz w:val="23"/>
          <w:szCs w:val="23"/>
          <w:lang w:val="pt-PT"/>
        </w:rPr>
        <w:t>[18]</w:t>
      </w:r>
      <w:r w:rsidR="000F39AA" w:rsidRPr="002B4312">
        <w:rPr>
          <w:rFonts w:ascii="Arial" w:hAnsi="Arial" w:cs="Arial"/>
          <w:sz w:val="23"/>
          <w:szCs w:val="23"/>
          <w:lang w:val="pt-PT"/>
        </w:rPr>
        <w:t>.</w:t>
      </w:r>
    </w:p>
    <w:p w:rsidR="000F39AA" w:rsidRPr="002B4312" w:rsidRDefault="000F39AA" w:rsidP="008A6CBF">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3323450" cy="2319994"/>
            <wp:effectExtent l="19050" t="0" r="0" b="0"/>
            <wp:docPr id="4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b="5085"/>
                    <a:stretch>
                      <a:fillRect/>
                    </a:stretch>
                  </pic:blipFill>
                  <pic:spPr bwMode="auto">
                    <a:xfrm>
                      <a:off x="0" y="0"/>
                      <a:ext cx="3323450" cy="2319994"/>
                    </a:xfrm>
                    <a:prstGeom prst="rect">
                      <a:avLst/>
                    </a:prstGeom>
                    <a:noFill/>
                    <a:ln w="9525">
                      <a:noFill/>
                      <a:miter lim="800000"/>
                      <a:headEnd/>
                      <a:tailEnd/>
                    </a:ln>
                  </pic:spPr>
                </pic:pic>
              </a:graphicData>
            </a:graphic>
          </wp:inline>
        </w:drawing>
      </w:r>
    </w:p>
    <w:p w:rsidR="000F39AA" w:rsidRPr="00290B41" w:rsidRDefault="000F39AA" w:rsidP="000F39AA">
      <w:pPr>
        <w:pStyle w:val="Legenda"/>
        <w:jc w:val="both"/>
        <w:rPr>
          <w:rFonts w:ascii="Arial" w:hAnsi="Arial" w:cs="Arial"/>
          <w:lang w:val="en-US"/>
        </w:rPr>
      </w:pPr>
      <w:bookmarkStart w:id="49" w:name="_Ref269134800"/>
      <w:bookmarkStart w:id="50" w:name="_Toc276735441"/>
      <w:proofErr w:type="spellStart"/>
      <w:r w:rsidRPr="00290B41">
        <w:rPr>
          <w:rFonts w:ascii="Arial" w:hAnsi="Arial" w:cs="Arial"/>
          <w:lang w:val="en-US"/>
        </w:rPr>
        <w:t>Figura</w:t>
      </w:r>
      <w:proofErr w:type="spellEnd"/>
      <w:r w:rsidRPr="00290B41">
        <w:rPr>
          <w:rFonts w:ascii="Arial" w:hAnsi="Arial" w:cs="Arial"/>
          <w:lang w:val="en-US"/>
        </w:rPr>
        <w:t xml:space="preserve"> </w:t>
      </w:r>
      <w:r w:rsidR="00D32C4E" w:rsidRPr="008A6CBF">
        <w:rPr>
          <w:rFonts w:ascii="Arial" w:hAnsi="Arial" w:cs="Arial"/>
          <w:lang w:val="pt-PT"/>
        </w:rPr>
        <w:fldChar w:fldCharType="begin"/>
      </w:r>
      <w:r w:rsidR="00B749CF" w:rsidRPr="00290B41">
        <w:rPr>
          <w:rFonts w:ascii="Arial" w:hAnsi="Arial" w:cs="Arial"/>
          <w:lang w:val="en-US"/>
        </w:rPr>
        <w:instrText xml:space="preserve"> SEQ Figura \* ARABIC </w:instrText>
      </w:r>
      <w:r w:rsidR="00D32C4E" w:rsidRPr="008A6CBF">
        <w:rPr>
          <w:rFonts w:ascii="Arial" w:hAnsi="Arial" w:cs="Arial"/>
          <w:lang w:val="pt-PT"/>
        </w:rPr>
        <w:fldChar w:fldCharType="separate"/>
      </w:r>
      <w:r w:rsidR="00EC5C22">
        <w:rPr>
          <w:rFonts w:ascii="Arial" w:hAnsi="Arial" w:cs="Arial"/>
          <w:noProof/>
          <w:lang w:val="en-US"/>
        </w:rPr>
        <w:t>17</w:t>
      </w:r>
      <w:r w:rsidR="00D32C4E" w:rsidRPr="008A6CBF">
        <w:rPr>
          <w:rFonts w:ascii="Arial" w:hAnsi="Arial" w:cs="Arial"/>
          <w:lang w:val="pt-PT"/>
        </w:rPr>
        <w:fldChar w:fldCharType="end"/>
      </w:r>
      <w:bookmarkEnd w:id="49"/>
      <w:r w:rsidR="009335B1" w:rsidRPr="00290B41">
        <w:rPr>
          <w:rFonts w:ascii="Arial" w:hAnsi="Arial" w:cs="Arial"/>
          <w:lang w:val="en-US"/>
        </w:rPr>
        <w:t xml:space="preserve"> – </w:t>
      </w:r>
      <w:r w:rsidRPr="00290B41">
        <w:rPr>
          <w:rFonts w:ascii="Arial" w:hAnsi="Arial" w:cs="Arial"/>
          <w:lang w:val="en-US"/>
        </w:rPr>
        <w:t>Software Vision Builder AI 2009</w:t>
      </w:r>
      <w:r w:rsidR="00ED4FAD">
        <w:rPr>
          <w:rFonts w:ascii="Arial" w:hAnsi="Arial" w:cs="Arial"/>
          <w:noProof/>
          <w:lang w:val="en-US"/>
        </w:rPr>
        <w:t xml:space="preserve"> </w:t>
      </w:r>
      <w:r w:rsidR="00260789">
        <w:rPr>
          <w:rFonts w:ascii="Arial" w:hAnsi="Arial" w:cs="Arial"/>
          <w:noProof/>
          <w:lang w:val="en-US"/>
        </w:rPr>
        <w:t>[</w:t>
      </w:r>
      <w:r w:rsidR="00ED4FAD" w:rsidRPr="00ED4FAD">
        <w:rPr>
          <w:rFonts w:ascii="Arial" w:hAnsi="Arial" w:cs="Arial"/>
          <w:noProof/>
          <w:lang w:val="en-US"/>
        </w:rPr>
        <w:t>18</w:t>
      </w:r>
      <w:r w:rsidR="00260789">
        <w:rPr>
          <w:rFonts w:ascii="Arial" w:hAnsi="Arial" w:cs="Arial"/>
          <w:noProof/>
          <w:lang w:val="en-US"/>
        </w:rPr>
        <w:t>]</w:t>
      </w:r>
      <w:bookmarkEnd w:id="50"/>
    </w:p>
    <w:p w:rsidR="00BE70DD" w:rsidRPr="009445DD" w:rsidRDefault="00BE70DD" w:rsidP="00BE70DD">
      <w:pPr>
        <w:rPr>
          <w:lang w:val="en-US"/>
        </w:rPr>
      </w:pPr>
    </w:p>
    <w:p w:rsidR="00BE70DD" w:rsidRPr="001A22AE" w:rsidRDefault="00BE70DD" w:rsidP="00BE70DD">
      <w:pPr>
        <w:spacing w:line="360" w:lineRule="auto"/>
        <w:ind w:firstLine="567"/>
        <w:jc w:val="both"/>
        <w:rPr>
          <w:rFonts w:ascii="Arial" w:hAnsi="Arial" w:cs="Arial"/>
          <w:b/>
          <w:sz w:val="23"/>
          <w:szCs w:val="23"/>
          <w:lang w:val="pt-PT"/>
        </w:rPr>
      </w:pPr>
      <w:proofErr w:type="spellStart"/>
      <w:r w:rsidRPr="001A22AE">
        <w:rPr>
          <w:rFonts w:ascii="Arial" w:hAnsi="Arial" w:cs="Arial"/>
          <w:b/>
          <w:sz w:val="23"/>
          <w:szCs w:val="23"/>
          <w:lang w:val="pt-PT"/>
        </w:rPr>
        <w:lastRenderedPageBreak/>
        <w:t>NeuroCheck</w:t>
      </w:r>
      <w:proofErr w:type="spellEnd"/>
      <w:r w:rsidRPr="001A22AE">
        <w:rPr>
          <w:rFonts w:ascii="Arial" w:hAnsi="Arial" w:cs="Arial"/>
          <w:b/>
          <w:sz w:val="23"/>
          <w:szCs w:val="23"/>
          <w:lang w:val="pt-PT"/>
        </w:rPr>
        <w:t xml:space="preserve"> </w:t>
      </w:r>
      <w:proofErr w:type="spellStart"/>
      <w:r w:rsidR="00A54103" w:rsidRPr="00A54103">
        <w:rPr>
          <w:rFonts w:ascii="Arial" w:hAnsi="Arial" w:cs="Arial"/>
          <w:b/>
          <w:sz w:val="23"/>
          <w:szCs w:val="23"/>
          <w:lang w:val="pt-PT"/>
        </w:rPr>
        <w:t>GmbH</w:t>
      </w:r>
      <w:proofErr w:type="spellEnd"/>
      <w:r w:rsidR="00A54103" w:rsidRPr="00A54103">
        <w:rPr>
          <w:rFonts w:ascii="Arial" w:hAnsi="Arial" w:cs="Arial"/>
          <w:b/>
          <w:sz w:val="23"/>
          <w:szCs w:val="23"/>
          <w:lang w:val="pt-PT"/>
        </w:rPr>
        <w:t xml:space="preserve"> </w:t>
      </w:r>
      <w:r w:rsidRPr="001A22AE">
        <w:rPr>
          <w:rFonts w:ascii="Arial" w:hAnsi="Arial" w:cs="Arial"/>
          <w:b/>
          <w:sz w:val="23"/>
          <w:szCs w:val="23"/>
          <w:lang w:val="pt-PT"/>
        </w:rPr>
        <w:t xml:space="preserve">– Industrial </w:t>
      </w:r>
      <w:proofErr w:type="spellStart"/>
      <w:r w:rsidRPr="001A22AE">
        <w:rPr>
          <w:rFonts w:ascii="Arial" w:hAnsi="Arial" w:cs="Arial"/>
          <w:b/>
          <w:sz w:val="23"/>
          <w:szCs w:val="23"/>
          <w:lang w:val="pt-PT"/>
        </w:rPr>
        <w:t>Vision</w:t>
      </w:r>
      <w:proofErr w:type="spellEnd"/>
      <w:r w:rsidRPr="001A22AE">
        <w:rPr>
          <w:rFonts w:ascii="Arial" w:hAnsi="Arial" w:cs="Arial"/>
          <w:b/>
          <w:sz w:val="23"/>
          <w:szCs w:val="23"/>
          <w:lang w:val="pt-PT"/>
        </w:rPr>
        <w:t xml:space="preserve"> </w:t>
      </w:r>
      <w:proofErr w:type="spellStart"/>
      <w:r w:rsidRPr="001A22AE">
        <w:rPr>
          <w:rFonts w:ascii="Arial" w:hAnsi="Arial" w:cs="Arial"/>
          <w:b/>
          <w:sz w:val="23"/>
          <w:szCs w:val="23"/>
          <w:lang w:val="pt-PT"/>
        </w:rPr>
        <w:t>Systems</w:t>
      </w:r>
      <w:proofErr w:type="spellEnd"/>
    </w:p>
    <w:p w:rsidR="001A22AE" w:rsidRPr="001A22AE" w:rsidRDefault="001A22AE" w:rsidP="00BE70DD">
      <w:pPr>
        <w:spacing w:line="360" w:lineRule="auto"/>
        <w:ind w:firstLine="567"/>
        <w:jc w:val="both"/>
        <w:rPr>
          <w:rFonts w:ascii="Arial" w:hAnsi="Arial" w:cs="Arial"/>
          <w:b/>
          <w:sz w:val="23"/>
          <w:szCs w:val="23"/>
          <w:lang w:val="pt-PT"/>
        </w:rPr>
      </w:pPr>
    </w:p>
    <w:p w:rsidR="00322739" w:rsidRDefault="00A54103" w:rsidP="00157AE2">
      <w:pPr>
        <w:spacing w:line="360" w:lineRule="auto"/>
        <w:ind w:firstLine="567"/>
        <w:jc w:val="both"/>
        <w:rPr>
          <w:rFonts w:ascii="Arial" w:hAnsi="Arial" w:cs="Arial"/>
          <w:sz w:val="23"/>
          <w:szCs w:val="23"/>
          <w:lang w:val="pt-PT"/>
        </w:rPr>
      </w:pPr>
      <w:r>
        <w:rPr>
          <w:rFonts w:ascii="Arial" w:hAnsi="Arial" w:cs="Arial"/>
          <w:sz w:val="23"/>
          <w:szCs w:val="23"/>
          <w:lang w:val="pt-PT"/>
        </w:rPr>
        <w:t xml:space="preserve">A empresa </w:t>
      </w:r>
      <w:proofErr w:type="spellStart"/>
      <w:r>
        <w:rPr>
          <w:rFonts w:ascii="Arial" w:hAnsi="Arial" w:cs="Arial"/>
          <w:sz w:val="23"/>
          <w:szCs w:val="23"/>
          <w:lang w:val="pt-PT"/>
        </w:rPr>
        <w:t>NeuroCheck</w:t>
      </w:r>
      <w:proofErr w:type="spellEnd"/>
      <w:r>
        <w:rPr>
          <w:rFonts w:ascii="Arial" w:hAnsi="Arial" w:cs="Arial"/>
          <w:sz w:val="23"/>
          <w:szCs w:val="23"/>
          <w:lang w:val="pt-PT"/>
        </w:rPr>
        <w:t xml:space="preserve"> </w:t>
      </w:r>
      <w:proofErr w:type="spellStart"/>
      <w:r>
        <w:rPr>
          <w:rFonts w:ascii="Arial" w:hAnsi="Arial" w:cs="Arial"/>
          <w:sz w:val="23"/>
          <w:szCs w:val="23"/>
          <w:lang w:val="pt-PT"/>
        </w:rPr>
        <w:t>GmbH</w:t>
      </w:r>
      <w:proofErr w:type="spellEnd"/>
      <w:r>
        <w:rPr>
          <w:rFonts w:ascii="Arial" w:hAnsi="Arial" w:cs="Arial"/>
          <w:sz w:val="23"/>
          <w:szCs w:val="23"/>
          <w:lang w:val="pt-PT"/>
        </w:rPr>
        <w:t xml:space="preserve"> disponibiliza </w:t>
      </w:r>
      <w:r w:rsidR="00BE70DD" w:rsidRPr="001A22AE">
        <w:rPr>
          <w:rFonts w:ascii="Arial" w:hAnsi="Arial" w:cs="Arial"/>
          <w:sz w:val="23"/>
          <w:szCs w:val="23"/>
          <w:lang w:val="pt-PT"/>
        </w:rPr>
        <w:t>um software de visão</w:t>
      </w:r>
      <w:r>
        <w:rPr>
          <w:rFonts w:ascii="Arial" w:hAnsi="Arial" w:cs="Arial"/>
          <w:sz w:val="23"/>
          <w:szCs w:val="23"/>
          <w:lang w:val="pt-PT"/>
        </w:rPr>
        <w:t xml:space="preserve"> (</w:t>
      </w:r>
      <w:proofErr w:type="spellStart"/>
      <w:r>
        <w:rPr>
          <w:rFonts w:ascii="Arial" w:hAnsi="Arial" w:cs="Arial"/>
          <w:sz w:val="23"/>
          <w:szCs w:val="23"/>
          <w:lang w:val="pt-PT"/>
        </w:rPr>
        <w:t>NeuroCheck</w:t>
      </w:r>
      <w:proofErr w:type="spellEnd"/>
      <w:r>
        <w:rPr>
          <w:rFonts w:ascii="Arial" w:hAnsi="Arial" w:cs="Arial"/>
          <w:sz w:val="23"/>
          <w:szCs w:val="23"/>
          <w:lang w:val="pt-PT"/>
        </w:rPr>
        <w:t>)</w:t>
      </w:r>
      <w:r w:rsidR="00BE70DD" w:rsidRPr="001A22AE">
        <w:rPr>
          <w:rFonts w:ascii="Arial" w:hAnsi="Arial" w:cs="Arial"/>
          <w:sz w:val="23"/>
          <w:szCs w:val="23"/>
          <w:lang w:val="pt-PT"/>
        </w:rPr>
        <w:t xml:space="preserve"> que </w:t>
      </w:r>
      <w:r w:rsidR="00802319" w:rsidRPr="001A22AE">
        <w:rPr>
          <w:rFonts w:ascii="Arial" w:hAnsi="Arial" w:cs="Arial"/>
          <w:sz w:val="23"/>
          <w:szCs w:val="23"/>
          <w:lang w:val="pt-PT"/>
        </w:rPr>
        <w:t xml:space="preserve">permite a utilização de algoritmos de visão para </w:t>
      </w:r>
      <w:r w:rsidR="00AC12E5" w:rsidRPr="001A22AE">
        <w:rPr>
          <w:rFonts w:ascii="Arial" w:hAnsi="Arial" w:cs="Arial"/>
          <w:sz w:val="23"/>
          <w:szCs w:val="23"/>
          <w:lang w:val="pt-PT"/>
        </w:rPr>
        <w:t>inspecção</w:t>
      </w:r>
      <w:r w:rsidR="00802319" w:rsidRPr="001A22AE">
        <w:rPr>
          <w:rFonts w:ascii="Arial" w:hAnsi="Arial" w:cs="Arial"/>
          <w:sz w:val="23"/>
          <w:szCs w:val="23"/>
          <w:lang w:val="pt-PT"/>
        </w:rPr>
        <w:t xml:space="preserve"> </w:t>
      </w:r>
      <w:r w:rsidR="00AC12E5" w:rsidRPr="001A22AE">
        <w:rPr>
          <w:rFonts w:ascii="Arial" w:hAnsi="Arial" w:cs="Arial"/>
          <w:sz w:val="23"/>
          <w:szCs w:val="23"/>
          <w:lang w:val="pt-PT"/>
        </w:rPr>
        <w:t>automática</w:t>
      </w:r>
      <w:r w:rsidR="00DF0131" w:rsidRPr="001A22AE">
        <w:rPr>
          <w:rFonts w:ascii="Arial" w:hAnsi="Arial" w:cs="Arial"/>
          <w:sz w:val="23"/>
          <w:szCs w:val="23"/>
          <w:lang w:val="pt-PT"/>
        </w:rPr>
        <w:t xml:space="preserve"> através de uma interface gráfica (</w:t>
      </w:r>
      <w:fldSimple w:instr=" REF _Ref269135007 \h  \* MERGEFORMAT ">
        <w:r w:rsidR="00EC5C22" w:rsidRPr="00EC5C22">
          <w:rPr>
            <w:rFonts w:ascii="Arial" w:hAnsi="Arial" w:cs="Arial"/>
            <w:sz w:val="23"/>
            <w:szCs w:val="23"/>
            <w:lang w:val="pt-PT"/>
          </w:rPr>
          <w:t>Figura 18</w:t>
        </w:r>
      </w:fldSimple>
      <w:r w:rsidR="00DF0131" w:rsidRPr="001A22AE">
        <w:rPr>
          <w:rFonts w:ascii="Arial" w:hAnsi="Arial" w:cs="Arial"/>
          <w:sz w:val="23"/>
          <w:szCs w:val="23"/>
          <w:lang w:val="pt-PT"/>
        </w:rPr>
        <w:t>)</w:t>
      </w:r>
      <w:r w:rsidR="00802319" w:rsidRPr="001A22AE">
        <w:rPr>
          <w:rFonts w:ascii="Arial" w:hAnsi="Arial" w:cs="Arial"/>
          <w:sz w:val="23"/>
          <w:szCs w:val="23"/>
          <w:lang w:val="pt-PT"/>
        </w:rPr>
        <w:t xml:space="preserve">. </w:t>
      </w:r>
    </w:p>
    <w:p w:rsidR="00802319" w:rsidRPr="001A22AE" w:rsidRDefault="00802319" w:rsidP="00157AE2">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Um programa em </w:t>
      </w:r>
      <w:proofErr w:type="spellStart"/>
      <w:r w:rsidRPr="001A22AE">
        <w:rPr>
          <w:rFonts w:ascii="Arial" w:hAnsi="Arial" w:cs="Arial"/>
          <w:sz w:val="23"/>
          <w:szCs w:val="23"/>
          <w:lang w:val="pt-PT"/>
        </w:rPr>
        <w:t>Neurocheck</w:t>
      </w:r>
      <w:proofErr w:type="spellEnd"/>
      <w:r w:rsidRPr="001A22AE">
        <w:rPr>
          <w:rFonts w:ascii="Arial" w:hAnsi="Arial" w:cs="Arial"/>
          <w:sz w:val="23"/>
          <w:szCs w:val="23"/>
          <w:lang w:val="pt-PT"/>
        </w:rPr>
        <w:t xml:space="preserve"> consiste num</w:t>
      </w:r>
      <w:r w:rsidR="00AC12E5" w:rsidRPr="001A22AE">
        <w:rPr>
          <w:rFonts w:ascii="Arial" w:hAnsi="Arial" w:cs="Arial"/>
          <w:sz w:val="23"/>
          <w:szCs w:val="23"/>
          <w:lang w:val="pt-PT"/>
        </w:rPr>
        <w:t>a estrutura hierárquica de vária</w:t>
      </w:r>
      <w:r w:rsidRPr="001A22AE">
        <w:rPr>
          <w:rFonts w:ascii="Arial" w:hAnsi="Arial" w:cs="Arial"/>
          <w:sz w:val="23"/>
          <w:szCs w:val="23"/>
          <w:lang w:val="pt-PT"/>
        </w:rPr>
        <w:t>s</w:t>
      </w:r>
      <w:r w:rsidR="00AC12E5" w:rsidRPr="001A22AE">
        <w:rPr>
          <w:rFonts w:ascii="Arial" w:hAnsi="Arial" w:cs="Arial"/>
          <w:sz w:val="23"/>
          <w:szCs w:val="23"/>
          <w:lang w:val="pt-PT"/>
        </w:rPr>
        <w:t xml:space="preserve"> acções </w:t>
      </w:r>
      <w:r w:rsidR="00DF0131" w:rsidRPr="001A22AE">
        <w:rPr>
          <w:rFonts w:ascii="Arial" w:hAnsi="Arial" w:cs="Arial"/>
          <w:sz w:val="23"/>
          <w:szCs w:val="23"/>
          <w:lang w:val="pt-PT"/>
        </w:rPr>
        <w:t xml:space="preserve">que </w:t>
      </w:r>
      <w:r w:rsidR="00AC12E5" w:rsidRPr="001A22AE">
        <w:rPr>
          <w:rFonts w:ascii="Arial" w:hAnsi="Arial" w:cs="Arial"/>
          <w:sz w:val="23"/>
          <w:szCs w:val="23"/>
          <w:lang w:val="pt-PT"/>
        </w:rPr>
        <w:t>são executadas de forma sequencial.</w:t>
      </w:r>
    </w:p>
    <w:p w:rsidR="00802319" w:rsidRPr="001A22AE" w:rsidRDefault="00DF0131" w:rsidP="00DF0131">
      <w:pPr>
        <w:spacing w:line="360" w:lineRule="auto"/>
        <w:ind w:firstLine="567"/>
        <w:jc w:val="both"/>
        <w:rPr>
          <w:rFonts w:ascii="Arial" w:hAnsi="Arial" w:cs="Arial"/>
          <w:sz w:val="23"/>
          <w:szCs w:val="23"/>
          <w:lang w:val="pt-PT"/>
        </w:rPr>
      </w:pPr>
      <w:r w:rsidRPr="001A22AE">
        <w:rPr>
          <w:rFonts w:ascii="Arial" w:hAnsi="Arial" w:cs="Arial"/>
          <w:sz w:val="23"/>
          <w:szCs w:val="23"/>
          <w:lang w:val="pt-PT"/>
        </w:rPr>
        <w:t>O fabricante disponibiliza ainda outros equipamentos para implementar sistemas de visão</w:t>
      </w:r>
      <w:r w:rsidR="0042436E">
        <w:rPr>
          <w:rFonts w:ascii="Arial" w:hAnsi="Arial" w:cs="Arial"/>
          <w:sz w:val="23"/>
          <w:szCs w:val="23"/>
          <w:lang w:val="pt-PT"/>
        </w:rPr>
        <w:t>, tais</w:t>
      </w:r>
      <w:r w:rsidRPr="001A22AE">
        <w:rPr>
          <w:rFonts w:ascii="Arial" w:hAnsi="Arial" w:cs="Arial"/>
          <w:sz w:val="23"/>
          <w:szCs w:val="23"/>
          <w:lang w:val="pt-PT"/>
        </w:rPr>
        <w:t xml:space="preserve"> como</w:t>
      </w:r>
      <w:r w:rsidR="0042436E">
        <w:rPr>
          <w:rFonts w:ascii="Arial" w:hAnsi="Arial" w:cs="Arial"/>
          <w:sz w:val="23"/>
          <w:szCs w:val="23"/>
          <w:lang w:val="pt-PT"/>
        </w:rPr>
        <w:t>:</w:t>
      </w:r>
      <w:r w:rsidRPr="001A22AE">
        <w:rPr>
          <w:rFonts w:ascii="Arial" w:hAnsi="Arial" w:cs="Arial"/>
          <w:sz w:val="23"/>
          <w:szCs w:val="23"/>
          <w:lang w:val="pt-PT"/>
        </w:rPr>
        <w:t xml:space="preserve"> câmaras de captura digital </w:t>
      </w:r>
      <w:r w:rsidR="00260789">
        <w:rPr>
          <w:rFonts w:ascii="Arial" w:hAnsi="Arial" w:cs="Arial"/>
          <w:noProof/>
          <w:sz w:val="23"/>
          <w:szCs w:val="23"/>
          <w:lang w:val="pt-PT"/>
        </w:rPr>
        <w:t>[19]</w:t>
      </w:r>
      <w:r w:rsidRPr="001A22AE">
        <w:rPr>
          <w:rFonts w:ascii="Arial" w:hAnsi="Arial" w:cs="Arial"/>
          <w:sz w:val="23"/>
          <w:szCs w:val="23"/>
          <w:lang w:val="pt-PT"/>
        </w:rPr>
        <w:t>.</w:t>
      </w:r>
    </w:p>
    <w:p w:rsidR="00DF0131" w:rsidRPr="00237BCF" w:rsidRDefault="00DF0131" w:rsidP="00DF0131">
      <w:pPr>
        <w:spacing w:line="360" w:lineRule="auto"/>
        <w:ind w:firstLine="567"/>
        <w:jc w:val="both"/>
        <w:rPr>
          <w:sz w:val="23"/>
          <w:szCs w:val="23"/>
          <w:lang w:val="pt-PT"/>
        </w:rPr>
      </w:pPr>
    </w:p>
    <w:p w:rsidR="00AC12E5" w:rsidRPr="002B4312" w:rsidRDefault="00BE70DD" w:rsidP="008A6CBF">
      <w:pPr>
        <w:keepNext/>
        <w:spacing w:line="360" w:lineRule="auto"/>
        <w:ind w:firstLine="567"/>
        <w:jc w:val="center"/>
        <w:rPr>
          <w:rFonts w:ascii="Arial" w:hAnsi="Arial" w:cs="Arial"/>
          <w:sz w:val="23"/>
          <w:szCs w:val="23"/>
          <w:lang w:val="pt-PT"/>
        </w:rPr>
      </w:pPr>
      <w:r w:rsidRPr="002B4312">
        <w:rPr>
          <w:rFonts w:ascii="Arial" w:hAnsi="Arial" w:cs="Arial"/>
          <w:b/>
          <w:noProof/>
          <w:sz w:val="23"/>
          <w:szCs w:val="23"/>
          <w:lang w:val="pt-PT"/>
        </w:rPr>
        <w:drawing>
          <wp:inline distT="0" distB="0" distL="0" distR="0">
            <wp:extent cx="1828800" cy="1703071"/>
            <wp:effectExtent l="19050" t="0" r="0" b="0"/>
            <wp:docPr id="4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l="38580" t="34973" r="34107" b="24317"/>
                    <a:stretch>
                      <a:fillRect/>
                    </a:stretch>
                  </pic:blipFill>
                  <pic:spPr bwMode="auto">
                    <a:xfrm>
                      <a:off x="0" y="0"/>
                      <a:ext cx="1831526" cy="1705610"/>
                    </a:xfrm>
                    <a:prstGeom prst="rect">
                      <a:avLst/>
                    </a:prstGeom>
                    <a:noFill/>
                    <a:ln w="9525">
                      <a:noFill/>
                      <a:miter lim="800000"/>
                      <a:headEnd/>
                      <a:tailEnd/>
                    </a:ln>
                  </pic:spPr>
                </pic:pic>
              </a:graphicData>
            </a:graphic>
          </wp:inline>
        </w:drawing>
      </w:r>
    </w:p>
    <w:p w:rsidR="00BE70DD" w:rsidRPr="008A6CBF" w:rsidRDefault="00AC12E5" w:rsidP="0042436E">
      <w:pPr>
        <w:pStyle w:val="Legenda"/>
        <w:spacing w:line="360" w:lineRule="auto"/>
        <w:jc w:val="both"/>
        <w:rPr>
          <w:rFonts w:ascii="Arial" w:hAnsi="Arial" w:cs="Arial"/>
          <w:b w:val="0"/>
          <w:lang w:val="pt-PT"/>
        </w:rPr>
      </w:pPr>
      <w:bookmarkStart w:id="51" w:name="_Ref269135007"/>
      <w:bookmarkStart w:id="52" w:name="_Toc276735442"/>
      <w:r w:rsidRPr="002B4312">
        <w:rPr>
          <w:rFonts w:ascii="Arial" w:hAnsi="Arial" w:cs="Arial"/>
          <w:lang w:val="pt-PT"/>
        </w:rPr>
        <w:t xml:space="preserve">Figura </w:t>
      </w:r>
      <w:r w:rsidR="00D32C4E" w:rsidRPr="002B4312">
        <w:rPr>
          <w:rFonts w:ascii="Arial" w:hAnsi="Arial" w:cs="Arial"/>
          <w:lang w:val="pt-PT"/>
        </w:rPr>
        <w:fldChar w:fldCharType="begin"/>
      </w:r>
      <w:r w:rsidR="00B749CF"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18</w:t>
      </w:r>
      <w:r w:rsidR="00D32C4E" w:rsidRPr="002B4312">
        <w:rPr>
          <w:rFonts w:ascii="Arial" w:hAnsi="Arial" w:cs="Arial"/>
          <w:lang w:val="pt-PT"/>
        </w:rPr>
        <w:fldChar w:fldCharType="end"/>
      </w:r>
      <w:bookmarkEnd w:id="51"/>
      <w:r w:rsidRPr="002B4312">
        <w:rPr>
          <w:rFonts w:ascii="Arial" w:hAnsi="Arial" w:cs="Arial"/>
          <w:lang w:val="pt-PT"/>
        </w:rPr>
        <w:t xml:space="preserve"> </w:t>
      </w:r>
      <w:r w:rsidR="00157AE2">
        <w:rPr>
          <w:rFonts w:ascii="Arial" w:hAnsi="Arial" w:cs="Arial"/>
          <w:lang w:val="pt-PT"/>
        </w:rPr>
        <w:t xml:space="preserve">– </w:t>
      </w:r>
      <w:r w:rsidR="00DF0131" w:rsidRPr="002B4312">
        <w:rPr>
          <w:rFonts w:ascii="Arial" w:hAnsi="Arial" w:cs="Arial"/>
          <w:lang w:val="pt-PT"/>
        </w:rPr>
        <w:t>Ambiente</w:t>
      </w:r>
      <w:r w:rsidRPr="002B4312">
        <w:rPr>
          <w:rFonts w:ascii="Arial" w:hAnsi="Arial" w:cs="Arial"/>
          <w:lang w:val="pt-PT"/>
        </w:rPr>
        <w:t xml:space="preserve"> de Trabalho </w:t>
      </w:r>
      <w:proofErr w:type="spellStart"/>
      <w:r w:rsidRPr="002B4312">
        <w:rPr>
          <w:rFonts w:ascii="Arial" w:hAnsi="Arial" w:cs="Arial"/>
          <w:lang w:val="pt-PT"/>
        </w:rPr>
        <w:t>NeuroCheck</w:t>
      </w:r>
      <w:proofErr w:type="spellEnd"/>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19</w:t>
      </w:r>
      <w:r w:rsidR="00260789">
        <w:rPr>
          <w:rFonts w:ascii="Arial" w:hAnsi="Arial" w:cs="Arial"/>
          <w:noProof/>
          <w:lang w:val="pt-PT"/>
        </w:rPr>
        <w:t>]</w:t>
      </w:r>
      <w:bookmarkEnd w:id="52"/>
    </w:p>
    <w:p w:rsidR="00AC12E5" w:rsidRPr="00237BCF" w:rsidRDefault="00AC12E5" w:rsidP="0042436E">
      <w:pPr>
        <w:spacing w:line="360" w:lineRule="auto"/>
        <w:ind w:firstLine="567"/>
        <w:jc w:val="both"/>
        <w:rPr>
          <w:rFonts w:ascii="Arial" w:hAnsi="Arial" w:cs="Arial"/>
          <w:b/>
          <w:sz w:val="22"/>
          <w:szCs w:val="22"/>
          <w:lang w:val="pt-PT"/>
        </w:rPr>
      </w:pPr>
    </w:p>
    <w:p w:rsidR="007C1AFC" w:rsidRDefault="00AC12E5" w:rsidP="0042436E">
      <w:pPr>
        <w:spacing w:line="360" w:lineRule="auto"/>
        <w:ind w:firstLine="567"/>
        <w:jc w:val="both"/>
        <w:rPr>
          <w:rFonts w:ascii="Arial" w:hAnsi="Arial" w:cs="Arial"/>
          <w:b/>
          <w:sz w:val="23"/>
          <w:szCs w:val="23"/>
          <w:lang w:val="pt-PT"/>
        </w:rPr>
      </w:pPr>
      <w:r w:rsidRPr="001A22AE">
        <w:rPr>
          <w:rFonts w:ascii="Arial" w:hAnsi="Arial" w:cs="Arial"/>
          <w:b/>
          <w:sz w:val="23"/>
          <w:szCs w:val="23"/>
          <w:lang w:val="pt-PT"/>
        </w:rPr>
        <w:t>Dalsa</w:t>
      </w:r>
      <w:r w:rsidR="00A54103">
        <w:rPr>
          <w:rFonts w:ascii="Arial" w:hAnsi="Arial" w:cs="Arial"/>
          <w:b/>
          <w:sz w:val="23"/>
          <w:szCs w:val="23"/>
          <w:lang w:val="pt-PT"/>
        </w:rPr>
        <w:t xml:space="preserve"> </w:t>
      </w:r>
      <w:proofErr w:type="spellStart"/>
      <w:r w:rsidR="00A54103">
        <w:rPr>
          <w:rFonts w:ascii="Arial" w:hAnsi="Arial" w:cs="Arial"/>
          <w:b/>
          <w:sz w:val="23"/>
          <w:szCs w:val="23"/>
          <w:lang w:val="pt-PT"/>
        </w:rPr>
        <w:t>Corpotation</w:t>
      </w:r>
      <w:proofErr w:type="spellEnd"/>
    </w:p>
    <w:p w:rsidR="00A54103" w:rsidRPr="001A22AE" w:rsidRDefault="00A54103" w:rsidP="0042436E">
      <w:pPr>
        <w:spacing w:line="360" w:lineRule="auto"/>
        <w:ind w:firstLine="567"/>
        <w:jc w:val="both"/>
        <w:rPr>
          <w:rFonts w:ascii="Arial" w:hAnsi="Arial" w:cs="Arial"/>
          <w:sz w:val="23"/>
          <w:szCs w:val="23"/>
          <w:lang w:val="pt-PT"/>
        </w:rPr>
      </w:pPr>
    </w:p>
    <w:p w:rsidR="007C1AFC" w:rsidRPr="001A22AE" w:rsidRDefault="00A54103" w:rsidP="007C1AFC">
      <w:pPr>
        <w:spacing w:line="360" w:lineRule="auto"/>
        <w:ind w:firstLine="567"/>
        <w:jc w:val="both"/>
        <w:rPr>
          <w:rFonts w:ascii="Arial" w:hAnsi="Arial" w:cs="Arial"/>
          <w:sz w:val="23"/>
          <w:szCs w:val="23"/>
          <w:lang w:val="pt-PT"/>
        </w:rPr>
      </w:pPr>
      <w:r>
        <w:rPr>
          <w:rFonts w:ascii="Arial" w:hAnsi="Arial" w:cs="Arial"/>
          <w:sz w:val="23"/>
          <w:szCs w:val="23"/>
          <w:lang w:val="pt-PT"/>
        </w:rPr>
        <w:t xml:space="preserve">O fabricante Dalsa </w:t>
      </w:r>
      <w:proofErr w:type="spellStart"/>
      <w:r>
        <w:rPr>
          <w:rFonts w:ascii="Arial" w:hAnsi="Arial" w:cs="Arial"/>
          <w:sz w:val="23"/>
          <w:szCs w:val="23"/>
          <w:lang w:val="pt-PT"/>
        </w:rPr>
        <w:t>Corporation</w:t>
      </w:r>
      <w:proofErr w:type="spellEnd"/>
      <w:r>
        <w:rPr>
          <w:rFonts w:ascii="Arial" w:hAnsi="Arial" w:cs="Arial"/>
          <w:sz w:val="23"/>
          <w:szCs w:val="23"/>
          <w:lang w:val="pt-PT"/>
        </w:rPr>
        <w:t xml:space="preserve"> disponibiliza, por sua vez, o</w:t>
      </w:r>
      <w:r w:rsidR="007C1AFC" w:rsidRPr="001A22AE">
        <w:rPr>
          <w:rFonts w:ascii="Arial" w:hAnsi="Arial" w:cs="Arial"/>
          <w:sz w:val="23"/>
          <w:szCs w:val="23"/>
          <w:lang w:val="pt-PT"/>
        </w:rPr>
        <w:t xml:space="preserve"> </w:t>
      </w:r>
      <w:r>
        <w:rPr>
          <w:rFonts w:ascii="Arial" w:hAnsi="Arial" w:cs="Arial"/>
          <w:sz w:val="23"/>
          <w:szCs w:val="23"/>
          <w:lang w:val="pt-PT"/>
        </w:rPr>
        <w:t>software de visão</w:t>
      </w:r>
      <w:r w:rsidR="007C1AFC" w:rsidRPr="001A22AE">
        <w:rPr>
          <w:rFonts w:ascii="Arial" w:hAnsi="Arial" w:cs="Arial"/>
          <w:sz w:val="23"/>
          <w:szCs w:val="23"/>
          <w:lang w:val="pt-PT"/>
        </w:rPr>
        <w:t xml:space="preserve"> Sherlock</w:t>
      </w:r>
      <w:r w:rsidR="00BA64E4" w:rsidRPr="001A22AE">
        <w:rPr>
          <w:rFonts w:ascii="Arial" w:hAnsi="Arial" w:cs="Arial"/>
          <w:sz w:val="23"/>
          <w:szCs w:val="23"/>
          <w:lang w:val="pt-PT"/>
        </w:rPr>
        <w:t xml:space="preserve"> </w:t>
      </w:r>
      <w:r w:rsidR="00322739">
        <w:rPr>
          <w:rFonts w:ascii="Arial" w:hAnsi="Arial" w:cs="Arial"/>
          <w:sz w:val="23"/>
          <w:szCs w:val="23"/>
          <w:lang w:val="pt-PT"/>
        </w:rPr>
        <w:t xml:space="preserve">concebido </w:t>
      </w:r>
      <w:r w:rsidR="00322739" w:rsidRPr="001A22AE">
        <w:rPr>
          <w:rFonts w:ascii="Arial" w:hAnsi="Arial" w:cs="Arial"/>
          <w:sz w:val="23"/>
          <w:szCs w:val="23"/>
          <w:lang w:val="pt-PT"/>
        </w:rPr>
        <w:t xml:space="preserve">para facilitar o desenvolvimento de aplicações de visão para inspecção automática </w:t>
      </w:r>
      <w:r w:rsidR="00BA64E4" w:rsidRPr="001A22AE">
        <w:rPr>
          <w:rFonts w:ascii="Arial" w:hAnsi="Arial" w:cs="Arial"/>
          <w:sz w:val="23"/>
          <w:szCs w:val="23"/>
          <w:lang w:val="pt-PT"/>
        </w:rPr>
        <w:t>(</w:t>
      </w:r>
      <w:fldSimple w:instr=" REF _Ref269501191 \h  \* MERGEFORMAT ">
        <w:r w:rsidR="00EC5C22" w:rsidRPr="00EC5C22">
          <w:rPr>
            <w:rFonts w:ascii="Arial" w:hAnsi="Arial" w:cs="Arial"/>
            <w:sz w:val="23"/>
            <w:szCs w:val="23"/>
            <w:lang w:val="pt-PT"/>
          </w:rPr>
          <w:t>Figura 19</w:t>
        </w:r>
      </w:fldSimple>
      <w:r w:rsidR="00BA64E4" w:rsidRPr="001A22AE">
        <w:rPr>
          <w:rFonts w:ascii="Arial" w:hAnsi="Arial" w:cs="Arial"/>
          <w:sz w:val="23"/>
          <w:szCs w:val="23"/>
          <w:lang w:val="pt-PT"/>
        </w:rPr>
        <w:t>)</w:t>
      </w:r>
      <w:r w:rsidR="007C1AFC" w:rsidRPr="001A22AE">
        <w:rPr>
          <w:rFonts w:ascii="Arial" w:hAnsi="Arial" w:cs="Arial"/>
          <w:sz w:val="23"/>
          <w:szCs w:val="23"/>
          <w:lang w:val="pt-PT"/>
        </w:rPr>
        <w:t xml:space="preserve">. </w:t>
      </w:r>
    </w:p>
    <w:p w:rsidR="007C1AFC" w:rsidRPr="001A22AE" w:rsidRDefault="00857F77" w:rsidP="007C1AFC">
      <w:pPr>
        <w:spacing w:line="360" w:lineRule="auto"/>
        <w:ind w:firstLine="567"/>
        <w:jc w:val="both"/>
        <w:rPr>
          <w:rFonts w:ascii="Arial" w:hAnsi="Arial" w:cs="Arial"/>
          <w:sz w:val="23"/>
          <w:szCs w:val="23"/>
          <w:lang w:val="pt-PT"/>
        </w:rPr>
      </w:pPr>
      <w:r w:rsidRPr="001A22AE">
        <w:rPr>
          <w:rFonts w:ascii="Arial" w:hAnsi="Arial" w:cs="Arial"/>
          <w:sz w:val="23"/>
          <w:szCs w:val="23"/>
          <w:lang w:val="pt-PT"/>
        </w:rPr>
        <w:t>O</w:t>
      </w:r>
      <w:r w:rsidR="007C1AFC" w:rsidRPr="001A22AE">
        <w:rPr>
          <w:rFonts w:ascii="Arial" w:hAnsi="Arial" w:cs="Arial"/>
          <w:sz w:val="23"/>
          <w:szCs w:val="23"/>
          <w:lang w:val="pt-PT"/>
        </w:rPr>
        <w:t xml:space="preserve"> software </w:t>
      </w:r>
      <w:r w:rsidR="00687FD4" w:rsidRPr="001A22AE">
        <w:rPr>
          <w:rFonts w:ascii="Arial" w:hAnsi="Arial" w:cs="Arial"/>
          <w:sz w:val="23"/>
          <w:szCs w:val="23"/>
          <w:lang w:val="pt-PT"/>
        </w:rPr>
        <w:t>permite</w:t>
      </w:r>
      <w:r w:rsidR="00F336A9">
        <w:rPr>
          <w:rFonts w:ascii="Arial" w:hAnsi="Arial" w:cs="Arial"/>
          <w:sz w:val="23"/>
          <w:szCs w:val="23"/>
          <w:lang w:val="pt-PT"/>
        </w:rPr>
        <w:t xml:space="preserve"> efectuar várias acções, das quais se destacam</w:t>
      </w:r>
      <w:r w:rsidR="007C1AFC" w:rsidRPr="001A22AE">
        <w:rPr>
          <w:rFonts w:ascii="Arial" w:hAnsi="Arial" w:cs="Arial"/>
          <w:sz w:val="23"/>
          <w:szCs w:val="23"/>
          <w:lang w:val="pt-PT"/>
        </w:rPr>
        <w:t xml:space="preserve">: </w:t>
      </w:r>
    </w:p>
    <w:p w:rsidR="007C1AFC" w:rsidRPr="001A22AE" w:rsidRDefault="007C1AFC" w:rsidP="00404DCA">
      <w:pPr>
        <w:numPr>
          <w:ilvl w:val="0"/>
          <w:numId w:val="6"/>
        </w:numPr>
        <w:spacing w:line="360" w:lineRule="auto"/>
        <w:jc w:val="both"/>
        <w:rPr>
          <w:rFonts w:ascii="Arial" w:hAnsi="Arial" w:cs="Arial"/>
          <w:sz w:val="23"/>
          <w:szCs w:val="23"/>
          <w:lang w:val="pt-PT"/>
        </w:rPr>
      </w:pPr>
      <w:r w:rsidRPr="001A22AE">
        <w:rPr>
          <w:rFonts w:ascii="Arial" w:hAnsi="Arial" w:cs="Arial"/>
          <w:sz w:val="23"/>
          <w:szCs w:val="23"/>
          <w:lang w:val="pt-PT"/>
        </w:rPr>
        <w:t>Organizar graficamente a estratégia de visão industrial</w:t>
      </w:r>
      <w:r w:rsidR="00687FD4" w:rsidRPr="001A22AE">
        <w:rPr>
          <w:rFonts w:ascii="Arial" w:hAnsi="Arial" w:cs="Arial"/>
          <w:sz w:val="23"/>
          <w:szCs w:val="23"/>
          <w:lang w:val="pt-PT"/>
        </w:rPr>
        <w:t>;</w:t>
      </w:r>
      <w:r w:rsidRPr="001A22AE">
        <w:rPr>
          <w:rFonts w:ascii="Arial" w:hAnsi="Arial" w:cs="Arial"/>
          <w:sz w:val="23"/>
          <w:szCs w:val="23"/>
          <w:lang w:val="pt-PT"/>
        </w:rPr>
        <w:t xml:space="preserve"> </w:t>
      </w:r>
    </w:p>
    <w:p w:rsidR="007C1AFC" w:rsidRPr="001A22AE" w:rsidRDefault="007C1AFC" w:rsidP="00404DCA">
      <w:pPr>
        <w:numPr>
          <w:ilvl w:val="0"/>
          <w:numId w:val="6"/>
        </w:numPr>
        <w:spacing w:line="360" w:lineRule="auto"/>
        <w:jc w:val="both"/>
        <w:rPr>
          <w:rFonts w:ascii="Arial" w:hAnsi="Arial" w:cs="Arial"/>
          <w:sz w:val="23"/>
          <w:szCs w:val="23"/>
          <w:lang w:val="pt-PT"/>
        </w:rPr>
      </w:pPr>
      <w:r w:rsidRPr="001A22AE">
        <w:rPr>
          <w:rFonts w:ascii="Arial" w:hAnsi="Arial" w:cs="Arial"/>
          <w:sz w:val="23"/>
          <w:szCs w:val="23"/>
          <w:lang w:val="pt-PT"/>
        </w:rPr>
        <w:t xml:space="preserve">Experimentar, de forma interactiva, todas as funções da </w:t>
      </w:r>
      <w:r w:rsidR="00322739">
        <w:rPr>
          <w:rFonts w:ascii="Arial" w:hAnsi="Arial" w:cs="Arial"/>
          <w:sz w:val="23"/>
          <w:szCs w:val="23"/>
          <w:lang w:val="pt-PT"/>
        </w:rPr>
        <w:t>biblioteca</w:t>
      </w:r>
      <w:r w:rsidR="00687FD4" w:rsidRPr="001A22AE">
        <w:rPr>
          <w:rFonts w:ascii="Arial" w:hAnsi="Arial" w:cs="Arial"/>
          <w:sz w:val="23"/>
          <w:szCs w:val="23"/>
          <w:lang w:val="pt-PT"/>
        </w:rPr>
        <w:t>;</w:t>
      </w:r>
      <w:r w:rsidRPr="001A22AE">
        <w:rPr>
          <w:rFonts w:ascii="Arial" w:hAnsi="Arial" w:cs="Arial"/>
          <w:sz w:val="23"/>
          <w:szCs w:val="23"/>
          <w:lang w:val="pt-PT"/>
        </w:rPr>
        <w:t xml:space="preserve"> </w:t>
      </w:r>
    </w:p>
    <w:p w:rsidR="007C1AFC" w:rsidRPr="001A22AE" w:rsidRDefault="007C1AFC" w:rsidP="00404DCA">
      <w:pPr>
        <w:numPr>
          <w:ilvl w:val="0"/>
          <w:numId w:val="6"/>
        </w:numPr>
        <w:spacing w:line="360" w:lineRule="auto"/>
        <w:jc w:val="both"/>
        <w:rPr>
          <w:rFonts w:ascii="Arial" w:hAnsi="Arial" w:cs="Arial"/>
          <w:sz w:val="23"/>
          <w:szCs w:val="23"/>
          <w:lang w:val="pt-PT"/>
        </w:rPr>
      </w:pPr>
      <w:r w:rsidRPr="001A22AE">
        <w:rPr>
          <w:rFonts w:ascii="Arial" w:hAnsi="Arial" w:cs="Arial"/>
          <w:sz w:val="23"/>
          <w:szCs w:val="23"/>
          <w:lang w:val="pt-PT"/>
        </w:rPr>
        <w:t>Confirmar o rendimento do sistema desenhado</w:t>
      </w:r>
      <w:r w:rsidR="00687FD4" w:rsidRPr="001A22AE">
        <w:rPr>
          <w:rFonts w:ascii="Arial" w:hAnsi="Arial" w:cs="Arial"/>
          <w:sz w:val="23"/>
          <w:szCs w:val="23"/>
          <w:lang w:val="pt-PT"/>
        </w:rPr>
        <w:t>;</w:t>
      </w:r>
      <w:r w:rsidRPr="001A22AE">
        <w:rPr>
          <w:rFonts w:ascii="Arial" w:hAnsi="Arial" w:cs="Arial"/>
          <w:sz w:val="23"/>
          <w:szCs w:val="23"/>
          <w:lang w:val="pt-PT"/>
        </w:rPr>
        <w:t xml:space="preserve"> </w:t>
      </w:r>
    </w:p>
    <w:p w:rsidR="007C1AFC" w:rsidRPr="001A22AE" w:rsidRDefault="00F336A9" w:rsidP="00404DCA">
      <w:pPr>
        <w:numPr>
          <w:ilvl w:val="0"/>
          <w:numId w:val="6"/>
        </w:numPr>
        <w:spacing w:line="360" w:lineRule="auto"/>
        <w:jc w:val="both"/>
        <w:rPr>
          <w:rFonts w:ascii="Arial" w:hAnsi="Arial" w:cs="Arial"/>
          <w:sz w:val="23"/>
          <w:szCs w:val="23"/>
          <w:lang w:val="pt-PT"/>
        </w:rPr>
      </w:pPr>
      <w:r>
        <w:rPr>
          <w:rFonts w:ascii="Arial" w:hAnsi="Arial" w:cs="Arial"/>
          <w:sz w:val="23"/>
          <w:szCs w:val="23"/>
          <w:lang w:val="pt-PT"/>
        </w:rPr>
        <w:t>Parametrizar</w:t>
      </w:r>
      <w:r w:rsidR="007C1AFC" w:rsidRPr="001A22AE">
        <w:rPr>
          <w:rFonts w:ascii="Arial" w:hAnsi="Arial" w:cs="Arial"/>
          <w:sz w:val="23"/>
          <w:szCs w:val="23"/>
          <w:lang w:val="pt-PT"/>
        </w:rPr>
        <w:t xml:space="preserve"> algoritmos de visão</w:t>
      </w:r>
      <w:r w:rsidR="00687FD4" w:rsidRPr="001A22AE">
        <w:rPr>
          <w:rFonts w:ascii="Arial" w:hAnsi="Arial" w:cs="Arial"/>
          <w:sz w:val="23"/>
          <w:szCs w:val="23"/>
          <w:lang w:val="pt-PT"/>
        </w:rPr>
        <w:t>;</w:t>
      </w:r>
      <w:r w:rsidR="007C1AFC" w:rsidRPr="001A22AE">
        <w:rPr>
          <w:rFonts w:ascii="Arial" w:hAnsi="Arial" w:cs="Arial"/>
          <w:sz w:val="23"/>
          <w:szCs w:val="23"/>
          <w:lang w:val="pt-PT"/>
        </w:rPr>
        <w:t xml:space="preserve"> </w:t>
      </w:r>
    </w:p>
    <w:p w:rsidR="007C1AFC" w:rsidRPr="001A22AE" w:rsidRDefault="007C1AFC" w:rsidP="00404DCA">
      <w:pPr>
        <w:numPr>
          <w:ilvl w:val="0"/>
          <w:numId w:val="6"/>
        </w:numPr>
        <w:spacing w:line="360" w:lineRule="auto"/>
        <w:jc w:val="both"/>
        <w:rPr>
          <w:rFonts w:ascii="Arial" w:hAnsi="Arial" w:cs="Arial"/>
          <w:sz w:val="23"/>
          <w:szCs w:val="23"/>
          <w:lang w:val="pt-PT"/>
        </w:rPr>
      </w:pPr>
      <w:r w:rsidRPr="001A22AE">
        <w:rPr>
          <w:rFonts w:ascii="Arial" w:hAnsi="Arial" w:cs="Arial"/>
          <w:sz w:val="23"/>
          <w:szCs w:val="23"/>
          <w:lang w:val="pt-PT"/>
        </w:rPr>
        <w:t xml:space="preserve">Iniciar e </w:t>
      </w:r>
      <w:r w:rsidR="00DD3F2B" w:rsidRPr="001A22AE">
        <w:rPr>
          <w:rFonts w:ascii="Arial" w:hAnsi="Arial" w:cs="Arial"/>
          <w:sz w:val="23"/>
          <w:szCs w:val="23"/>
          <w:lang w:val="pt-PT"/>
        </w:rPr>
        <w:t>l</w:t>
      </w:r>
      <w:r w:rsidR="00322739">
        <w:rPr>
          <w:rFonts w:ascii="Arial" w:hAnsi="Arial" w:cs="Arial"/>
          <w:sz w:val="23"/>
          <w:szCs w:val="23"/>
          <w:lang w:val="pt-PT"/>
        </w:rPr>
        <w:t>er os sinais das entradas e saídas</w:t>
      </w:r>
      <w:r w:rsidR="00CE4C5D" w:rsidRPr="001A22AE">
        <w:rPr>
          <w:rFonts w:ascii="Arial" w:hAnsi="Arial" w:cs="Arial"/>
          <w:sz w:val="23"/>
          <w:szCs w:val="23"/>
          <w:lang w:val="pt-PT"/>
        </w:rPr>
        <w:t>;</w:t>
      </w:r>
      <w:r w:rsidRPr="001A22AE">
        <w:rPr>
          <w:rFonts w:ascii="Arial" w:hAnsi="Arial" w:cs="Arial"/>
          <w:sz w:val="23"/>
          <w:szCs w:val="23"/>
          <w:lang w:val="pt-PT"/>
        </w:rPr>
        <w:t xml:space="preserve"> </w:t>
      </w:r>
    </w:p>
    <w:p w:rsidR="00DD3F2B" w:rsidRPr="001A22AE" w:rsidRDefault="00DD3F2B" w:rsidP="00404DCA">
      <w:pPr>
        <w:numPr>
          <w:ilvl w:val="0"/>
          <w:numId w:val="7"/>
        </w:numPr>
        <w:spacing w:line="360" w:lineRule="auto"/>
        <w:jc w:val="both"/>
        <w:rPr>
          <w:rFonts w:ascii="Arial" w:hAnsi="Arial" w:cs="Arial"/>
          <w:sz w:val="23"/>
          <w:szCs w:val="23"/>
          <w:lang w:val="pt-PT"/>
        </w:rPr>
      </w:pPr>
      <w:r w:rsidRPr="001A22AE">
        <w:rPr>
          <w:rFonts w:ascii="Arial" w:hAnsi="Arial" w:cs="Arial"/>
          <w:sz w:val="23"/>
          <w:szCs w:val="23"/>
          <w:lang w:val="pt-PT"/>
        </w:rPr>
        <w:t>C</w:t>
      </w:r>
      <w:r w:rsidR="00857F77" w:rsidRPr="001A22AE">
        <w:rPr>
          <w:rFonts w:ascii="Arial" w:hAnsi="Arial" w:cs="Arial"/>
          <w:sz w:val="23"/>
          <w:szCs w:val="23"/>
          <w:lang w:val="pt-PT"/>
        </w:rPr>
        <w:t>onfigura</w:t>
      </w:r>
      <w:r w:rsidRPr="001A22AE">
        <w:rPr>
          <w:rFonts w:ascii="Arial" w:hAnsi="Arial" w:cs="Arial"/>
          <w:sz w:val="23"/>
          <w:szCs w:val="23"/>
          <w:lang w:val="pt-PT"/>
        </w:rPr>
        <w:t>r as aplicações</w:t>
      </w:r>
      <w:r w:rsidR="00857F77" w:rsidRPr="001A22AE">
        <w:rPr>
          <w:rFonts w:ascii="Arial" w:hAnsi="Arial" w:cs="Arial"/>
          <w:sz w:val="23"/>
          <w:szCs w:val="23"/>
          <w:lang w:val="pt-PT"/>
        </w:rPr>
        <w:t xml:space="preserve"> </w:t>
      </w:r>
      <w:r w:rsidR="007C1AFC" w:rsidRPr="001A22AE">
        <w:rPr>
          <w:rFonts w:ascii="Arial" w:hAnsi="Arial" w:cs="Arial"/>
          <w:sz w:val="23"/>
          <w:szCs w:val="23"/>
          <w:lang w:val="pt-PT"/>
        </w:rPr>
        <w:t>a partir de</w:t>
      </w:r>
      <w:r w:rsidRPr="001A22AE">
        <w:rPr>
          <w:rFonts w:ascii="Arial" w:hAnsi="Arial" w:cs="Arial"/>
          <w:sz w:val="23"/>
          <w:szCs w:val="23"/>
          <w:lang w:val="pt-PT"/>
        </w:rPr>
        <w:t xml:space="preserve"> um ambiente "</w:t>
      </w:r>
      <w:proofErr w:type="spellStart"/>
      <w:r w:rsidRPr="001A22AE">
        <w:rPr>
          <w:rFonts w:ascii="Arial" w:hAnsi="Arial" w:cs="Arial"/>
          <w:sz w:val="23"/>
          <w:szCs w:val="23"/>
          <w:lang w:val="pt-PT"/>
        </w:rPr>
        <w:t>point-and-click</w:t>
      </w:r>
      <w:proofErr w:type="spellEnd"/>
      <w:r w:rsidRPr="001A22AE">
        <w:rPr>
          <w:rFonts w:ascii="Arial" w:hAnsi="Arial" w:cs="Arial"/>
          <w:sz w:val="23"/>
          <w:szCs w:val="23"/>
          <w:lang w:val="pt-PT"/>
        </w:rPr>
        <w:t xml:space="preserve">" </w:t>
      </w:r>
      <w:r w:rsidR="006A7EB4" w:rsidRPr="001A22AE">
        <w:rPr>
          <w:rFonts w:ascii="Arial" w:hAnsi="Arial" w:cs="Arial"/>
          <w:sz w:val="23"/>
          <w:szCs w:val="23"/>
          <w:lang w:val="pt-PT"/>
        </w:rPr>
        <w:t>admitindo</w:t>
      </w:r>
      <w:r w:rsidR="00857F77" w:rsidRPr="001A22AE">
        <w:rPr>
          <w:rFonts w:ascii="Arial" w:hAnsi="Arial" w:cs="Arial"/>
          <w:sz w:val="23"/>
          <w:szCs w:val="23"/>
          <w:lang w:val="pt-PT"/>
        </w:rPr>
        <w:t xml:space="preserve"> que o utilizador não tenha</w:t>
      </w:r>
      <w:r w:rsidR="007C1AFC" w:rsidRPr="001A22AE">
        <w:rPr>
          <w:rFonts w:ascii="Arial" w:hAnsi="Arial" w:cs="Arial"/>
          <w:sz w:val="23"/>
          <w:szCs w:val="23"/>
          <w:lang w:val="pt-PT"/>
        </w:rPr>
        <w:t xml:space="preserve"> conhecimentos</w:t>
      </w:r>
      <w:r w:rsidR="00857F77" w:rsidRPr="001A22AE">
        <w:rPr>
          <w:rFonts w:ascii="Arial" w:hAnsi="Arial" w:cs="Arial"/>
          <w:sz w:val="23"/>
          <w:szCs w:val="23"/>
          <w:lang w:val="pt-PT"/>
        </w:rPr>
        <w:t xml:space="preserve"> prévios</w:t>
      </w:r>
      <w:r w:rsidR="00CE4C5D" w:rsidRPr="001A22AE">
        <w:rPr>
          <w:rFonts w:ascii="Arial" w:hAnsi="Arial" w:cs="Arial"/>
          <w:sz w:val="23"/>
          <w:szCs w:val="23"/>
          <w:lang w:val="pt-PT"/>
        </w:rPr>
        <w:t xml:space="preserve"> de programação;</w:t>
      </w:r>
      <w:r w:rsidR="007C1AFC" w:rsidRPr="001A22AE">
        <w:rPr>
          <w:rFonts w:ascii="Arial" w:hAnsi="Arial" w:cs="Arial"/>
          <w:sz w:val="23"/>
          <w:szCs w:val="23"/>
          <w:lang w:val="pt-PT"/>
        </w:rPr>
        <w:t xml:space="preserve"> </w:t>
      </w:r>
    </w:p>
    <w:p w:rsidR="007C1AFC" w:rsidRPr="001A22AE" w:rsidRDefault="007C1AFC" w:rsidP="00404DCA">
      <w:pPr>
        <w:numPr>
          <w:ilvl w:val="0"/>
          <w:numId w:val="7"/>
        </w:numPr>
        <w:spacing w:line="360" w:lineRule="auto"/>
        <w:jc w:val="both"/>
        <w:rPr>
          <w:rFonts w:ascii="Arial" w:hAnsi="Arial" w:cs="Arial"/>
          <w:sz w:val="23"/>
          <w:szCs w:val="23"/>
          <w:lang w:val="pt-PT"/>
        </w:rPr>
      </w:pPr>
      <w:r w:rsidRPr="001A22AE">
        <w:rPr>
          <w:rFonts w:ascii="Arial" w:hAnsi="Arial" w:cs="Arial"/>
          <w:sz w:val="23"/>
          <w:szCs w:val="23"/>
          <w:lang w:val="pt-PT"/>
        </w:rPr>
        <w:lastRenderedPageBreak/>
        <w:t xml:space="preserve">Utilizar até cinco algoritmos de processamento de imagem por região de </w:t>
      </w:r>
      <w:r w:rsidR="006A7EB4" w:rsidRPr="001A22AE">
        <w:rPr>
          <w:rFonts w:ascii="Arial" w:hAnsi="Arial" w:cs="Arial"/>
          <w:sz w:val="23"/>
          <w:szCs w:val="23"/>
          <w:lang w:val="pt-PT"/>
        </w:rPr>
        <w:t>i</w:t>
      </w:r>
      <w:r w:rsidRPr="001A22AE">
        <w:rPr>
          <w:rFonts w:ascii="Arial" w:hAnsi="Arial" w:cs="Arial"/>
          <w:sz w:val="23"/>
          <w:szCs w:val="23"/>
          <w:lang w:val="pt-PT"/>
        </w:rPr>
        <w:t>nteresse</w:t>
      </w:r>
      <w:r w:rsidR="00CE4C5D" w:rsidRPr="001A22AE">
        <w:rPr>
          <w:rFonts w:ascii="Arial" w:hAnsi="Arial" w:cs="Arial"/>
          <w:sz w:val="23"/>
          <w:szCs w:val="23"/>
          <w:lang w:val="pt-PT"/>
        </w:rPr>
        <w:t>;</w:t>
      </w:r>
    </w:p>
    <w:p w:rsidR="007C1AFC" w:rsidRPr="001A22AE" w:rsidRDefault="006A7EB4" w:rsidP="00404DCA">
      <w:pPr>
        <w:numPr>
          <w:ilvl w:val="0"/>
          <w:numId w:val="7"/>
        </w:numPr>
        <w:spacing w:line="360" w:lineRule="auto"/>
        <w:jc w:val="both"/>
        <w:rPr>
          <w:rFonts w:ascii="Arial" w:hAnsi="Arial" w:cs="Arial"/>
          <w:sz w:val="23"/>
          <w:szCs w:val="23"/>
          <w:lang w:val="pt-PT"/>
        </w:rPr>
      </w:pPr>
      <w:r w:rsidRPr="001A22AE">
        <w:rPr>
          <w:rFonts w:ascii="Arial" w:hAnsi="Arial" w:cs="Arial"/>
          <w:sz w:val="23"/>
          <w:szCs w:val="23"/>
          <w:lang w:val="pt-PT"/>
        </w:rPr>
        <w:t xml:space="preserve">Criar ferramentas, fórmulas, </w:t>
      </w:r>
      <w:r w:rsidR="008A6CBF" w:rsidRPr="001A22AE">
        <w:rPr>
          <w:rFonts w:ascii="Arial" w:hAnsi="Arial" w:cs="Arial"/>
          <w:sz w:val="23"/>
          <w:szCs w:val="23"/>
          <w:lang w:val="pt-PT"/>
        </w:rPr>
        <w:t>subrotinas</w:t>
      </w:r>
      <w:r w:rsidR="007C1AFC" w:rsidRPr="001A22AE">
        <w:rPr>
          <w:rFonts w:ascii="Arial" w:hAnsi="Arial" w:cs="Arial"/>
          <w:sz w:val="23"/>
          <w:szCs w:val="23"/>
          <w:lang w:val="pt-PT"/>
        </w:rPr>
        <w:t xml:space="preserve"> e </w:t>
      </w:r>
      <w:r w:rsidRPr="001A22AE">
        <w:rPr>
          <w:rFonts w:ascii="Arial" w:hAnsi="Arial" w:cs="Arial"/>
          <w:sz w:val="23"/>
          <w:szCs w:val="23"/>
          <w:lang w:val="pt-PT"/>
        </w:rPr>
        <w:t>e</w:t>
      </w:r>
      <w:r w:rsidR="007C1AFC" w:rsidRPr="001A22AE">
        <w:rPr>
          <w:rFonts w:ascii="Arial" w:hAnsi="Arial" w:cs="Arial"/>
          <w:sz w:val="23"/>
          <w:szCs w:val="23"/>
          <w:lang w:val="pt-PT"/>
        </w:rPr>
        <w:t xml:space="preserve">ventos de </w:t>
      </w:r>
      <w:r w:rsidRPr="001A22AE">
        <w:rPr>
          <w:rFonts w:ascii="Arial" w:hAnsi="Arial" w:cs="Arial"/>
          <w:sz w:val="23"/>
          <w:szCs w:val="23"/>
          <w:lang w:val="pt-PT"/>
        </w:rPr>
        <w:t>e</w:t>
      </w:r>
      <w:r w:rsidR="007C1AFC" w:rsidRPr="001A22AE">
        <w:rPr>
          <w:rFonts w:ascii="Arial" w:hAnsi="Arial" w:cs="Arial"/>
          <w:sz w:val="23"/>
          <w:szCs w:val="23"/>
          <w:lang w:val="pt-PT"/>
        </w:rPr>
        <w:t>ntrada/</w:t>
      </w:r>
      <w:r w:rsidRPr="001A22AE">
        <w:rPr>
          <w:rFonts w:ascii="Arial" w:hAnsi="Arial" w:cs="Arial"/>
          <w:sz w:val="23"/>
          <w:szCs w:val="23"/>
          <w:lang w:val="pt-PT"/>
        </w:rPr>
        <w:t>s</w:t>
      </w:r>
      <w:r w:rsidR="007C1AFC" w:rsidRPr="001A22AE">
        <w:rPr>
          <w:rFonts w:ascii="Arial" w:hAnsi="Arial" w:cs="Arial"/>
          <w:sz w:val="23"/>
          <w:szCs w:val="23"/>
          <w:lang w:val="pt-PT"/>
        </w:rPr>
        <w:t>aí</w:t>
      </w:r>
      <w:r w:rsidR="00CE4C5D" w:rsidRPr="001A22AE">
        <w:rPr>
          <w:rFonts w:ascii="Arial" w:hAnsi="Arial" w:cs="Arial"/>
          <w:sz w:val="23"/>
          <w:szCs w:val="23"/>
          <w:lang w:val="pt-PT"/>
        </w:rPr>
        <w:t xml:space="preserve">da </w:t>
      </w:r>
      <w:r w:rsidRPr="001A22AE">
        <w:rPr>
          <w:rFonts w:ascii="Arial" w:hAnsi="Arial" w:cs="Arial"/>
          <w:sz w:val="23"/>
          <w:szCs w:val="23"/>
          <w:lang w:val="pt-PT"/>
        </w:rPr>
        <w:t xml:space="preserve">de </w:t>
      </w:r>
      <w:r w:rsidR="00CE4C5D" w:rsidRPr="001A22AE">
        <w:rPr>
          <w:rFonts w:ascii="Arial" w:hAnsi="Arial" w:cs="Arial"/>
          <w:sz w:val="23"/>
          <w:szCs w:val="23"/>
          <w:lang w:val="pt-PT"/>
        </w:rPr>
        <w:t>forma gráfica,</w:t>
      </w:r>
    </w:p>
    <w:p w:rsidR="007C1AFC" w:rsidRPr="001A22AE" w:rsidRDefault="007C1AFC" w:rsidP="00404DCA">
      <w:pPr>
        <w:numPr>
          <w:ilvl w:val="0"/>
          <w:numId w:val="7"/>
        </w:numPr>
        <w:spacing w:line="360" w:lineRule="auto"/>
        <w:jc w:val="both"/>
        <w:rPr>
          <w:rFonts w:ascii="Arial" w:hAnsi="Arial" w:cs="Arial"/>
          <w:sz w:val="23"/>
          <w:szCs w:val="23"/>
          <w:lang w:val="pt-PT"/>
        </w:rPr>
      </w:pPr>
      <w:r w:rsidRPr="001A22AE">
        <w:rPr>
          <w:rFonts w:ascii="Arial" w:hAnsi="Arial" w:cs="Arial"/>
          <w:sz w:val="23"/>
          <w:szCs w:val="23"/>
          <w:lang w:val="pt-PT"/>
        </w:rPr>
        <w:t>Cria</w:t>
      </w:r>
      <w:r w:rsidR="006A7EB4" w:rsidRPr="001A22AE">
        <w:rPr>
          <w:rFonts w:ascii="Arial" w:hAnsi="Arial" w:cs="Arial"/>
          <w:sz w:val="23"/>
          <w:szCs w:val="23"/>
          <w:lang w:val="pt-PT"/>
        </w:rPr>
        <w:t>r</w:t>
      </w:r>
      <w:r w:rsidRPr="001A22AE">
        <w:rPr>
          <w:rFonts w:ascii="Arial" w:hAnsi="Arial" w:cs="Arial"/>
          <w:sz w:val="23"/>
          <w:szCs w:val="23"/>
          <w:lang w:val="pt-PT"/>
        </w:rPr>
        <w:t xml:space="preserve"> relatórios que se podem enviar </w:t>
      </w:r>
      <w:r w:rsidR="006A7EB4" w:rsidRPr="001A22AE">
        <w:rPr>
          <w:rFonts w:ascii="Arial" w:hAnsi="Arial" w:cs="Arial"/>
          <w:sz w:val="23"/>
          <w:szCs w:val="23"/>
          <w:lang w:val="pt-PT"/>
        </w:rPr>
        <w:t>par</w:t>
      </w:r>
      <w:r w:rsidRPr="001A22AE">
        <w:rPr>
          <w:rFonts w:ascii="Arial" w:hAnsi="Arial" w:cs="Arial"/>
          <w:sz w:val="23"/>
          <w:szCs w:val="23"/>
          <w:lang w:val="pt-PT"/>
        </w:rPr>
        <w:t xml:space="preserve">a </w:t>
      </w:r>
      <w:r w:rsidR="006A7EB4" w:rsidRPr="001A22AE">
        <w:rPr>
          <w:rFonts w:ascii="Arial" w:hAnsi="Arial" w:cs="Arial"/>
          <w:sz w:val="23"/>
          <w:szCs w:val="23"/>
          <w:lang w:val="pt-PT"/>
        </w:rPr>
        <w:t>diversos</w:t>
      </w:r>
      <w:r w:rsidRPr="001A22AE">
        <w:rPr>
          <w:rFonts w:ascii="Arial" w:hAnsi="Arial" w:cs="Arial"/>
          <w:sz w:val="23"/>
          <w:szCs w:val="23"/>
          <w:lang w:val="pt-PT"/>
        </w:rPr>
        <w:t xml:space="preserve"> destinos</w:t>
      </w:r>
      <w:r w:rsidR="00CE4C5D" w:rsidRPr="001A22AE">
        <w:rPr>
          <w:rFonts w:ascii="Arial" w:hAnsi="Arial" w:cs="Arial"/>
          <w:sz w:val="23"/>
          <w:szCs w:val="23"/>
          <w:lang w:val="pt-PT"/>
        </w:rPr>
        <w:t>;</w:t>
      </w:r>
    </w:p>
    <w:p w:rsidR="007C1AFC" w:rsidRPr="001A22AE" w:rsidRDefault="007C1AFC" w:rsidP="00404DCA">
      <w:pPr>
        <w:numPr>
          <w:ilvl w:val="0"/>
          <w:numId w:val="7"/>
        </w:numPr>
        <w:spacing w:line="360" w:lineRule="auto"/>
        <w:jc w:val="both"/>
        <w:rPr>
          <w:rFonts w:ascii="Arial" w:hAnsi="Arial" w:cs="Arial"/>
          <w:sz w:val="23"/>
          <w:szCs w:val="23"/>
          <w:lang w:val="pt-PT"/>
        </w:rPr>
      </w:pPr>
      <w:r w:rsidRPr="001A22AE">
        <w:rPr>
          <w:rFonts w:ascii="Arial" w:hAnsi="Arial" w:cs="Arial"/>
          <w:sz w:val="23"/>
          <w:szCs w:val="23"/>
          <w:lang w:val="pt-PT"/>
        </w:rPr>
        <w:t xml:space="preserve">Conexão simples com outras aplicações industriais, tanto </w:t>
      </w:r>
      <w:r w:rsidR="006A7EB4" w:rsidRPr="001A22AE">
        <w:rPr>
          <w:rFonts w:ascii="Arial" w:hAnsi="Arial" w:cs="Arial"/>
          <w:sz w:val="23"/>
          <w:szCs w:val="23"/>
          <w:lang w:val="pt-PT"/>
        </w:rPr>
        <w:t>a nível de</w:t>
      </w:r>
      <w:r w:rsidRPr="001A22AE">
        <w:rPr>
          <w:rFonts w:ascii="Arial" w:hAnsi="Arial" w:cs="Arial"/>
          <w:sz w:val="23"/>
          <w:szCs w:val="23"/>
          <w:lang w:val="pt-PT"/>
        </w:rPr>
        <w:t xml:space="preserve"> hardware como de software</w:t>
      </w:r>
      <w:r w:rsidR="00CE4C5D" w:rsidRPr="001A22AE">
        <w:rPr>
          <w:rFonts w:ascii="Arial" w:hAnsi="Arial" w:cs="Arial"/>
          <w:sz w:val="23"/>
          <w:szCs w:val="23"/>
          <w:lang w:val="pt-PT"/>
        </w:rPr>
        <w:t>.</w:t>
      </w:r>
      <w:r w:rsidRPr="001A22AE">
        <w:rPr>
          <w:rFonts w:ascii="Arial" w:hAnsi="Arial" w:cs="Arial"/>
          <w:sz w:val="23"/>
          <w:szCs w:val="23"/>
          <w:lang w:val="pt-PT"/>
        </w:rPr>
        <w:t xml:space="preserve"> </w:t>
      </w:r>
    </w:p>
    <w:p w:rsidR="007C1AFC" w:rsidRPr="001A22AE" w:rsidRDefault="007C1AFC" w:rsidP="007C1AFC">
      <w:pPr>
        <w:spacing w:line="360" w:lineRule="auto"/>
        <w:ind w:firstLine="567"/>
        <w:jc w:val="both"/>
        <w:rPr>
          <w:rFonts w:ascii="Arial" w:hAnsi="Arial" w:cs="Arial"/>
          <w:sz w:val="23"/>
          <w:szCs w:val="23"/>
          <w:lang w:val="pt-PT"/>
        </w:rPr>
      </w:pPr>
    </w:p>
    <w:p w:rsidR="007C1AFC" w:rsidRPr="001A22AE" w:rsidRDefault="006A7EB4" w:rsidP="0081757E">
      <w:pPr>
        <w:spacing w:line="360" w:lineRule="auto"/>
        <w:ind w:firstLine="567"/>
        <w:jc w:val="both"/>
        <w:rPr>
          <w:rFonts w:ascii="Arial" w:hAnsi="Arial" w:cs="Arial"/>
          <w:sz w:val="23"/>
          <w:szCs w:val="23"/>
          <w:lang w:val="pt-PT"/>
        </w:rPr>
      </w:pPr>
      <w:r w:rsidRPr="001A22AE">
        <w:rPr>
          <w:rFonts w:ascii="Arial" w:hAnsi="Arial" w:cs="Arial"/>
          <w:sz w:val="23"/>
          <w:szCs w:val="23"/>
          <w:lang w:val="pt-PT"/>
        </w:rPr>
        <w:t>Entre outras aplicações</w:t>
      </w:r>
      <w:r w:rsidR="00F336A9">
        <w:rPr>
          <w:rFonts w:ascii="Arial" w:hAnsi="Arial" w:cs="Arial"/>
          <w:sz w:val="23"/>
          <w:szCs w:val="23"/>
          <w:lang w:val="pt-PT"/>
        </w:rPr>
        <w:t>,</w:t>
      </w:r>
      <w:r w:rsidRPr="001A22AE">
        <w:rPr>
          <w:rFonts w:ascii="Arial" w:hAnsi="Arial" w:cs="Arial"/>
          <w:sz w:val="23"/>
          <w:szCs w:val="23"/>
          <w:lang w:val="pt-PT"/>
        </w:rPr>
        <w:t xml:space="preserve"> </w:t>
      </w:r>
      <w:r w:rsidR="00322739">
        <w:rPr>
          <w:rFonts w:ascii="Arial" w:hAnsi="Arial" w:cs="Arial"/>
          <w:sz w:val="23"/>
          <w:szCs w:val="23"/>
          <w:lang w:val="pt-PT"/>
        </w:rPr>
        <w:t>este</w:t>
      </w:r>
      <w:r w:rsidR="007C1AFC" w:rsidRPr="001A22AE">
        <w:rPr>
          <w:rFonts w:ascii="Arial" w:hAnsi="Arial" w:cs="Arial"/>
          <w:sz w:val="23"/>
          <w:szCs w:val="23"/>
          <w:lang w:val="pt-PT"/>
        </w:rPr>
        <w:t xml:space="preserve"> software </w:t>
      </w:r>
      <w:r w:rsidRPr="001A22AE">
        <w:rPr>
          <w:rFonts w:ascii="Arial" w:hAnsi="Arial" w:cs="Arial"/>
          <w:sz w:val="23"/>
          <w:szCs w:val="23"/>
          <w:lang w:val="pt-PT"/>
        </w:rPr>
        <w:t>é</w:t>
      </w:r>
      <w:r w:rsidR="00322739">
        <w:rPr>
          <w:rFonts w:ascii="Arial" w:hAnsi="Arial" w:cs="Arial"/>
          <w:sz w:val="23"/>
          <w:szCs w:val="23"/>
          <w:lang w:val="pt-PT"/>
        </w:rPr>
        <w:t>,</w:t>
      </w:r>
      <w:r w:rsidRPr="001A22AE">
        <w:rPr>
          <w:rFonts w:ascii="Arial" w:hAnsi="Arial" w:cs="Arial"/>
          <w:sz w:val="23"/>
          <w:szCs w:val="23"/>
          <w:lang w:val="pt-PT"/>
        </w:rPr>
        <w:t xml:space="preserve"> usualmente</w:t>
      </w:r>
      <w:r w:rsidR="00322739">
        <w:rPr>
          <w:rFonts w:ascii="Arial" w:hAnsi="Arial" w:cs="Arial"/>
          <w:sz w:val="23"/>
          <w:szCs w:val="23"/>
          <w:lang w:val="pt-PT"/>
        </w:rPr>
        <w:t>,</w:t>
      </w:r>
      <w:r w:rsidRPr="001A22AE">
        <w:rPr>
          <w:rFonts w:ascii="Arial" w:hAnsi="Arial" w:cs="Arial"/>
          <w:sz w:val="23"/>
          <w:szCs w:val="23"/>
          <w:lang w:val="pt-PT"/>
        </w:rPr>
        <w:t xml:space="preserve"> utilizado na</w:t>
      </w:r>
      <w:r w:rsidR="00F336A9">
        <w:rPr>
          <w:rFonts w:ascii="Arial" w:hAnsi="Arial" w:cs="Arial"/>
          <w:sz w:val="23"/>
          <w:szCs w:val="23"/>
          <w:lang w:val="pt-PT"/>
        </w:rPr>
        <w:t xml:space="preserve"> verificação de montagens</w:t>
      </w:r>
      <w:r w:rsidR="007C1AFC" w:rsidRPr="001A22AE">
        <w:rPr>
          <w:rFonts w:ascii="Arial" w:hAnsi="Arial" w:cs="Arial"/>
          <w:sz w:val="23"/>
          <w:szCs w:val="23"/>
          <w:lang w:val="pt-PT"/>
        </w:rPr>
        <w:t>, calibração, detecção de imperfeições, presença/a</w:t>
      </w:r>
      <w:r w:rsidR="0081757E" w:rsidRPr="001A22AE">
        <w:rPr>
          <w:rFonts w:ascii="Arial" w:hAnsi="Arial" w:cs="Arial"/>
          <w:sz w:val="23"/>
          <w:szCs w:val="23"/>
          <w:lang w:val="pt-PT"/>
        </w:rPr>
        <w:t>usência,</w:t>
      </w:r>
      <w:r w:rsidR="006D69CF" w:rsidRPr="001A22AE">
        <w:rPr>
          <w:rFonts w:ascii="Arial" w:hAnsi="Arial" w:cs="Arial"/>
          <w:sz w:val="23"/>
          <w:szCs w:val="23"/>
          <w:lang w:val="pt-PT"/>
        </w:rPr>
        <w:t xml:space="preserve"> </w:t>
      </w:r>
      <w:r w:rsidR="007C1AFC" w:rsidRPr="001A22AE">
        <w:rPr>
          <w:rFonts w:ascii="Arial" w:hAnsi="Arial" w:cs="Arial"/>
          <w:sz w:val="23"/>
          <w:szCs w:val="23"/>
          <w:lang w:val="pt-PT"/>
        </w:rPr>
        <w:t>OCV (verificação óptica de caracteres)</w:t>
      </w:r>
      <w:r w:rsidR="0081757E" w:rsidRPr="001A22AE">
        <w:rPr>
          <w:rFonts w:ascii="Arial" w:hAnsi="Arial" w:cs="Arial"/>
          <w:sz w:val="23"/>
          <w:szCs w:val="23"/>
          <w:lang w:val="pt-PT"/>
        </w:rPr>
        <w:t>, condução de Robôs, códigos de b</w:t>
      </w:r>
      <w:r w:rsidR="007C1AFC" w:rsidRPr="001A22AE">
        <w:rPr>
          <w:rFonts w:ascii="Arial" w:hAnsi="Arial" w:cs="Arial"/>
          <w:sz w:val="23"/>
          <w:szCs w:val="23"/>
          <w:lang w:val="pt-PT"/>
        </w:rPr>
        <w:t xml:space="preserve">arras </w:t>
      </w:r>
      <w:r w:rsidR="0081757E" w:rsidRPr="001A22AE">
        <w:rPr>
          <w:rFonts w:ascii="Arial" w:hAnsi="Arial" w:cs="Arial"/>
          <w:sz w:val="23"/>
          <w:szCs w:val="23"/>
          <w:lang w:val="pt-PT"/>
        </w:rPr>
        <w:t xml:space="preserve">e OCR (reconhecimento </w:t>
      </w:r>
      <w:r w:rsidR="006D69CF" w:rsidRPr="001A22AE">
        <w:rPr>
          <w:rFonts w:ascii="Arial" w:hAnsi="Arial" w:cs="Arial"/>
          <w:sz w:val="23"/>
          <w:szCs w:val="23"/>
          <w:lang w:val="pt-PT"/>
        </w:rPr>
        <w:t>óptico</w:t>
      </w:r>
      <w:r w:rsidR="0081757E" w:rsidRPr="001A22AE">
        <w:rPr>
          <w:rFonts w:ascii="Arial" w:hAnsi="Arial" w:cs="Arial"/>
          <w:sz w:val="23"/>
          <w:szCs w:val="23"/>
          <w:lang w:val="pt-PT"/>
        </w:rPr>
        <w:t xml:space="preserve"> de c</w:t>
      </w:r>
      <w:r w:rsidR="007C1AFC" w:rsidRPr="001A22AE">
        <w:rPr>
          <w:rFonts w:ascii="Arial" w:hAnsi="Arial" w:cs="Arial"/>
          <w:sz w:val="23"/>
          <w:szCs w:val="23"/>
          <w:lang w:val="pt-PT"/>
        </w:rPr>
        <w:t>aracteres).</w:t>
      </w:r>
    </w:p>
    <w:p w:rsidR="007A5B42" w:rsidRPr="002B4312" w:rsidRDefault="007A5B42" w:rsidP="0081757E">
      <w:pPr>
        <w:spacing w:line="360" w:lineRule="auto"/>
        <w:ind w:firstLine="567"/>
        <w:jc w:val="both"/>
        <w:rPr>
          <w:rFonts w:ascii="Arial" w:hAnsi="Arial" w:cs="Arial"/>
          <w:sz w:val="23"/>
          <w:szCs w:val="23"/>
          <w:lang w:val="pt-PT"/>
        </w:rPr>
      </w:pPr>
    </w:p>
    <w:p w:rsidR="004E68C1" w:rsidRPr="002B4312" w:rsidRDefault="004E68C1" w:rsidP="008A6CBF">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5120640" cy="3069247"/>
            <wp:effectExtent l="19050" t="0" r="381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7" cstate="print"/>
                    <a:srcRect b="4098"/>
                    <a:stretch>
                      <a:fillRect/>
                    </a:stretch>
                  </pic:blipFill>
                  <pic:spPr bwMode="auto">
                    <a:xfrm>
                      <a:off x="0" y="0"/>
                      <a:ext cx="5120640" cy="3069247"/>
                    </a:xfrm>
                    <a:prstGeom prst="rect">
                      <a:avLst/>
                    </a:prstGeom>
                    <a:noFill/>
                    <a:ln w="9525">
                      <a:noFill/>
                      <a:miter lim="800000"/>
                      <a:headEnd/>
                      <a:tailEnd/>
                    </a:ln>
                  </pic:spPr>
                </pic:pic>
              </a:graphicData>
            </a:graphic>
          </wp:inline>
        </w:drawing>
      </w:r>
    </w:p>
    <w:p w:rsidR="007A5B42" w:rsidRPr="00715E78" w:rsidRDefault="004E68C1" w:rsidP="004E68C1">
      <w:pPr>
        <w:pStyle w:val="Legenda"/>
        <w:jc w:val="both"/>
        <w:rPr>
          <w:rFonts w:ascii="Arial" w:hAnsi="Arial" w:cs="Arial"/>
          <w:lang w:val="pt-PT"/>
        </w:rPr>
      </w:pPr>
      <w:bookmarkStart w:id="53" w:name="_Ref269501191"/>
      <w:bookmarkStart w:id="54" w:name="_Toc276735443"/>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19</w:t>
      </w:r>
      <w:r w:rsidR="00D32C4E" w:rsidRPr="00715E78">
        <w:rPr>
          <w:rFonts w:ascii="Arial" w:hAnsi="Arial" w:cs="Arial"/>
          <w:lang w:val="pt-PT"/>
        </w:rPr>
        <w:fldChar w:fldCharType="end"/>
      </w:r>
      <w:bookmarkEnd w:id="53"/>
      <w:r w:rsidR="009335B1">
        <w:rPr>
          <w:rFonts w:ascii="Arial" w:hAnsi="Arial" w:cs="Arial"/>
          <w:lang w:val="pt-PT"/>
        </w:rPr>
        <w:t xml:space="preserve"> – </w:t>
      </w:r>
      <w:r w:rsidRPr="00715E78">
        <w:rPr>
          <w:rFonts w:ascii="Arial" w:hAnsi="Arial" w:cs="Arial"/>
          <w:lang w:val="pt-PT"/>
        </w:rPr>
        <w:t>Aspecto do ambiente de trabalho do software Sherlock 7.1.3.0</w:t>
      </w:r>
      <w:bookmarkEnd w:id="54"/>
    </w:p>
    <w:p w:rsidR="004E68C1" w:rsidRPr="00237BCF" w:rsidRDefault="004E68C1" w:rsidP="004E68C1">
      <w:pPr>
        <w:rPr>
          <w:lang w:val="pt-PT"/>
        </w:rPr>
      </w:pPr>
    </w:p>
    <w:p w:rsidR="004E68C1" w:rsidRPr="00237BCF" w:rsidRDefault="004E68C1" w:rsidP="004E68C1">
      <w:pPr>
        <w:rPr>
          <w:lang w:val="pt-PT"/>
        </w:rPr>
      </w:pPr>
    </w:p>
    <w:p w:rsidR="007A5B42" w:rsidRPr="001A22AE" w:rsidRDefault="007A5B42" w:rsidP="0081757E">
      <w:pPr>
        <w:spacing w:line="360" w:lineRule="auto"/>
        <w:ind w:firstLine="567"/>
        <w:jc w:val="both"/>
        <w:rPr>
          <w:rFonts w:ascii="Arial" w:hAnsi="Arial" w:cs="Arial"/>
          <w:sz w:val="23"/>
          <w:szCs w:val="23"/>
          <w:lang w:val="pt-PT"/>
        </w:rPr>
      </w:pPr>
      <w:r w:rsidRPr="001A22AE">
        <w:rPr>
          <w:rFonts w:ascii="Arial" w:hAnsi="Arial" w:cs="Arial"/>
          <w:sz w:val="23"/>
          <w:szCs w:val="23"/>
          <w:lang w:val="pt-PT"/>
        </w:rPr>
        <w:t>O fabricante apresenta também soluções de hardware para a implementação de sistemas de visão como é o caso dos sistemas integrados (por exemplo VA61 e GEVA)</w:t>
      </w:r>
      <w:r w:rsidR="00BA64E4" w:rsidRPr="001A22AE">
        <w:rPr>
          <w:rFonts w:ascii="Arial" w:hAnsi="Arial" w:cs="Arial"/>
          <w:sz w:val="23"/>
          <w:szCs w:val="23"/>
          <w:lang w:val="pt-PT"/>
        </w:rPr>
        <w:t xml:space="preserve"> de</w:t>
      </w:r>
      <w:r w:rsidRPr="001A22AE">
        <w:rPr>
          <w:rFonts w:ascii="Arial" w:hAnsi="Arial" w:cs="Arial"/>
          <w:sz w:val="23"/>
          <w:szCs w:val="23"/>
          <w:lang w:val="pt-PT"/>
        </w:rPr>
        <w:t xml:space="preserve"> câmaras (GENIE M1400).</w:t>
      </w:r>
    </w:p>
    <w:p w:rsidR="007A5B42" w:rsidRPr="001A22AE" w:rsidRDefault="007A5B42" w:rsidP="0081757E">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Disponibiliza </w:t>
      </w:r>
      <w:r w:rsidR="006D69CF" w:rsidRPr="001A22AE">
        <w:rPr>
          <w:rFonts w:ascii="Arial" w:hAnsi="Arial" w:cs="Arial"/>
          <w:sz w:val="23"/>
          <w:szCs w:val="23"/>
          <w:lang w:val="pt-PT"/>
        </w:rPr>
        <w:t>ainda</w:t>
      </w:r>
      <w:r w:rsidRPr="001A22AE">
        <w:rPr>
          <w:rFonts w:ascii="Arial" w:hAnsi="Arial" w:cs="Arial"/>
          <w:sz w:val="23"/>
          <w:szCs w:val="23"/>
          <w:lang w:val="pt-PT"/>
        </w:rPr>
        <w:t xml:space="preserve"> o software</w:t>
      </w:r>
      <w:r w:rsidR="00BA64E4" w:rsidRPr="001A22AE">
        <w:rPr>
          <w:rFonts w:ascii="Arial" w:hAnsi="Arial" w:cs="Arial"/>
          <w:sz w:val="23"/>
          <w:szCs w:val="23"/>
          <w:lang w:val="pt-PT"/>
        </w:rPr>
        <w:t xml:space="preserve"> </w:t>
      </w:r>
      <w:proofErr w:type="spellStart"/>
      <w:r w:rsidRPr="001A22AE">
        <w:rPr>
          <w:rFonts w:ascii="Arial" w:hAnsi="Arial" w:cs="Arial"/>
          <w:sz w:val="23"/>
          <w:szCs w:val="23"/>
          <w:lang w:val="pt-PT"/>
        </w:rPr>
        <w:t>iNspect</w:t>
      </w:r>
      <w:proofErr w:type="spellEnd"/>
      <w:r w:rsidR="00BA64E4" w:rsidRPr="001A22AE">
        <w:rPr>
          <w:rFonts w:ascii="Arial" w:hAnsi="Arial" w:cs="Arial"/>
          <w:sz w:val="23"/>
          <w:szCs w:val="23"/>
          <w:lang w:val="pt-PT"/>
        </w:rPr>
        <w:t>,</w:t>
      </w:r>
      <w:r w:rsidRPr="001A22AE">
        <w:rPr>
          <w:rFonts w:ascii="Arial" w:hAnsi="Arial" w:cs="Arial"/>
          <w:sz w:val="23"/>
          <w:szCs w:val="23"/>
          <w:lang w:val="pt-PT"/>
        </w:rPr>
        <w:t xml:space="preserve"> que em comparação com o Sherlock</w:t>
      </w:r>
      <w:r w:rsidR="006D69CF" w:rsidRPr="001A22AE">
        <w:rPr>
          <w:rFonts w:ascii="Arial" w:hAnsi="Arial" w:cs="Arial"/>
          <w:sz w:val="23"/>
          <w:szCs w:val="23"/>
          <w:lang w:val="pt-PT"/>
        </w:rPr>
        <w:t xml:space="preserve"> </w:t>
      </w:r>
      <w:r w:rsidR="008A6CBF">
        <w:rPr>
          <w:rFonts w:ascii="Arial" w:hAnsi="Arial" w:cs="Arial"/>
          <w:sz w:val="23"/>
          <w:szCs w:val="23"/>
          <w:lang w:val="pt-PT"/>
        </w:rPr>
        <w:t>é</w:t>
      </w:r>
      <w:r w:rsidR="006D69CF" w:rsidRPr="001A22AE">
        <w:rPr>
          <w:rFonts w:ascii="Arial" w:hAnsi="Arial" w:cs="Arial"/>
          <w:sz w:val="23"/>
          <w:szCs w:val="23"/>
          <w:lang w:val="pt-PT"/>
        </w:rPr>
        <w:t xml:space="preserve"> mais limitado em termos de funções</w:t>
      </w:r>
      <w:r w:rsidR="00977B7B">
        <w:rPr>
          <w:rFonts w:ascii="Arial" w:hAnsi="Arial" w:cs="Arial"/>
          <w:sz w:val="23"/>
          <w:szCs w:val="23"/>
          <w:lang w:val="pt-PT"/>
        </w:rPr>
        <w:t xml:space="preserve"> e, por isso, </w:t>
      </w:r>
      <w:r w:rsidRPr="001A22AE">
        <w:rPr>
          <w:rFonts w:ascii="Arial" w:hAnsi="Arial" w:cs="Arial"/>
          <w:sz w:val="23"/>
          <w:szCs w:val="23"/>
          <w:lang w:val="pt-PT"/>
        </w:rPr>
        <w:t>utilizado em aplicações que não requerem algoritmos complexos de visão.</w:t>
      </w:r>
    </w:p>
    <w:p w:rsidR="007C1AFC" w:rsidRDefault="00695FE0" w:rsidP="004E5A4A">
      <w:pPr>
        <w:pStyle w:val="Ttulo4"/>
        <w:rPr>
          <w:lang w:val="pt-PT"/>
        </w:rPr>
      </w:pPr>
      <w:bookmarkStart w:id="55" w:name="_Toc275796961"/>
      <w:r w:rsidRPr="001A22AE">
        <w:rPr>
          <w:lang w:val="pt-PT"/>
        </w:rPr>
        <w:lastRenderedPageBreak/>
        <w:t>Iluminação</w:t>
      </w:r>
      <w:bookmarkEnd w:id="55"/>
      <w:r w:rsidRPr="001A22AE">
        <w:rPr>
          <w:lang w:val="pt-PT"/>
        </w:rPr>
        <w:t xml:space="preserve"> </w:t>
      </w:r>
    </w:p>
    <w:p w:rsidR="008A6CBF" w:rsidRPr="001A22AE" w:rsidRDefault="008A6CBF" w:rsidP="00BE70DD">
      <w:pPr>
        <w:spacing w:line="360" w:lineRule="auto"/>
        <w:ind w:firstLine="567"/>
        <w:jc w:val="both"/>
        <w:rPr>
          <w:rFonts w:ascii="Arial" w:hAnsi="Arial" w:cs="Arial"/>
          <w:b/>
          <w:sz w:val="23"/>
          <w:szCs w:val="23"/>
          <w:lang w:val="pt-PT"/>
        </w:rPr>
      </w:pPr>
    </w:p>
    <w:p w:rsidR="003428BA" w:rsidRPr="001A22AE" w:rsidRDefault="00695FE0" w:rsidP="00BE70DD">
      <w:pPr>
        <w:spacing w:line="360" w:lineRule="auto"/>
        <w:ind w:firstLine="567"/>
        <w:jc w:val="both"/>
        <w:rPr>
          <w:rFonts w:ascii="Arial" w:hAnsi="Arial" w:cs="Arial"/>
          <w:sz w:val="23"/>
          <w:szCs w:val="23"/>
          <w:lang w:val="pt-PT"/>
        </w:rPr>
      </w:pPr>
      <w:r w:rsidRPr="001A22AE">
        <w:rPr>
          <w:rFonts w:ascii="Arial" w:hAnsi="Arial" w:cs="Arial"/>
          <w:sz w:val="23"/>
          <w:szCs w:val="23"/>
          <w:lang w:val="pt-PT"/>
        </w:rPr>
        <w:t>A iluminação é uma das variáveis mais importantes</w:t>
      </w:r>
      <w:r w:rsidR="006D69CF" w:rsidRPr="001A22AE">
        <w:rPr>
          <w:rFonts w:ascii="Arial" w:hAnsi="Arial" w:cs="Arial"/>
          <w:sz w:val="23"/>
          <w:szCs w:val="23"/>
          <w:lang w:val="pt-PT"/>
        </w:rPr>
        <w:t xml:space="preserve"> </w:t>
      </w:r>
      <w:r w:rsidR="00F336A9">
        <w:rPr>
          <w:rFonts w:ascii="Arial" w:hAnsi="Arial" w:cs="Arial"/>
          <w:sz w:val="23"/>
          <w:szCs w:val="23"/>
          <w:lang w:val="pt-PT"/>
        </w:rPr>
        <w:t xml:space="preserve">de um sistema de visão, e </w:t>
      </w:r>
      <w:proofErr w:type="gramStart"/>
      <w:r w:rsidR="00F336A9">
        <w:rPr>
          <w:rFonts w:ascii="Arial" w:hAnsi="Arial" w:cs="Arial"/>
          <w:sz w:val="23"/>
          <w:szCs w:val="23"/>
          <w:lang w:val="pt-PT"/>
        </w:rPr>
        <w:t>influe</w:t>
      </w:r>
      <w:r w:rsidR="006D69CF" w:rsidRPr="001A22AE">
        <w:rPr>
          <w:rFonts w:ascii="Arial" w:hAnsi="Arial" w:cs="Arial"/>
          <w:sz w:val="23"/>
          <w:szCs w:val="23"/>
          <w:lang w:val="pt-PT"/>
        </w:rPr>
        <w:t>ncia</w:t>
      </w:r>
      <w:proofErr w:type="gramEnd"/>
      <w:r w:rsidR="006D69CF" w:rsidRPr="001A22AE">
        <w:rPr>
          <w:rFonts w:ascii="Arial" w:hAnsi="Arial" w:cs="Arial"/>
          <w:sz w:val="23"/>
          <w:szCs w:val="23"/>
          <w:lang w:val="pt-PT"/>
        </w:rPr>
        <w:t xml:space="preserve"> de forma indubitável</w:t>
      </w:r>
      <w:r w:rsidRPr="001A22AE">
        <w:rPr>
          <w:rFonts w:ascii="Arial" w:hAnsi="Arial" w:cs="Arial"/>
          <w:sz w:val="23"/>
          <w:szCs w:val="23"/>
          <w:lang w:val="pt-PT"/>
        </w:rPr>
        <w:t xml:space="preserve"> a qualidade da imagem obtida. Uma </w:t>
      </w:r>
      <w:r w:rsidR="00126CA4">
        <w:rPr>
          <w:rFonts w:ascii="Arial" w:hAnsi="Arial" w:cs="Arial"/>
          <w:sz w:val="23"/>
          <w:szCs w:val="23"/>
          <w:lang w:val="pt-PT"/>
        </w:rPr>
        <w:t>correcta escolha do tipo</w:t>
      </w:r>
      <w:r w:rsidRPr="001A22AE">
        <w:rPr>
          <w:rFonts w:ascii="Arial" w:hAnsi="Arial" w:cs="Arial"/>
          <w:sz w:val="23"/>
          <w:szCs w:val="23"/>
          <w:lang w:val="pt-PT"/>
        </w:rPr>
        <w:t xml:space="preserve"> iluminação</w:t>
      </w:r>
      <w:r w:rsidR="00126CA4">
        <w:rPr>
          <w:rFonts w:ascii="Arial" w:hAnsi="Arial" w:cs="Arial"/>
          <w:sz w:val="23"/>
          <w:szCs w:val="23"/>
          <w:lang w:val="pt-PT"/>
        </w:rPr>
        <w:t xml:space="preserve"> </w:t>
      </w:r>
      <w:r w:rsidRPr="001A22AE">
        <w:rPr>
          <w:rFonts w:ascii="Arial" w:hAnsi="Arial" w:cs="Arial"/>
          <w:sz w:val="23"/>
          <w:szCs w:val="23"/>
          <w:lang w:val="pt-PT"/>
        </w:rPr>
        <w:t>p</w:t>
      </w:r>
      <w:r w:rsidR="00126CA4">
        <w:rPr>
          <w:rFonts w:ascii="Arial" w:hAnsi="Arial" w:cs="Arial"/>
          <w:sz w:val="23"/>
          <w:szCs w:val="23"/>
          <w:lang w:val="pt-PT"/>
        </w:rPr>
        <w:t>ermite realçar características</w:t>
      </w:r>
      <w:r w:rsidR="00083588">
        <w:rPr>
          <w:rFonts w:ascii="Arial" w:hAnsi="Arial" w:cs="Arial"/>
          <w:sz w:val="23"/>
          <w:szCs w:val="23"/>
          <w:lang w:val="pt-PT"/>
        </w:rPr>
        <w:t>,</w:t>
      </w:r>
      <w:r w:rsidR="00BD1656">
        <w:rPr>
          <w:rFonts w:ascii="Arial" w:hAnsi="Arial" w:cs="Arial"/>
          <w:sz w:val="23"/>
          <w:szCs w:val="23"/>
          <w:lang w:val="pt-PT"/>
        </w:rPr>
        <w:t xml:space="preserve"> e desta forma diminuir o trabalho necessário ao nível de algoritmos de visão a utilizar</w:t>
      </w:r>
      <w:r w:rsidR="00126CA4">
        <w:rPr>
          <w:rFonts w:ascii="Arial" w:hAnsi="Arial" w:cs="Arial"/>
          <w:sz w:val="23"/>
          <w:szCs w:val="23"/>
          <w:lang w:val="pt-PT"/>
        </w:rPr>
        <w:t xml:space="preserve">. </w:t>
      </w:r>
      <w:r w:rsidR="00BD1656">
        <w:rPr>
          <w:rFonts w:ascii="Arial" w:hAnsi="Arial" w:cs="Arial"/>
          <w:sz w:val="23"/>
          <w:szCs w:val="23"/>
          <w:lang w:val="pt-PT"/>
        </w:rPr>
        <w:t xml:space="preserve">Na </w:t>
      </w:r>
      <w:fldSimple w:instr=" REF _Ref269213238 \h  \* MERGEFORMAT ">
        <w:r w:rsidR="00EC5C22" w:rsidRPr="00EC5C22">
          <w:rPr>
            <w:rFonts w:ascii="Arial" w:hAnsi="Arial" w:cs="Arial"/>
            <w:sz w:val="23"/>
            <w:szCs w:val="23"/>
            <w:lang w:val="pt-PT"/>
          </w:rPr>
          <w:t>Figura 20</w:t>
        </w:r>
      </w:fldSimple>
      <w:r w:rsidR="00BD1656">
        <w:rPr>
          <w:rFonts w:ascii="Arial" w:hAnsi="Arial" w:cs="Arial"/>
          <w:sz w:val="23"/>
          <w:szCs w:val="23"/>
          <w:lang w:val="pt-PT"/>
        </w:rPr>
        <w:t xml:space="preserve"> pode-se observar o resultado da utilização de diferentes técnicas de iluminação no mesmo </w:t>
      </w:r>
      <w:r w:rsidR="00083588">
        <w:rPr>
          <w:rFonts w:ascii="Arial" w:hAnsi="Arial" w:cs="Arial"/>
          <w:sz w:val="23"/>
          <w:szCs w:val="23"/>
          <w:lang w:val="pt-PT"/>
        </w:rPr>
        <w:t>objecto, e</w:t>
      </w:r>
      <w:r w:rsidR="00BD1656">
        <w:rPr>
          <w:rFonts w:ascii="Arial" w:hAnsi="Arial" w:cs="Arial"/>
          <w:sz w:val="23"/>
          <w:szCs w:val="23"/>
          <w:lang w:val="pt-PT"/>
        </w:rPr>
        <w:t xml:space="preserve"> de onde se conclui que dependendo do padrão de características a observar a escolha por um</w:t>
      </w:r>
      <w:r w:rsidR="006C2437">
        <w:rPr>
          <w:rFonts w:ascii="Arial" w:hAnsi="Arial" w:cs="Arial"/>
          <w:sz w:val="23"/>
          <w:szCs w:val="23"/>
          <w:lang w:val="pt-PT"/>
        </w:rPr>
        <w:t xml:space="preserve"> determinado</w:t>
      </w:r>
      <w:r w:rsidR="00BD1656">
        <w:rPr>
          <w:rFonts w:ascii="Arial" w:hAnsi="Arial" w:cs="Arial"/>
          <w:sz w:val="23"/>
          <w:szCs w:val="23"/>
          <w:lang w:val="pt-PT"/>
        </w:rPr>
        <w:t xml:space="preserve"> tipo de iluminação pode facilitar posteriormente a programação da componente de visão industrial. </w:t>
      </w:r>
    </w:p>
    <w:p w:rsidR="001A22AE" w:rsidRPr="001A22AE" w:rsidRDefault="00695FE0" w:rsidP="00BE70DD">
      <w:pPr>
        <w:spacing w:line="360" w:lineRule="auto"/>
        <w:ind w:firstLine="567"/>
        <w:jc w:val="both"/>
        <w:rPr>
          <w:rFonts w:ascii="Arial" w:hAnsi="Arial" w:cs="Arial"/>
          <w:sz w:val="23"/>
          <w:szCs w:val="23"/>
          <w:lang w:val="pt-PT"/>
        </w:rPr>
      </w:pPr>
      <w:r w:rsidRPr="001A22AE">
        <w:rPr>
          <w:rFonts w:ascii="Arial" w:hAnsi="Arial" w:cs="Arial"/>
          <w:sz w:val="23"/>
          <w:szCs w:val="23"/>
          <w:lang w:val="pt-PT"/>
        </w:rPr>
        <w:t xml:space="preserve"> </w:t>
      </w:r>
    </w:p>
    <w:p w:rsidR="005969DA" w:rsidRPr="002B4312" w:rsidRDefault="00126CA4" w:rsidP="008A6CBF">
      <w:pPr>
        <w:keepNext/>
        <w:spacing w:line="360" w:lineRule="auto"/>
        <w:ind w:firstLine="567"/>
        <w:jc w:val="center"/>
        <w:rPr>
          <w:rFonts w:ascii="Arial" w:hAnsi="Arial" w:cs="Arial"/>
          <w:sz w:val="23"/>
          <w:szCs w:val="23"/>
          <w:lang w:val="pt-PT"/>
        </w:rPr>
      </w:pPr>
      <w:r>
        <w:rPr>
          <w:rFonts w:ascii="Arial" w:hAnsi="Arial" w:cs="Arial"/>
          <w:noProof/>
          <w:sz w:val="23"/>
          <w:szCs w:val="23"/>
          <w:lang w:val="pt-PT"/>
        </w:rPr>
        <w:drawing>
          <wp:inline distT="0" distB="0" distL="0" distR="0">
            <wp:extent cx="5572125" cy="676275"/>
            <wp:effectExtent l="19050" t="0" r="9525"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5572125" cy="676275"/>
                    </a:xfrm>
                    <a:prstGeom prst="rect">
                      <a:avLst/>
                    </a:prstGeom>
                    <a:noFill/>
                    <a:ln w="9525">
                      <a:noFill/>
                      <a:miter lim="800000"/>
                      <a:headEnd/>
                      <a:tailEnd/>
                    </a:ln>
                  </pic:spPr>
                </pic:pic>
              </a:graphicData>
            </a:graphic>
          </wp:inline>
        </w:drawing>
      </w:r>
    </w:p>
    <w:p w:rsidR="005969DA" w:rsidRPr="00715E78" w:rsidRDefault="005969DA" w:rsidP="005969DA">
      <w:pPr>
        <w:pStyle w:val="Legenda"/>
        <w:jc w:val="both"/>
        <w:rPr>
          <w:rFonts w:ascii="Arial" w:hAnsi="Arial" w:cs="Arial"/>
          <w:lang w:val="pt-PT"/>
        </w:rPr>
      </w:pPr>
      <w:bookmarkStart w:id="56" w:name="_Ref269213238"/>
      <w:bookmarkStart w:id="57" w:name="_Toc276735444"/>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20</w:t>
      </w:r>
      <w:r w:rsidR="00D32C4E" w:rsidRPr="00715E78">
        <w:rPr>
          <w:rFonts w:ascii="Arial" w:hAnsi="Arial" w:cs="Arial"/>
          <w:lang w:val="pt-PT"/>
        </w:rPr>
        <w:fldChar w:fldCharType="end"/>
      </w:r>
      <w:bookmarkEnd w:id="56"/>
      <w:r w:rsidR="009335B1">
        <w:rPr>
          <w:rFonts w:ascii="Arial" w:hAnsi="Arial" w:cs="Arial"/>
          <w:lang w:val="pt-PT"/>
        </w:rPr>
        <w:t xml:space="preserve"> – </w:t>
      </w:r>
      <w:r w:rsidR="00126CA4">
        <w:rPr>
          <w:rFonts w:ascii="Arial" w:hAnsi="Arial" w:cs="Arial"/>
          <w:lang w:val="pt-PT"/>
        </w:rPr>
        <w:t>Resultados da utilização de diferentes técnicas de</w:t>
      </w:r>
      <w:r w:rsidRPr="00715E78">
        <w:rPr>
          <w:rFonts w:ascii="Arial" w:hAnsi="Arial" w:cs="Arial"/>
          <w:lang w:val="pt-PT"/>
        </w:rPr>
        <w:t xml:space="preserve"> iluminação</w:t>
      </w:r>
      <w:r w:rsidR="00BD1656">
        <w:rPr>
          <w:rFonts w:ascii="Arial" w:hAnsi="Arial" w:cs="Arial"/>
          <w:lang w:val="pt-PT"/>
        </w:rPr>
        <w:t xml:space="preserve"> </w:t>
      </w:r>
      <w:r w:rsidR="00260789">
        <w:rPr>
          <w:rFonts w:ascii="Arial" w:hAnsi="Arial" w:cs="Arial"/>
          <w:noProof/>
          <w:lang w:val="pt-PT"/>
        </w:rPr>
        <w:t>[</w:t>
      </w:r>
      <w:r w:rsidR="00ED4FAD" w:rsidRPr="00ED4FAD">
        <w:rPr>
          <w:rFonts w:ascii="Arial" w:hAnsi="Arial" w:cs="Arial"/>
          <w:noProof/>
          <w:lang w:val="pt-PT"/>
        </w:rPr>
        <w:t>20</w:t>
      </w:r>
      <w:r w:rsidR="00260789">
        <w:rPr>
          <w:rFonts w:ascii="Arial" w:hAnsi="Arial" w:cs="Arial"/>
          <w:noProof/>
          <w:lang w:val="pt-PT"/>
        </w:rPr>
        <w:t>]</w:t>
      </w:r>
      <w:bookmarkEnd w:id="57"/>
    </w:p>
    <w:p w:rsidR="005969DA" w:rsidRPr="00237BCF" w:rsidRDefault="005969DA" w:rsidP="005969DA">
      <w:pPr>
        <w:rPr>
          <w:lang w:val="pt-PT"/>
        </w:rPr>
      </w:pPr>
    </w:p>
    <w:p w:rsidR="00977B7B" w:rsidRDefault="00977B7B" w:rsidP="005969DA">
      <w:pPr>
        <w:rPr>
          <w:rFonts w:ascii="Arial" w:hAnsi="Arial" w:cs="Arial"/>
          <w:sz w:val="23"/>
          <w:szCs w:val="23"/>
          <w:lang w:val="pt-PT"/>
        </w:rPr>
      </w:pPr>
    </w:p>
    <w:p w:rsidR="005969DA" w:rsidRPr="00977B7B" w:rsidRDefault="00977B7B" w:rsidP="00977B7B">
      <w:pPr>
        <w:spacing w:line="360" w:lineRule="auto"/>
        <w:ind w:firstLine="567"/>
        <w:jc w:val="both"/>
        <w:rPr>
          <w:rFonts w:ascii="Arial" w:hAnsi="Arial" w:cs="Arial"/>
          <w:sz w:val="23"/>
          <w:szCs w:val="23"/>
          <w:lang w:val="pt-PT"/>
        </w:rPr>
      </w:pPr>
      <w:r w:rsidRPr="001A22AE">
        <w:rPr>
          <w:rFonts w:ascii="Arial" w:hAnsi="Arial" w:cs="Arial"/>
          <w:sz w:val="23"/>
          <w:szCs w:val="23"/>
          <w:lang w:val="pt-PT"/>
        </w:rPr>
        <w:t>Actualmente</w:t>
      </w:r>
      <w:r>
        <w:rPr>
          <w:rFonts w:ascii="Arial" w:hAnsi="Arial" w:cs="Arial"/>
          <w:sz w:val="23"/>
          <w:szCs w:val="23"/>
          <w:lang w:val="pt-PT"/>
        </w:rPr>
        <w:t xml:space="preserve">, existem </w:t>
      </w:r>
      <w:r w:rsidRPr="001A22AE">
        <w:rPr>
          <w:rFonts w:ascii="Arial" w:hAnsi="Arial" w:cs="Arial"/>
          <w:sz w:val="23"/>
          <w:szCs w:val="23"/>
          <w:lang w:val="pt-PT"/>
        </w:rPr>
        <w:t xml:space="preserve">no mercado sistemas de iluminação baseados em iluminação por </w:t>
      </w:r>
      <w:proofErr w:type="spellStart"/>
      <w:r w:rsidRPr="001A22AE">
        <w:rPr>
          <w:rFonts w:ascii="Arial" w:hAnsi="Arial" w:cs="Arial"/>
          <w:sz w:val="23"/>
          <w:szCs w:val="23"/>
          <w:lang w:val="pt-PT"/>
        </w:rPr>
        <w:t>LED’s</w:t>
      </w:r>
      <w:proofErr w:type="spellEnd"/>
      <w:r w:rsidRPr="001A22AE">
        <w:rPr>
          <w:rFonts w:ascii="Arial" w:hAnsi="Arial" w:cs="Arial"/>
          <w:sz w:val="23"/>
          <w:szCs w:val="23"/>
          <w:lang w:val="pt-PT"/>
        </w:rPr>
        <w:t>, lâmpadas halogéneas, laser, fibra óptica e fluorescente (normalmente de alta frequência).</w:t>
      </w:r>
    </w:p>
    <w:p w:rsidR="00684173" w:rsidRPr="001A22AE" w:rsidRDefault="00684173" w:rsidP="0009051E">
      <w:pPr>
        <w:spacing w:line="360" w:lineRule="auto"/>
        <w:ind w:firstLine="567"/>
        <w:jc w:val="both"/>
        <w:rPr>
          <w:rFonts w:ascii="Arial" w:hAnsi="Arial" w:cs="Arial"/>
          <w:sz w:val="23"/>
          <w:szCs w:val="23"/>
          <w:lang w:val="pt-PT"/>
        </w:rPr>
      </w:pPr>
      <w:r w:rsidRPr="001A22AE">
        <w:rPr>
          <w:rFonts w:ascii="Arial" w:hAnsi="Arial" w:cs="Arial"/>
          <w:sz w:val="23"/>
          <w:szCs w:val="23"/>
          <w:lang w:val="pt-PT"/>
        </w:rPr>
        <w:t>Um parâmetro fundamental da iluminação é a técnic</w:t>
      </w:r>
      <w:r w:rsidR="006C2437">
        <w:rPr>
          <w:rFonts w:ascii="Arial" w:hAnsi="Arial" w:cs="Arial"/>
          <w:sz w:val="23"/>
          <w:szCs w:val="23"/>
          <w:lang w:val="pt-PT"/>
        </w:rPr>
        <w:t>a de</w:t>
      </w:r>
      <w:r w:rsidRPr="001A22AE">
        <w:rPr>
          <w:rFonts w:ascii="Arial" w:hAnsi="Arial" w:cs="Arial"/>
          <w:sz w:val="23"/>
          <w:szCs w:val="23"/>
          <w:lang w:val="pt-PT"/>
        </w:rPr>
        <w:t xml:space="preserve"> iluminação (</w:t>
      </w:r>
      <w:r w:rsidR="003428BA" w:rsidRPr="001A22AE">
        <w:rPr>
          <w:rFonts w:ascii="Arial" w:hAnsi="Arial" w:cs="Arial"/>
          <w:sz w:val="23"/>
          <w:szCs w:val="23"/>
          <w:lang w:val="pt-PT"/>
        </w:rPr>
        <w:t>m</w:t>
      </w:r>
      <w:r w:rsidRPr="001A22AE">
        <w:rPr>
          <w:rFonts w:ascii="Arial" w:hAnsi="Arial" w:cs="Arial"/>
          <w:sz w:val="23"/>
          <w:szCs w:val="23"/>
          <w:lang w:val="pt-PT"/>
        </w:rPr>
        <w:t xml:space="preserve">etodologias </w:t>
      </w:r>
      <w:r w:rsidR="0009051E" w:rsidRPr="001A22AE">
        <w:rPr>
          <w:rFonts w:ascii="Arial" w:hAnsi="Arial" w:cs="Arial"/>
          <w:sz w:val="23"/>
          <w:szCs w:val="23"/>
          <w:lang w:val="pt-PT"/>
        </w:rPr>
        <w:t>para</w:t>
      </w:r>
      <w:r w:rsidRPr="001A22AE">
        <w:rPr>
          <w:rFonts w:ascii="Arial" w:hAnsi="Arial" w:cs="Arial"/>
          <w:sz w:val="23"/>
          <w:szCs w:val="23"/>
          <w:lang w:val="pt-PT"/>
        </w:rPr>
        <w:t xml:space="preserve"> aplica</w:t>
      </w:r>
      <w:r w:rsidR="0009051E" w:rsidRPr="001A22AE">
        <w:rPr>
          <w:rFonts w:ascii="Arial" w:hAnsi="Arial" w:cs="Arial"/>
          <w:sz w:val="23"/>
          <w:szCs w:val="23"/>
          <w:lang w:val="pt-PT"/>
        </w:rPr>
        <w:t>ção</w:t>
      </w:r>
      <w:r w:rsidRPr="001A22AE">
        <w:rPr>
          <w:rFonts w:ascii="Arial" w:hAnsi="Arial" w:cs="Arial"/>
          <w:sz w:val="23"/>
          <w:szCs w:val="23"/>
          <w:lang w:val="pt-PT"/>
        </w:rPr>
        <w:t xml:space="preserve"> </w:t>
      </w:r>
      <w:r w:rsidR="0009051E" w:rsidRPr="001A22AE">
        <w:rPr>
          <w:rFonts w:ascii="Arial" w:hAnsi="Arial" w:cs="Arial"/>
          <w:sz w:val="23"/>
          <w:szCs w:val="23"/>
          <w:lang w:val="pt-PT"/>
        </w:rPr>
        <w:t>d</w:t>
      </w:r>
      <w:r w:rsidRPr="001A22AE">
        <w:rPr>
          <w:rFonts w:ascii="Arial" w:hAnsi="Arial" w:cs="Arial"/>
          <w:sz w:val="23"/>
          <w:szCs w:val="23"/>
          <w:lang w:val="pt-PT"/>
        </w:rPr>
        <w:t>a luz sobre uma cena</w:t>
      </w:r>
      <w:r w:rsidR="0009051E" w:rsidRPr="001A22AE">
        <w:rPr>
          <w:rFonts w:ascii="Arial" w:hAnsi="Arial" w:cs="Arial"/>
          <w:sz w:val="23"/>
          <w:szCs w:val="23"/>
          <w:lang w:val="pt-PT"/>
        </w:rPr>
        <w:t>)</w:t>
      </w:r>
      <w:r w:rsidR="00977B7B">
        <w:rPr>
          <w:rFonts w:ascii="Arial" w:hAnsi="Arial" w:cs="Arial"/>
          <w:sz w:val="23"/>
          <w:szCs w:val="23"/>
          <w:lang w:val="pt-PT"/>
        </w:rPr>
        <w:t xml:space="preserve"> que quando seleccionada correctamente</w:t>
      </w:r>
      <w:r w:rsidR="0009051E" w:rsidRPr="001A22AE">
        <w:rPr>
          <w:rFonts w:ascii="Arial" w:hAnsi="Arial" w:cs="Arial"/>
          <w:sz w:val="23"/>
          <w:szCs w:val="23"/>
          <w:lang w:val="pt-PT"/>
        </w:rPr>
        <w:t xml:space="preserve"> permite</w:t>
      </w:r>
      <w:r w:rsidRPr="001A22AE">
        <w:rPr>
          <w:rFonts w:ascii="Arial" w:hAnsi="Arial" w:cs="Arial"/>
          <w:sz w:val="23"/>
          <w:szCs w:val="23"/>
          <w:lang w:val="pt-PT"/>
        </w:rPr>
        <w:t xml:space="preserve"> simplificar a extracção de propriedades.</w:t>
      </w:r>
      <w:r w:rsidR="0009051E" w:rsidRPr="001A22AE">
        <w:rPr>
          <w:rFonts w:ascii="Arial" w:hAnsi="Arial" w:cs="Arial"/>
          <w:sz w:val="23"/>
          <w:szCs w:val="23"/>
          <w:lang w:val="pt-PT"/>
        </w:rPr>
        <w:t xml:space="preserve"> </w:t>
      </w:r>
      <w:r w:rsidRPr="001A22AE">
        <w:rPr>
          <w:rFonts w:ascii="Arial" w:hAnsi="Arial" w:cs="Arial"/>
          <w:sz w:val="23"/>
          <w:szCs w:val="23"/>
          <w:lang w:val="pt-PT"/>
        </w:rPr>
        <w:t xml:space="preserve">Entre as técnicas principais </w:t>
      </w:r>
      <w:r w:rsidR="0009051E" w:rsidRPr="001A22AE">
        <w:rPr>
          <w:rFonts w:ascii="Arial" w:hAnsi="Arial" w:cs="Arial"/>
          <w:sz w:val="23"/>
          <w:szCs w:val="23"/>
          <w:lang w:val="pt-PT"/>
        </w:rPr>
        <w:t xml:space="preserve">e, portanto, mais utilizadas, </w:t>
      </w:r>
      <w:r w:rsidR="00977B7B">
        <w:rPr>
          <w:rFonts w:ascii="Arial" w:hAnsi="Arial" w:cs="Arial"/>
          <w:sz w:val="23"/>
          <w:szCs w:val="23"/>
          <w:lang w:val="pt-PT"/>
        </w:rPr>
        <w:t>destacam-se</w:t>
      </w:r>
      <w:r w:rsidRPr="001A22AE">
        <w:rPr>
          <w:rFonts w:ascii="Arial" w:hAnsi="Arial" w:cs="Arial"/>
          <w:sz w:val="23"/>
          <w:szCs w:val="23"/>
          <w:lang w:val="pt-PT"/>
        </w:rPr>
        <w:t>:</w:t>
      </w:r>
    </w:p>
    <w:p w:rsidR="00AC370C" w:rsidRPr="001A22AE" w:rsidRDefault="00AC370C" w:rsidP="00404DCA">
      <w:pPr>
        <w:numPr>
          <w:ilvl w:val="0"/>
          <w:numId w:val="9"/>
        </w:numPr>
        <w:spacing w:line="360" w:lineRule="auto"/>
        <w:jc w:val="both"/>
        <w:rPr>
          <w:rFonts w:ascii="Arial" w:hAnsi="Arial" w:cs="Arial"/>
          <w:sz w:val="23"/>
          <w:szCs w:val="23"/>
          <w:lang w:val="pt-PT"/>
        </w:rPr>
      </w:pPr>
      <w:r w:rsidRPr="001A22AE">
        <w:rPr>
          <w:rFonts w:ascii="Arial" w:hAnsi="Arial" w:cs="Arial"/>
          <w:sz w:val="23"/>
          <w:szCs w:val="23"/>
          <w:lang w:val="pt-PT"/>
        </w:rPr>
        <w:t>Directa ou frontal</w:t>
      </w:r>
      <w:r w:rsidR="00CE4C5D" w:rsidRPr="001A22AE">
        <w:rPr>
          <w:rFonts w:ascii="Arial" w:hAnsi="Arial" w:cs="Arial"/>
          <w:sz w:val="23"/>
          <w:szCs w:val="23"/>
          <w:lang w:val="pt-PT"/>
        </w:rPr>
        <w:t>;</w:t>
      </w:r>
    </w:p>
    <w:p w:rsidR="00684173" w:rsidRPr="001A22AE" w:rsidRDefault="00684173" w:rsidP="00404DCA">
      <w:pPr>
        <w:numPr>
          <w:ilvl w:val="0"/>
          <w:numId w:val="8"/>
        </w:numPr>
        <w:spacing w:line="360" w:lineRule="auto"/>
        <w:jc w:val="both"/>
        <w:rPr>
          <w:rFonts w:ascii="Arial" w:hAnsi="Arial" w:cs="Arial"/>
          <w:sz w:val="23"/>
          <w:szCs w:val="23"/>
          <w:lang w:val="pt-PT"/>
        </w:rPr>
      </w:pPr>
      <w:r w:rsidRPr="001A22AE">
        <w:rPr>
          <w:rFonts w:ascii="Arial" w:hAnsi="Arial" w:cs="Arial"/>
          <w:sz w:val="23"/>
          <w:szCs w:val="23"/>
          <w:lang w:val="pt-PT"/>
        </w:rPr>
        <w:t>Iluminação difusa (não directa)</w:t>
      </w:r>
      <w:r w:rsidR="00CE4C5D" w:rsidRPr="001A22AE">
        <w:rPr>
          <w:rFonts w:ascii="Arial" w:hAnsi="Arial" w:cs="Arial"/>
          <w:sz w:val="23"/>
          <w:szCs w:val="23"/>
          <w:lang w:val="pt-PT"/>
        </w:rPr>
        <w:t>;</w:t>
      </w:r>
    </w:p>
    <w:p w:rsidR="00684173" w:rsidRPr="001A22AE" w:rsidRDefault="00684173" w:rsidP="00404DCA">
      <w:pPr>
        <w:numPr>
          <w:ilvl w:val="0"/>
          <w:numId w:val="8"/>
        </w:numPr>
        <w:spacing w:line="360" w:lineRule="auto"/>
        <w:jc w:val="both"/>
        <w:rPr>
          <w:rFonts w:ascii="Arial" w:hAnsi="Arial" w:cs="Arial"/>
          <w:sz w:val="23"/>
          <w:szCs w:val="23"/>
          <w:lang w:val="pt-PT"/>
        </w:rPr>
      </w:pPr>
      <w:r w:rsidRPr="001A22AE">
        <w:rPr>
          <w:rFonts w:ascii="Arial" w:hAnsi="Arial" w:cs="Arial"/>
          <w:sz w:val="23"/>
          <w:szCs w:val="23"/>
          <w:lang w:val="pt-PT"/>
        </w:rPr>
        <w:t>Retro-iluminação (</w:t>
      </w:r>
      <w:proofErr w:type="spellStart"/>
      <w:r w:rsidR="00977B7B" w:rsidRPr="00977B7B">
        <w:rPr>
          <w:rFonts w:ascii="Arial" w:hAnsi="Arial" w:cs="Arial"/>
          <w:i/>
          <w:sz w:val="23"/>
          <w:szCs w:val="23"/>
          <w:lang w:val="pt-PT"/>
        </w:rPr>
        <w:t>backlight</w:t>
      </w:r>
      <w:proofErr w:type="spellEnd"/>
      <w:r w:rsidRPr="001A22AE">
        <w:rPr>
          <w:rFonts w:ascii="Arial" w:hAnsi="Arial" w:cs="Arial"/>
          <w:sz w:val="23"/>
          <w:szCs w:val="23"/>
          <w:lang w:val="pt-PT"/>
        </w:rPr>
        <w:t>)</w:t>
      </w:r>
      <w:r w:rsidR="00CE4C5D" w:rsidRPr="001A22AE">
        <w:rPr>
          <w:rFonts w:ascii="Arial" w:hAnsi="Arial" w:cs="Arial"/>
          <w:sz w:val="23"/>
          <w:szCs w:val="23"/>
          <w:lang w:val="pt-PT"/>
        </w:rPr>
        <w:t>;</w:t>
      </w:r>
    </w:p>
    <w:p w:rsidR="00684173" w:rsidRPr="001A22AE" w:rsidRDefault="00684173" w:rsidP="00404DCA">
      <w:pPr>
        <w:numPr>
          <w:ilvl w:val="0"/>
          <w:numId w:val="8"/>
        </w:numPr>
        <w:spacing w:line="360" w:lineRule="auto"/>
        <w:jc w:val="both"/>
        <w:rPr>
          <w:rFonts w:ascii="Arial" w:hAnsi="Arial" w:cs="Arial"/>
          <w:sz w:val="23"/>
          <w:szCs w:val="23"/>
          <w:lang w:val="pt-PT"/>
        </w:rPr>
      </w:pPr>
      <w:r w:rsidRPr="001A22AE">
        <w:rPr>
          <w:rFonts w:ascii="Arial" w:hAnsi="Arial" w:cs="Arial"/>
          <w:sz w:val="23"/>
          <w:szCs w:val="23"/>
          <w:lang w:val="pt-PT"/>
        </w:rPr>
        <w:t>Luz estruturada</w:t>
      </w:r>
      <w:r w:rsidR="00CE4C5D" w:rsidRPr="001A22AE">
        <w:rPr>
          <w:rFonts w:ascii="Arial" w:hAnsi="Arial" w:cs="Arial"/>
          <w:sz w:val="23"/>
          <w:szCs w:val="23"/>
          <w:lang w:val="pt-PT"/>
        </w:rPr>
        <w:t>.</w:t>
      </w:r>
    </w:p>
    <w:p w:rsidR="00AC370C" w:rsidRPr="001A22AE" w:rsidRDefault="00AC370C" w:rsidP="00AC370C">
      <w:pPr>
        <w:spacing w:line="360" w:lineRule="auto"/>
        <w:ind w:left="1287"/>
        <w:jc w:val="both"/>
        <w:rPr>
          <w:rFonts w:ascii="Arial" w:hAnsi="Arial" w:cs="Arial"/>
          <w:sz w:val="23"/>
          <w:szCs w:val="23"/>
          <w:lang w:val="pt-PT"/>
        </w:rPr>
      </w:pPr>
    </w:p>
    <w:p w:rsidR="00AC370C" w:rsidRDefault="00AC370C" w:rsidP="00AC370C">
      <w:pPr>
        <w:spacing w:line="360" w:lineRule="auto"/>
        <w:ind w:firstLine="567"/>
        <w:jc w:val="both"/>
        <w:rPr>
          <w:rFonts w:ascii="Arial" w:hAnsi="Arial" w:cs="Arial"/>
          <w:b/>
          <w:sz w:val="23"/>
          <w:szCs w:val="23"/>
          <w:lang w:val="pt-PT"/>
        </w:rPr>
      </w:pPr>
      <w:r w:rsidRPr="001A22AE">
        <w:rPr>
          <w:rFonts w:ascii="Arial" w:hAnsi="Arial" w:cs="Arial"/>
          <w:b/>
          <w:sz w:val="23"/>
          <w:szCs w:val="23"/>
          <w:lang w:val="pt-PT"/>
        </w:rPr>
        <w:t>Iluminação</w:t>
      </w:r>
      <w:r w:rsidR="00977B7B">
        <w:rPr>
          <w:rFonts w:ascii="Arial" w:hAnsi="Arial" w:cs="Arial"/>
          <w:b/>
          <w:sz w:val="23"/>
          <w:szCs w:val="23"/>
          <w:lang w:val="pt-PT"/>
        </w:rPr>
        <w:t xml:space="preserve"> directa ou</w:t>
      </w:r>
      <w:r w:rsidRPr="001A22AE">
        <w:rPr>
          <w:rFonts w:ascii="Arial" w:hAnsi="Arial" w:cs="Arial"/>
          <w:b/>
          <w:sz w:val="23"/>
          <w:szCs w:val="23"/>
          <w:lang w:val="pt-PT"/>
        </w:rPr>
        <w:t xml:space="preserve"> frontal</w:t>
      </w:r>
    </w:p>
    <w:p w:rsidR="008A6CBF" w:rsidRPr="001A22AE" w:rsidRDefault="008A6CBF" w:rsidP="00AC370C">
      <w:pPr>
        <w:spacing w:line="360" w:lineRule="auto"/>
        <w:ind w:firstLine="567"/>
        <w:jc w:val="both"/>
        <w:rPr>
          <w:rFonts w:ascii="Arial" w:hAnsi="Arial" w:cs="Arial"/>
          <w:b/>
          <w:sz w:val="23"/>
          <w:szCs w:val="23"/>
          <w:lang w:val="pt-PT"/>
        </w:rPr>
      </w:pPr>
    </w:p>
    <w:p w:rsidR="00A428DF" w:rsidRPr="001A22AE" w:rsidRDefault="00977B7B" w:rsidP="0009051E">
      <w:pPr>
        <w:spacing w:line="360" w:lineRule="auto"/>
        <w:ind w:firstLine="567"/>
        <w:jc w:val="both"/>
        <w:rPr>
          <w:rFonts w:ascii="Arial" w:hAnsi="Arial" w:cs="Arial"/>
          <w:sz w:val="23"/>
          <w:szCs w:val="23"/>
          <w:lang w:val="pt-PT"/>
        </w:rPr>
      </w:pPr>
      <w:r>
        <w:rPr>
          <w:rFonts w:ascii="Arial" w:hAnsi="Arial" w:cs="Arial"/>
          <w:sz w:val="23"/>
          <w:szCs w:val="23"/>
          <w:lang w:val="pt-PT"/>
        </w:rPr>
        <w:t>Esta técnica</w:t>
      </w:r>
      <w:r w:rsidR="00F336A9">
        <w:rPr>
          <w:rFonts w:ascii="Arial" w:hAnsi="Arial" w:cs="Arial"/>
          <w:sz w:val="23"/>
          <w:szCs w:val="23"/>
          <w:lang w:val="pt-PT"/>
        </w:rPr>
        <w:t xml:space="preserve"> é</w:t>
      </w:r>
      <w:r w:rsidR="00AC370C" w:rsidRPr="001A22AE">
        <w:rPr>
          <w:rFonts w:ascii="Arial" w:hAnsi="Arial" w:cs="Arial"/>
          <w:sz w:val="23"/>
          <w:szCs w:val="23"/>
          <w:lang w:val="pt-PT"/>
        </w:rPr>
        <w:t xml:space="preserve"> utilizada em aplicações </w:t>
      </w:r>
      <w:r w:rsidR="00A428DF" w:rsidRPr="001A22AE">
        <w:rPr>
          <w:rFonts w:ascii="Arial" w:hAnsi="Arial" w:cs="Arial"/>
          <w:sz w:val="23"/>
          <w:szCs w:val="23"/>
          <w:lang w:val="pt-PT"/>
        </w:rPr>
        <w:t>o</w:t>
      </w:r>
      <w:r w:rsidR="0009051E" w:rsidRPr="001A22AE">
        <w:rPr>
          <w:rFonts w:ascii="Arial" w:hAnsi="Arial" w:cs="Arial"/>
          <w:sz w:val="23"/>
          <w:szCs w:val="23"/>
          <w:lang w:val="pt-PT"/>
        </w:rPr>
        <w:t>nde</w:t>
      </w:r>
      <w:r>
        <w:rPr>
          <w:rFonts w:ascii="Arial" w:hAnsi="Arial" w:cs="Arial"/>
          <w:sz w:val="23"/>
          <w:szCs w:val="23"/>
          <w:lang w:val="pt-PT"/>
        </w:rPr>
        <w:t xml:space="preserve"> o</w:t>
      </w:r>
      <w:r w:rsidR="0009051E" w:rsidRPr="001A22AE">
        <w:rPr>
          <w:rFonts w:ascii="Arial" w:hAnsi="Arial" w:cs="Arial"/>
          <w:sz w:val="23"/>
          <w:szCs w:val="23"/>
          <w:lang w:val="pt-PT"/>
        </w:rPr>
        <w:t xml:space="preserve"> resultado obtido</w:t>
      </w:r>
      <w:r w:rsidR="00A428DF" w:rsidRPr="001A22AE">
        <w:rPr>
          <w:rFonts w:ascii="Arial" w:hAnsi="Arial" w:cs="Arial"/>
          <w:sz w:val="23"/>
          <w:szCs w:val="23"/>
          <w:lang w:val="pt-PT"/>
        </w:rPr>
        <w:t xml:space="preserve"> </w:t>
      </w:r>
      <w:r w:rsidR="0009051E" w:rsidRPr="001A22AE">
        <w:rPr>
          <w:rFonts w:ascii="Arial" w:hAnsi="Arial" w:cs="Arial"/>
          <w:sz w:val="23"/>
          <w:szCs w:val="23"/>
          <w:lang w:val="pt-PT"/>
        </w:rPr>
        <w:t>atinge</w:t>
      </w:r>
      <w:r w:rsidR="006C2437">
        <w:rPr>
          <w:rFonts w:ascii="Arial" w:hAnsi="Arial" w:cs="Arial"/>
          <w:sz w:val="23"/>
          <w:szCs w:val="23"/>
          <w:lang w:val="pt-PT"/>
        </w:rPr>
        <w:t xml:space="preserve"> desde logo</w:t>
      </w:r>
      <w:r w:rsidR="00A428DF" w:rsidRPr="001A22AE">
        <w:rPr>
          <w:rFonts w:ascii="Arial" w:hAnsi="Arial" w:cs="Arial"/>
          <w:sz w:val="23"/>
          <w:szCs w:val="23"/>
          <w:lang w:val="pt-PT"/>
        </w:rPr>
        <w:t xml:space="preserve"> as especificações</w:t>
      </w:r>
      <w:r w:rsidR="0009051E" w:rsidRPr="001A22AE">
        <w:rPr>
          <w:rFonts w:ascii="Arial" w:hAnsi="Arial" w:cs="Arial"/>
          <w:sz w:val="23"/>
          <w:szCs w:val="23"/>
          <w:lang w:val="pt-PT"/>
        </w:rPr>
        <w:t xml:space="preserve"> e, por conseguinte,</w:t>
      </w:r>
      <w:r w:rsidR="00A428DF" w:rsidRPr="001A22AE">
        <w:rPr>
          <w:rFonts w:ascii="Arial" w:hAnsi="Arial" w:cs="Arial"/>
          <w:sz w:val="23"/>
          <w:szCs w:val="23"/>
          <w:lang w:val="pt-PT"/>
        </w:rPr>
        <w:t xml:space="preserve"> não </w:t>
      </w:r>
      <w:r w:rsidR="0009051E" w:rsidRPr="001A22AE">
        <w:rPr>
          <w:rFonts w:ascii="Arial" w:hAnsi="Arial" w:cs="Arial"/>
          <w:sz w:val="23"/>
          <w:szCs w:val="23"/>
          <w:lang w:val="pt-PT"/>
        </w:rPr>
        <w:t>é</w:t>
      </w:r>
      <w:r w:rsidR="00A428DF" w:rsidRPr="001A22AE">
        <w:rPr>
          <w:rFonts w:ascii="Arial" w:hAnsi="Arial" w:cs="Arial"/>
          <w:sz w:val="23"/>
          <w:szCs w:val="23"/>
          <w:lang w:val="pt-PT"/>
        </w:rPr>
        <w:t xml:space="preserve"> necessário utilizar </w:t>
      </w:r>
      <w:r w:rsidR="0009051E" w:rsidRPr="001A22AE">
        <w:rPr>
          <w:rFonts w:ascii="Arial" w:hAnsi="Arial" w:cs="Arial"/>
          <w:sz w:val="23"/>
          <w:szCs w:val="23"/>
          <w:lang w:val="pt-PT"/>
        </w:rPr>
        <w:t xml:space="preserve">nenhuma das </w:t>
      </w:r>
      <w:r w:rsidR="00A428DF" w:rsidRPr="001A22AE">
        <w:rPr>
          <w:rFonts w:ascii="Arial" w:hAnsi="Arial" w:cs="Arial"/>
          <w:sz w:val="23"/>
          <w:szCs w:val="23"/>
          <w:lang w:val="pt-PT"/>
        </w:rPr>
        <w:t>técnica</w:t>
      </w:r>
      <w:r w:rsidR="0009051E" w:rsidRPr="001A22AE">
        <w:rPr>
          <w:rFonts w:ascii="Arial" w:hAnsi="Arial" w:cs="Arial"/>
          <w:sz w:val="23"/>
          <w:szCs w:val="23"/>
          <w:lang w:val="pt-PT"/>
        </w:rPr>
        <w:t>s mais elaboradas</w:t>
      </w:r>
      <w:r w:rsidR="00A428DF" w:rsidRPr="001A22AE">
        <w:rPr>
          <w:rFonts w:ascii="Arial" w:hAnsi="Arial" w:cs="Arial"/>
          <w:sz w:val="23"/>
          <w:szCs w:val="23"/>
          <w:lang w:val="pt-PT"/>
        </w:rPr>
        <w:t>.</w:t>
      </w:r>
    </w:p>
    <w:p w:rsidR="0009051E" w:rsidRDefault="0009051E" w:rsidP="008A6CBF">
      <w:pPr>
        <w:spacing w:line="360" w:lineRule="auto"/>
        <w:ind w:firstLine="567"/>
        <w:jc w:val="both"/>
        <w:rPr>
          <w:rFonts w:ascii="Arial" w:hAnsi="Arial" w:cs="Arial"/>
          <w:sz w:val="23"/>
          <w:szCs w:val="23"/>
          <w:lang w:val="pt-PT"/>
        </w:rPr>
      </w:pPr>
      <w:r w:rsidRPr="001A22AE">
        <w:rPr>
          <w:rFonts w:ascii="Arial" w:hAnsi="Arial" w:cs="Arial"/>
          <w:sz w:val="23"/>
          <w:szCs w:val="23"/>
          <w:lang w:val="pt-PT"/>
        </w:rPr>
        <w:lastRenderedPageBreak/>
        <w:t>A técnica, como o próprio nome indica, consiste em fazer incidir directamente raios de luz no objecto (</w:t>
      </w:r>
      <w:fldSimple w:instr=" REF _Ref268032438 \h  \* MERGEFORMAT ">
        <w:r w:rsidR="00EC5C22" w:rsidRPr="00EC5C22">
          <w:rPr>
            <w:rFonts w:ascii="Arial" w:hAnsi="Arial" w:cs="Arial"/>
            <w:sz w:val="23"/>
            <w:szCs w:val="23"/>
            <w:lang w:val="pt-PT"/>
          </w:rPr>
          <w:t>Figura 21</w:t>
        </w:r>
      </w:fldSimple>
      <w:r w:rsidRPr="001A22AE">
        <w:rPr>
          <w:rFonts w:ascii="Arial" w:hAnsi="Arial" w:cs="Arial"/>
          <w:sz w:val="23"/>
          <w:szCs w:val="23"/>
          <w:lang w:val="pt-PT"/>
        </w:rPr>
        <w:t>)</w:t>
      </w:r>
      <w:r w:rsidR="00671267" w:rsidRPr="001A22AE">
        <w:rPr>
          <w:rFonts w:ascii="Arial" w:hAnsi="Arial" w:cs="Arial"/>
          <w:sz w:val="23"/>
          <w:szCs w:val="23"/>
          <w:lang w:val="pt-PT"/>
        </w:rPr>
        <w:t>.</w:t>
      </w:r>
    </w:p>
    <w:p w:rsidR="00A428DF" w:rsidRPr="004B5667" w:rsidRDefault="00A428DF" w:rsidP="008A6CBF">
      <w:pPr>
        <w:keepNext/>
        <w:spacing w:line="360" w:lineRule="auto"/>
        <w:jc w:val="center"/>
        <w:rPr>
          <w:rFonts w:ascii="Arial" w:hAnsi="Arial" w:cs="Arial"/>
          <w:sz w:val="23"/>
          <w:szCs w:val="23"/>
          <w:lang w:val="pt-PT"/>
        </w:rPr>
      </w:pPr>
      <w:r w:rsidRPr="004B5667">
        <w:rPr>
          <w:rFonts w:ascii="Arial" w:hAnsi="Arial" w:cs="Arial"/>
          <w:noProof/>
          <w:sz w:val="23"/>
          <w:szCs w:val="23"/>
          <w:lang w:val="pt-PT"/>
        </w:rPr>
        <w:drawing>
          <wp:inline distT="0" distB="0" distL="0" distR="0">
            <wp:extent cx="3848100" cy="2176526"/>
            <wp:effectExtent l="19050" t="0" r="0" b="0"/>
            <wp:docPr id="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3852732" cy="2179146"/>
                    </a:xfrm>
                    <a:prstGeom prst="rect">
                      <a:avLst/>
                    </a:prstGeom>
                    <a:noFill/>
                    <a:ln w="9525">
                      <a:noFill/>
                      <a:miter lim="800000"/>
                      <a:headEnd/>
                      <a:tailEnd/>
                    </a:ln>
                  </pic:spPr>
                </pic:pic>
              </a:graphicData>
            </a:graphic>
          </wp:inline>
        </w:drawing>
      </w:r>
    </w:p>
    <w:p w:rsidR="00AC370C" w:rsidRPr="00163AD3" w:rsidRDefault="00A428DF" w:rsidP="006C2437">
      <w:pPr>
        <w:pStyle w:val="Legenda"/>
        <w:spacing w:line="360" w:lineRule="auto"/>
        <w:jc w:val="both"/>
        <w:rPr>
          <w:rFonts w:ascii="Arial" w:hAnsi="Arial" w:cs="Arial"/>
          <w:lang w:val="pt-PT"/>
        </w:rPr>
      </w:pPr>
      <w:bookmarkStart w:id="58" w:name="_Ref268032438"/>
      <w:bookmarkStart w:id="59" w:name="_Toc276735445"/>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21</w:t>
      </w:r>
      <w:r w:rsidR="00D32C4E" w:rsidRPr="00715E78">
        <w:rPr>
          <w:rFonts w:ascii="Arial" w:hAnsi="Arial" w:cs="Arial"/>
          <w:lang w:val="pt-PT"/>
        </w:rPr>
        <w:fldChar w:fldCharType="end"/>
      </w:r>
      <w:bookmarkEnd w:id="58"/>
      <w:r w:rsidR="009335B1">
        <w:rPr>
          <w:rFonts w:ascii="Arial" w:hAnsi="Arial" w:cs="Arial"/>
          <w:lang w:val="pt-PT"/>
        </w:rPr>
        <w:t xml:space="preserve"> – </w:t>
      </w:r>
      <w:r w:rsidRPr="00715E78">
        <w:rPr>
          <w:rFonts w:ascii="Arial" w:hAnsi="Arial" w:cs="Arial"/>
          <w:lang w:val="pt-PT"/>
        </w:rPr>
        <w:t>Sistema de iluminação frontal</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14</w:t>
      </w:r>
      <w:r w:rsidR="00260789">
        <w:rPr>
          <w:rFonts w:ascii="Arial" w:hAnsi="Arial" w:cs="Arial"/>
          <w:noProof/>
          <w:lang w:val="pt-PT"/>
        </w:rPr>
        <w:t>]</w:t>
      </w:r>
      <w:bookmarkEnd w:id="59"/>
    </w:p>
    <w:p w:rsidR="00A428DF" w:rsidRPr="001F5582" w:rsidRDefault="00A428DF" w:rsidP="006C2437">
      <w:pPr>
        <w:spacing w:line="360" w:lineRule="auto"/>
        <w:jc w:val="both"/>
        <w:rPr>
          <w:rFonts w:ascii="Arial" w:hAnsi="Arial" w:cs="Arial"/>
          <w:sz w:val="23"/>
          <w:szCs w:val="23"/>
          <w:lang w:val="pt-PT"/>
        </w:rPr>
      </w:pPr>
    </w:p>
    <w:p w:rsidR="00AC370C" w:rsidRPr="001A22AE" w:rsidRDefault="00AC370C" w:rsidP="006C2437">
      <w:pPr>
        <w:spacing w:line="360" w:lineRule="auto"/>
        <w:ind w:firstLine="567"/>
        <w:jc w:val="both"/>
        <w:rPr>
          <w:rFonts w:ascii="Arial" w:hAnsi="Arial" w:cs="Arial"/>
          <w:b/>
          <w:sz w:val="23"/>
          <w:szCs w:val="23"/>
          <w:lang w:val="pt-PT"/>
        </w:rPr>
      </w:pPr>
      <w:r w:rsidRPr="001A22AE">
        <w:rPr>
          <w:rFonts w:ascii="Arial" w:hAnsi="Arial" w:cs="Arial"/>
          <w:b/>
          <w:sz w:val="23"/>
          <w:szCs w:val="23"/>
          <w:lang w:val="pt-PT"/>
        </w:rPr>
        <w:t>Iluminação difusa</w:t>
      </w:r>
    </w:p>
    <w:p w:rsidR="001A22AE" w:rsidRPr="001A22AE" w:rsidRDefault="001A22AE" w:rsidP="006C2437">
      <w:pPr>
        <w:spacing w:line="360" w:lineRule="auto"/>
        <w:ind w:firstLine="567"/>
        <w:jc w:val="both"/>
        <w:rPr>
          <w:rFonts w:ascii="Arial" w:hAnsi="Arial" w:cs="Arial"/>
          <w:b/>
          <w:sz w:val="23"/>
          <w:szCs w:val="23"/>
          <w:lang w:val="pt-PT"/>
        </w:rPr>
      </w:pPr>
    </w:p>
    <w:p w:rsidR="00AC370C" w:rsidRDefault="00F336A9" w:rsidP="00A428DF">
      <w:pPr>
        <w:spacing w:line="360" w:lineRule="auto"/>
        <w:ind w:firstLine="567"/>
        <w:jc w:val="both"/>
        <w:rPr>
          <w:rFonts w:ascii="Arial" w:hAnsi="Arial" w:cs="Arial"/>
          <w:sz w:val="23"/>
          <w:szCs w:val="23"/>
          <w:lang w:val="pt-PT"/>
        </w:rPr>
      </w:pPr>
      <w:r>
        <w:rPr>
          <w:rFonts w:ascii="Arial" w:hAnsi="Arial" w:cs="Arial"/>
          <w:sz w:val="23"/>
          <w:szCs w:val="23"/>
          <w:lang w:val="pt-PT"/>
        </w:rPr>
        <w:t>A iluminação difusa é</w:t>
      </w:r>
      <w:r w:rsidR="00AC370C" w:rsidRPr="001A22AE">
        <w:rPr>
          <w:rFonts w:ascii="Arial" w:hAnsi="Arial" w:cs="Arial"/>
          <w:sz w:val="23"/>
          <w:szCs w:val="23"/>
          <w:lang w:val="pt-PT"/>
        </w:rPr>
        <w:t xml:space="preserve"> uma técnica em que a </w:t>
      </w:r>
      <w:r>
        <w:rPr>
          <w:rFonts w:ascii="Arial" w:hAnsi="Arial" w:cs="Arial"/>
          <w:sz w:val="23"/>
          <w:szCs w:val="23"/>
          <w:lang w:val="pt-PT"/>
        </w:rPr>
        <w:t>luz</w:t>
      </w:r>
      <w:r w:rsidR="00AC370C" w:rsidRPr="001A22AE">
        <w:rPr>
          <w:rFonts w:ascii="Arial" w:hAnsi="Arial" w:cs="Arial"/>
          <w:sz w:val="23"/>
          <w:szCs w:val="23"/>
          <w:lang w:val="pt-PT"/>
        </w:rPr>
        <w:t xml:space="preserve"> </w:t>
      </w:r>
      <w:r>
        <w:rPr>
          <w:rFonts w:ascii="Arial" w:hAnsi="Arial" w:cs="Arial"/>
          <w:sz w:val="23"/>
          <w:szCs w:val="23"/>
          <w:lang w:val="pt-PT"/>
        </w:rPr>
        <w:t>incide</w:t>
      </w:r>
      <w:r w:rsidR="00977B7B">
        <w:rPr>
          <w:rFonts w:ascii="Arial" w:hAnsi="Arial" w:cs="Arial"/>
          <w:sz w:val="23"/>
          <w:szCs w:val="23"/>
          <w:lang w:val="pt-PT"/>
        </w:rPr>
        <w:t>nte no objecto é proveniente</w:t>
      </w:r>
      <w:r w:rsidR="00AC370C" w:rsidRPr="001A22AE">
        <w:rPr>
          <w:rFonts w:ascii="Arial" w:hAnsi="Arial" w:cs="Arial"/>
          <w:sz w:val="23"/>
          <w:szCs w:val="23"/>
          <w:lang w:val="pt-PT"/>
        </w:rPr>
        <w:t xml:space="preserve"> de diferentes </w:t>
      </w:r>
      <w:r>
        <w:rPr>
          <w:rFonts w:ascii="Arial" w:hAnsi="Arial" w:cs="Arial"/>
          <w:sz w:val="23"/>
          <w:szCs w:val="23"/>
          <w:lang w:val="pt-PT"/>
        </w:rPr>
        <w:t xml:space="preserve">direcções </w:t>
      </w:r>
      <w:r w:rsidR="00AC370C" w:rsidRPr="001A22AE">
        <w:rPr>
          <w:rFonts w:ascii="Arial" w:hAnsi="Arial" w:cs="Arial"/>
          <w:sz w:val="23"/>
          <w:szCs w:val="23"/>
          <w:lang w:val="pt-PT"/>
        </w:rPr>
        <w:t xml:space="preserve">com </w:t>
      </w:r>
      <w:r>
        <w:rPr>
          <w:rFonts w:ascii="Arial" w:hAnsi="Arial" w:cs="Arial"/>
          <w:sz w:val="23"/>
          <w:szCs w:val="23"/>
          <w:lang w:val="pt-PT"/>
        </w:rPr>
        <w:t>a finalidade</w:t>
      </w:r>
      <w:r w:rsidR="00AC370C" w:rsidRPr="001A22AE">
        <w:rPr>
          <w:rFonts w:ascii="Arial" w:hAnsi="Arial" w:cs="Arial"/>
          <w:sz w:val="23"/>
          <w:szCs w:val="23"/>
          <w:lang w:val="pt-PT"/>
        </w:rPr>
        <w:t xml:space="preserve"> de eliminar sombras e reflexos</w:t>
      </w:r>
      <w:r w:rsidR="00DB530D" w:rsidRPr="001A22AE">
        <w:rPr>
          <w:rFonts w:ascii="Arial" w:hAnsi="Arial" w:cs="Arial"/>
          <w:sz w:val="23"/>
          <w:szCs w:val="23"/>
          <w:lang w:val="pt-PT"/>
        </w:rPr>
        <w:t xml:space="preserve"> </w:t>
      </w:r>
      <w:r w:rsidR="00671267" w:rsidRPr="001A22AE">
        <w:rPr>
          <w:rFonts w:ascii="Arial" w:hAnsi="Arial" w:cs="Arial"/>
          <w:sz w:val="23"/>
          <w:szCs w:val="23"/>
          <w:lang w:val="pt-PT"/>
        </w:rPr>
        <w:t>(</w:t>
      </w:r>
      <w:fldSimple w:instr=" REF _Ref268032712 \h  \* MERGEFORMAT ">
        <w:r w:rsidR="00EC5C22" w:rsidRPr="00EC5C22">
          <w:rPr>
            <w:rFonts w:ascii="Arial" w:hAnsi="Arial" w:cs="Arial"/>
            <w:sz w:val="23"/>
            <w:szCs w:val="23"/>
            <w:lang w:val="pt-PT"/>
          </w:rPr>
          <w:t>Figura 22</w:t>
        </w:r>
      </w:fldSimple>
      <w:r w:rsidR="00671267" w:rsidRPr="009445DD">
        <w:rPr>
          <w:rFonts w:ascii="Arial" w:hAnsi="Arial" w:cs="Arial"/>
          <w:sz w:val="23"/>
          <w:szCs w:val="23"/>
          <w:lang w:val="pt-PT"/>
        </w:rPr>
        <w:t>)</w:t>
      </w:r>
      <w:r w:rsidR="00A428DF" w:rsidRPr="001A22AE">
        <w:rPr>
          <w:rFonts w:ascii="Arial" w:hAnsi="Arial" w:cs="Arial"/>
          <w:sz w:val="23"/>
          <w:szCs w:val="23"/>
          <w:lang w:val="pt-PT"/>
        </w:rPr>
        <w:t>. É utilizada em objectos com característica</w:t>
      </w:r>
      <w:r w:rsidR="00671267" w:rsidRPr="001A22AE">
        <w:rPr>
          <w:rFonts w:ascii="Arial" w:hAnsi="Arial" w:cs="Arial"/>
          <w:sz w:val="23"/>
          <w:szCs w:val="23"/>
          <w:lang w:val="pt-PT"/>
        </w:rPr>
        <w:t>s superficiais menos evidentes ou</w:t>
      </w:r>
      <w:r w:rsidR="00A428DF" w:rsidRPr="001A22AE">
        <w:rPr>
          <w:rFonts w:ascii="Arial" w:hAnsi="Arial" w:cs="Arial"/>
          <w:sz w:val="23"/>
          <w:szCs w:val="23"/>
          <w:lang w:val="pt-PT"/>
        </w:rPr>
        <w:t xml:space="preserve"> suaves.</w:t>
      </w:r>
      <w:r w:rsidR="00186A0F" w:rsidRPr="001A22AE">
        <w:rPr>
          <w:rFonts w:ascii="Arial" w:hAnsi="Arial" w:cs="Arial"/>
          <w:sz w:val="23"/>
          <w:szCs w:val="23"/>
          <w:lang w:val="pt-PT"/>
        </w:rPr>
        <w:t xml:space="preserve"> Pode também ser utilizada em objectos </w:t>
      </w:r>
      <w:r w:rsidR="00EA1A12" w:rsidRPr="001A22AE">
        <w:rPr>
          <w:rFonts w:ascii="Arial" w:hAnsi="Arial" w:cs="Arial"/>
          <w:sz w:val="23"/>
          <w:szCs w:val="23"/>
          <w:lang w:val="pt-PT"/>
        </w:rPr>
        <w:t>cilíndricos</w:t>
      </w:r>
      <w:r w:rsidR="00186A0F" w:rsidRPr="001A22AE">
        <w:rPr>
          <w:rFonts w:ascii="Arial" w:hAnsi="Arial" w:cs="Arial"/>
          <w:sz w:val="23"/>
          <w:szCs w:val="23"/>
          <w:lang w:val="pt-PT"/>
        </w:rPr>
        <w:t xml:space="preserve"> (embalagens) de forma a obter uma </w:t>
      </w:r>
      <w:r w:rsidR="00EA1A12" w:rsidRPr="001A22AE">
        <w:rPr>
          <w:rFonts w:ascii="Arial" w:hAnsi="Arial" w:cs="Arial"/>
          <w:sz w:val="23"/>
          <w:szCs w:val="23"/>
          <w:lang w:val="pt-PT"/>
        </w:rPr>
        <w:t>iluminação</w:t>
      </w:r>
      <w:r w:rsidR="00186A0F" w:rsidRPr="001A22AE">
        <w:rPr>
          <w:rFonts w:ascii="Arial" w:hAnsi="Arial" w:cs="Arial"/>
          <w:sz w:val="23"/>
          <w:szCs w:val="23"/>
          <w:lang w:val="pt-PT"/>
        </w:rPr>
        <w:t xml:space="preserve"> uniforme em toda a </w:t>
      </w:r>
      <w:r w:rsidR="00EA1A12" w:rsidRPr="001A22AE">
        <w:rPr>
          <w:rFonts w:ascii="Arial" w:hAnsi="Arial" w:cs="Arial"/>
          <w:sz w:val="23"/>
          <w:szCs w:val="23"/>
          <w:lang w:val="pt-PT"/>
        </w:rPr>
        <w:t xml:space="preserve">superfície cilíndrica, ou seja, evitar que </w:t>
      </w:r>
      <w:r w:rsidR="00671267" w:rsidRPr="001A22AE">
        <w:rPr>
          <w:rFonts w:ascii="Arial" w:hAnsi="Arial" w:cs="Arial"/>
          <w:sz w:val="23"/>
          <w:szCs w:val="23"/>
          <w:lang w:val="pt-PT"/>
        </w:rPr>
        <w:t>existam</w:t>
      </w:r>
      <w:r w:rsidR="00EA1A12" w:rsidRPr="001A22AE">
        <w:rPr>
          <w:rFonts w:ascii="Arial" w:hAnsi="Arial" w:cs="Arial"/>
          <w:sz w:val="23"/>
          <w:szCs w:val="23"/>
          <w:lang w:val="pt-PT"/>
        </w:rPr>
        <w:t xml:space="preserve"> zonas com maio</w:t>
      </w:r>
      <w:r w:rsidR="00671267" w:rsidRPr="001A22AE">
        <w:rPr>
          <w:rFonts w:ascii="Arial" w:hAnsi="Arial" w:cs="Arial"/>
          <w:sz w:val="23"/>
          <w:szCs w:val="23"/>
          <w:lang w:val="pt-PT"/>
        </w:rPr>
        <w:t>r incidência de iluminação</w:t>
      </w:r>
      <w:r w:rsidR="00EA1A12" w:rsidRPr="001A22AE">
        <w:rPr>
          <w:rFonts w:ascii="Arial" w:hAnsi="Arial" w:cs="Arial"/>
          <w:sz w:val="23"/>
          <w:szCs w:val="23"/>
          <w:lang w:val="pt-PT"/>
        </w:rPr>
        <w:t>.</w:t>
      </w:r>
    </w:p>
    <w:p w:rsidR="008A6CBF" w:rsidRPr="001A22AE" w:rsidRDefault="008A6CBF" w:rsidP="00A428DF">
      <w:pPr>
        <w:spacing w:line="360" w:lineRule="auto"/>
        <w:ind w:firstLine="567"/>
        <w:jc w:val="both"/>
        <w:rPr>
          <w:rFonts w:ascii="Arial" w:hAnsi="Arial" w:cs="Arial"/>
          <w:sz w:val="23"/>
          <w:szCs w:val="23"/>
          <w:lang w:val="pt-PT"/>
        </w:rPr>
      </w:pPr>
    </w:p>
    <w:p w:rsidR="00A428DF" w:rsidRPr="002B4312" w:rsidRDefault="00A428DF" w:rsidP="008A6CBF">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1936164" cy="2589934"/>
            <wp:effectExtent l="19050" t="0" r="6936" b="0"/>
            <wp:docPr id="4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936164" cy="2589934"/>
                    </a:xfrm>
                    <a:prstGeom prst="rect">
                      <a:avLst/>
                    </a:prstGeom>
                    <a:noFill/>
                    <a:ln w="9525">
                      <a:noFill/>
                      <a:miter lim="800000"/>
                      <a:headEnd/>
                      <a:tailEnd/>
                    </a:ln>
                  </pic:spPr>
                </pic:pic>
              </a:graphicData>
            </a:graphic>
          </wp:inline>
        </w:drawing>
      </w:r>
    </w:p>
    <w:p w:rsidR="00671267" w:rsidRPr="00163AD3" w:rsidRDefault="00A428DF" w:rsidP="00163AD3">
      <w:pPr>
        <w:pStyle w:val="Legenda"/>
        <w:jc w:val="both"/>
        <w:rPr>
          <w:rFonts w:ascii="Arial" w:hAnsi="Arial" w:cs="Arial"/>
          <w:lang w:val="pt-PT"/>
        </w:rPr>
      </w:pPr>
      <w:bookmarkStart w:id="60" w:name="_Ref268032712"/>
      <w:bookmarkStart w:id="61" w:name="_Toc276735446"/>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22</w:t>
      </w:r>
      <w:r w:rsidR="00D32C4E" w:rsidRPr="00715E78">
        <w:rPr>
          <w:rFonts w:ascii="Arial" w:hAnsi="Arial" w:cs="Arial"/>
          <w:lang w:val="pt-PT"/>
        </w:rPr>
        <w:fldChar w:fldCharType="end"/>
      </w:r>
      <w:bookmarkEnd w:id="60"/>
      <w:r w:rsidR="009335B1">
        <w:rPr>
          <w:rFonts w:ascii="Arial" w:hAnsi="Arial" w:cs="Arial"/>
          <w:lang w:val="pt-PT"/>
        </w:rPr>
        <w:t xml:space="preserve"> – </w:t>
      </w:r>
      <w:r w:rsidR="00EA1A12" w:rsidRPr="00715E78">
        <w:rPr>
          <w:rFonts w:ascii="Arial" w:hAnsi="Arial" w:cs="Arial"/>
          <w:lang w:val="pt-PT"/>
        </w:rPr>
        <w:t>Iluminação</w:t>
      </w:r>
      <w:r w:rsidRPr="00715E78">
        <w:rPr>
          <w:rFonts w:ascii="Arial" w:hAnsi="Arial" w:cs="Arial"/>
          <w:lang w:val="pt-PT"/>
        </w:rPr>
        <w:t xml:space="preserve"> difusa</w:t>
      </w:r>
      <w:r w:rsidR="003376C9">
        <w:rPr>
          <w:rFonts w:ascii="Arial" w:hAnsi="Arial" w:cs="Arial"/>
          <w:lang w:val="pt-PT"/>
        </w:rPr>
        <w:t xml:space="preserve"> </w:t>
      </w:r>
      <w:r w:rsidR="00260789">
        <w:rPr>
          <w:rFonts w:ascii="Arial" w:hAnsi="Arial" w:cs="Arial"/>
          <w:noProof/>
          <w:lang w:val="pt-PT"/>
        </w:rPr>
        <w:t>[</w:t>
      </w:r>
      <w:r w:rsidR="00ED4FAD" w:rsidRPr="00ED4FAD">
        <w:rPr>
          <w:rFonts w:ascii="Arial" w:hAnsi="Arial" w:cs="Arial"/>
          <w:noProof/>
          <w:lang w:val="pt-PT"/>
        </w:rPr>
        <w:t>21</w:t>
      </w:r>
      <w:r w:rsidR="00260789">
        <w:rPr>
          <w:rFonts w:ascii="Arial" w:hAnsi="Arial" w:cs="Arial"/>
          <w:noProof/>
          <w:lang w:val="pt-PT"/>
        </w:rPr>
        <w:t>]</w:t>
      </w:r>
      <w:bookmarkEnd w:id="61"/>
    </w:p>
    <w:p w:rsidR="00671267" w:rsidRPr="00237BCF" w:rsidRDefault="00671267" w:rsidP="005D46AF">
      <w:pPr>
        <w:rPr>
          <w:lang w:val="pt-PT"/>
        </w:rPr>
      </w:pPr>
    </w:p>
    <w:p w:rsidR="005D46AF" w:rsidRPr="002B4312" w:rsidRDefault="005D46AF" w:rsidP="005D46AF">
      <w:pPr>
        <w:spacing w:line="360" w:lineRule="auto"/>
        <w:ind w:firstLine="567"/>
        <w:jc w:val="both"/>
        <w:rPr>
          <w:rFonts w:ascii="Arial" w:hAnsi="Arial" w:cs="Arial"/>
          <w:b/>
          <w:sz w:val="23"/>
          <w:szCs w:val="23"/>
          <w:lang w:val="pt-PT"/>
        </w:rPr>
      </w:pPr>
      <w:r w:rsidRPr="002B4312">
        <w:rPr>
          <w:rFonts w:ascii="Arial" w:hAnsi="Arial" w:cs="Arial"/>
          <w:b/>
          <w:sz w:val="23"/>
          <w:szCs w:val="23"/>
          <w:lang w:val="pt-PT"/>
        </w:rPr>
        <w:lastRenderedPageBreak/>
        <w:t xml:space="preserve">Retro-iluminação </w:t>
      </w:r>
      <w:r w:rsidR="00754195" w:rsidRPr="002B4312">
        <w:rPr>
          <w:rFonts w:ascii="Arial" w:hAnsi="Arial" w:cs="Arial"/>
          <w:b/>
          <w:sz w:val="23"/>
          <w:szCs w:val="23"/>
          <w:lang w:val="pt-PT"/>
        </w:rPr>
        <w:t>(</w:t>
      </w:r>
      <w:proofErr w:type="spellStart"/>
      <w:r w:rsidR="00754195" w:rsidRPr="002B4312">
        <w:rPr>
          <w:rFonts w:ascii="Arial" w:hAnsi="Arial" w:cs="Arial"/>
          <w:b/>
          <w:i/>
          <w:sz w:val="23"/>
          <w:szCs w:val="23"/>
          <w:lang w:val="pt-PT"/>
        </w:rPr>
        <w:t>backligh</w:t>
      </w:r>
      <w:r w:rsidR="00977B7B">
        <w:rPr>
          <w:rFonts w:ascii="Arial" w:hAnsi="Arial" w:cs="Arial"/>
          <w:b/>
          <w:i/>
          <w:sz w:val="23"/>
          <w:szCs w:val="23"/>
          <w:lang w:val="pt-PT"/>
        </w:rPr>
        <w:t>t</w:t>
      </w:r>
      <w:proofErr w:type="spellEnd"/>
      <w:r w:rsidR="00754195" w:rsidRPr="002B4312">
        <w:rPr>
          <w:rFonts w:ascii="Arial" w:hAnsi="Arial" w:cs="Arial"/>
          <w:b/>
          <w:sz w:val="23"/>
          <w:szCs w:val="23"/>
          <w:lang w:val="pt-PT"/>
        </w:rPr>
        <w:t>)</w:t>
      </w:r>
    </w:p>
    <w:p w:rsidR="00A424F0" w:rsidRPr="00A424F0" w:rsidRDefault="00A424F0" w:rsidP="005D46AF">
      <w:pPr>
        <w:spacing w:line="360" w:lineRule="auto"/>
        <w:ind w:firstLine="567"/>
        <w:jc w:val="both"/>
        <w:rPr>
          <w:rFonts w:ascii="Arial" w:hAnsi="Arial" w:cs="Arial"/>
          <w:b/>
          <w:sz w:val="23"/>
          <w:szCs w:val="23"/>
          <w:lang w:val="pt-PT"/>
        </w:rPr>
      </w:pPr>
    </w:p>
    <w:p w:rsidR="00754195" w:rsidRPr="00163AD3" w:rsidRDefault="001C61A1" w:rsidP="00163AD3">
      <w:pPr>
        <w:spacing w:line="360" w:lineRule="auto"/>
        <w:ind w:firstLine="567"/>
        <w:jc w:val="both"/>
        <w:rPr>
          <w:rFonts w:ascii="Arial" w:hAnsi="Arial" w:cs="Arial"/>
          <w:sz w:val="23"/>
          <w:szCs w:val="23"/>
          <w:lang w:val="pt-PT"/>
        </w:rPr>
      </w:pPr>
      <w:r w:rsidRPr="00A424F0">
        <w:rPr>
          <w:rFonts w:ascii="Arial" w:hAnsi="Arial" w:cs="Arial"/>
          <w:sz w:val="23"/>
          <w:szCs w:val="23"/>
          <w:lang w:val="pt-PT"/>
        </w:rPr>
        <w:t>A retro-iluminação (</w:t>
      </w:r>
      <w:fldSimple w:instr=" REF _Ref268034316 \h  \* MERGEFORMAT ">
        <w:r w:rsidR="00EC5C22" w:rsidRPr="00EC5C22">
          <w:rPr>
            <w:rFonts w:ascii="Arial" w:hAnsi="Arial" w:cs="Arial"/>
            <w:sz w:val="23"/>
            <w:szCs w:val="23"/>
            <w:lang w:val="pt-PT"/>
          </w:rPr>
          <w:t>Figura 23</w:t>
        </w:r>
      </w:fldSimple>
      <w:r w:rsidRPr="00A424F0">
        <w:rPr>
          <w:rFonts w:ascii="Arial" w:hAnsi="Arial" w:cs="Arial"/>
          <w:sz w:val="23"/>
          <w:szCs w:val="23"/>
          <w:lang w:val="pt-PT"/>
        </w:rPr>
        <w:t>) p</w:t>
      </w:r>
      <w:r w:rsidR="00754195" w:rsidRPr="00A424F0">
        <w:rPr>
          <w:rFonts w:ascii="Arial" w:hAnsi="Arial" w:cs="Arial"/>
          <w:sz w:val="23"/>
          <w:szCs w:val="23"/>
          <w:lang w:val="pt-PT"/>
        </w:rPr>
        <w:t xml:space="preserve">ermite obter imagens </w:t>
      </w:r>
      <w:r w:rsidR="00977B7B">
        <w:rPr>
          <w:rFonts w:ascii="Arial" w:hAnsi="Arial" w:cs="Arial"/>
          <w:sz w:val="23"/>
          <w:szCs w:val="23"/>
          <w:lang w:val="pt-PT"/>
        </w:rPr>
        <w:t>biná</w:t>
      </w:r>
      <w:r w:rsidR="00F336A9">
        <w:rPr>
          <w:rFonts w:ascii="Arial" w:hAnsi="Arial" w:cs="Arial"/>
          <w:sz w:val="23"/>
          <w:szCs w:val="23"/>
          <w:lang w:val="pt-PT"/>
        </w:rPr>
        <w:t>rias</w:t>
      </w:r>
      <w:r w:rsidR="00754195" w:rsidRPr="00A424F0">
        <w:rPr>
          <w:rFonts w:ascii="Arial" w:hAnsi="Arial" w:cs="Arial"/>
          <w:sz w:val="23"/>
          <w:szCs w:val="23"/>
          <w:lang w:val="pt-PT"/>
        </w:rPr>
        <w:t xml:space="preserve"> onde só a geometria dos objectos tem interesse</w:t>
      </w:r>
      <w:r w:rsidR="00977B7B">
        <w:rPr>
          <w:rFonts w:ascii="Arial" w:hAnsi="Arial" w:cs="Arial"/>
          <w:sz w:val="23"/>
          <w:szCs w:val="23"/>
          <w:lang w:val="pt-PT"/>
        </w:rPr>
        <w:t>, o</w:t>
      </w:r>
      <w:r w:rsidR="00754195" w:rsidRPr="00A424F0">
        <w:rPr>
          <w:rFonts w:ascii="Arial" w:hAnsi="Arial" w:cs="Arial"/>
          <w:sz w:val="23"/>
          <w:szCs w:val="23"/>
          <w:lang w:val="pt-PT"/>
        </w:rPr>
        <w:t>u seja, existe uma clara definição do</w:t>
      </w:r>
      <w:r w:rsidR="00671267" w:rsidRPr="00A424F0">
        <w:rPr>
          <w:rFonts w:ascii="Arial" w:hAnsi="Arial" w:cs="Arial"/>
          <w:sz w:val="23"/>
          <w:szCs w:val="23"/>
          <w:lang w:val="pt-PT"/>
        </w:rPr>
        <w:t xml:space="preserve"> que é</w:t>
      </w:r>
      <w:r w:rsidR="00754195" w:rsidRPr="00A424F0">
        <w:rPr>
          <w:rFonts w:ascii="Arial" w:hAnsi="Arial" w:cs="Arial"/>
          <w:sz w:val="23"/>
          <w:szCs w:val="23"/>
          <w:lang w:val="pt-PT"/>
        </w:rPr>
        <w:t xml:space="preserve"> objecto e do</w:t>
      </w:r>
      <w:r w:rsidR="00671267" w:rsidRPr="00A424F0">
        <w:rPr>
          <w:rFonts w:ascii="Arial" w:hAnsi="Arial" w:cs="Arial"/>
          <w:sz w:val="23"/>
          <w:szCs w:val="23"/>
          <w:lang w:val="pt-PT"/>
        </w:rPr>
        <w:t xml:space="preserve"> que é</w:t>
      </w:r>
      <w:r w:rsidR="00754195" w:rsidRPr="00A424F0">
        <w:rPr>
          <w:rFonts w:ascii="Arial" w:hAnsi="Arial" w:cs="Arial"/>
          <w:sz w:val="23"/>
          <w:szCs w:val="23"/>
          <w:lang w:val="pt-PT"/>
        </w:rPr>
        <w:t xml:space="preserve"> fundo.</w:t>
      </w:r>
    </w:p>
    <w:p w:rsidR="00754195" w:rsidRPr="002B4312" w:rsidRDefault="00754195" w:rsidP="00163AD3">
      <w:pPr>
        <w:keepNext/>
        <w:spacing w:line="360" w:lineRule="auto"/>
        <w:ind w:firstLine="567"/>
        <w:jc w:val="center"/>
        <w:rPr>
          <w:rFonts w:ascii="Arial" w:hAnsi="Arial" w:cs="Arial"/>
          <w:sz w:val="23"/>
          <w:szCs w:val="23"/>
          <w:lang w:val="pt-PT"/>
        </w:rPr>
      </w:pPr>
      <w:r w:rsidRPr="002B4312">
        <w:rPr>
          <w:rFonts w:ascii="Arial" w:hAnsi="Arial" w:cs="Arial"/>
          <w:b/>
          <w:noProof/>
          <w:sz w:val="23"/>
          <w:szCs w:val="23"/>
          <w:lang w:val="pt-PT"/>
        </w:rPr>
        <w:drawing>
          <wp:inline distT="0" distB="0" distL="0" distR="0">
            <wp:extent cx="2466975" cy="1648178"/>
            <wp:effectExtent l="19050" t="0" r="0" b="0"/>
            <wp:docPr id="4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2474846" cy="1653437"/>
                    </a:xfrm>
                    <a:prstGeom prst="rect">
                      <a:avLst/>
                    </a:prstGeom>
                    <a:noFill/>
                    <a:ln w="9525">
                      <a:noFill/>
                      <a:miter lim="800000"/>
                      <a:headEnd/>
                      <a:tailEnd/>
                    </a:ln>
                  </pic:spPr>
                </pic:pic>
              </a:graphicData>
            </a:graphic>
          </wp:inline>
        </w:drawing>
      </w:r>
    </w:p>
    <w:p w:rsidR="00754195" w:rsidRPr="00715E78" w:rsidRDefault="00754195" w:rsidP="00754195">
      <w:pPr>
        <w:pStyle w:val="Legenda"/>
        <w:jc w:val="both"/>
        <w:rPr>
          <w:rFonts w:ascii="Arial" w:hAnsi="Arial" w:cs="Arial"/>
          <w:lang w:val="pt-PT"/>
        </w:rPr>
      </w:pPr>
      <w:bookmarkStart w:id="62" w:name="_Ref268034316"/>
      <w:bookmarkStart w:id="63" w:name="_Toc276735447"/>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23</w:t>
      </w:r>
      <w:r w:rsidR="00D32C4E" w:rsidRPr="00715E78">
        <w:rPr>
          <w:rFonts w:ascii="Arial" w:hAnsi="Arial" w:cs="Arial"/>
          <w:lang w:val="pt-PT"/>
        </w:rPr>
        <w:fldChar w:fldCharType="end"/>
      </w:r>
      <w:bookmarkEnd w:id="62"/>
      <w:r w:rsidR="00671267" w:rsidRPr="00715E78">
        <w:rPr>
          <w:rFonts w:ascii="Arial" w:hAnsi="Arial" w:cs="Arial"/>
          <w:lang w:val="pt-PT"/>
        </w:rPr>
        <w:t xml:space="preserve"> </w:t>
      </w:r>
      <w:r w:rsidR="009335B1">
        <w:rPr>
          <w:rFonts w:ascii="Arial" w:hAnsi="Arial" w:cs="Arial"/>
          <w:lang w:val="pt-PT"/>
        </w:rPr>
        <w:t xml:space="preserve">– </w:t>
      </w:r>
      <w:r w:rsidR="00671267" w:rsidRPr="00715E78">
        <w:rPr>
          <w:rFonts w:ascii="Arial" w:hAnsi="Arial" w:cs="Arial"/>
          <w:lang w:val="pt-PT"/>
        </w:rPr>
        <w:t>Retro-iluminação</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22</w:t>
      </w:r>
      <w:r w:rsidR="00260789">
        <w:rPr>
          <w:rFonts w:ascii="Arial" w:hAnsi="Arial" w:cs="Arial"/>
          <w:noProof/>
          <w:lang w:val="pt-PT"/>
        </w:rPr>
        <w:t>]</w:t>
      </w:r>
      <w:bookmarkEnd w:id="63"/>
    </w:p>
    <w:p w:rsidR="00A424F0" w:rsidRDefault="00A424F0" w:rsidP="00A424F0">
      <w:pPr>
        <w:rPr>
          <w:lang w:val="pt-PT"/>
        </w:rPr>
      </w:pPr>
    </w:p>
    <w:p w:rsidR="00A424F0" w:rsidRDefault="00A424F0" w:rsidP="00A424F0">
      <w:pPr>
        <w:rPr>
          <w:lang w:val="pt-PT"/>
        </w:rPr>
      </w:pPr>
    </w:p>
    <w:p w:rsidR="00754195" w:rsidRPr="00237BCF" w:rsidRDefault="00754195" w:rsidP="00754195">
      <w:pPr>
        <w:rPr>
          <w:lang w:val="pt-PT"/>
        </w:rPr>
      </w:pPr>
    </w:p>
    <w:p w:rsidR="00754195" w:rsidRDefault="00754195" w:rsidP="00754195">
      <w:pPr>
        <w:spacing w:line="360" w:lineRule="auto"/>
        <w:ind w:firstLine="567"/>
        <w:jc w:val="both"/>
        <w:rPr>
          <w:rFonts w:ascii="Arial" w:hAnsi="Arial" w:cs="Arial"/>
          <w:b/>
          <w:sz w:val="22"/>
          <w:szCs w:val="22"/>
          <w:lang w:val="pt-PT"/>
        </w:rPr>
      </w:pPr>
      <w:r w:rsidRPr="00237BCF">
        <w:rPr>
          <w:rFonts w:ascii="Arial" w:hAnsi="Arial" w:cs="Arial"/>
          <w:b/>
          <w:sz w:val="22"/>
          <w:szCs w:val="22"/>
          <w:lang w:val="pt-PT"/>
        </w:rPr>
        <w:t>Luz estruturada</w:t>
      </w:r>
    </w:p>
    <w:p w:rsidR="00A424F0" w:rsidRPr="00237BCF" w:rsidRDefault="00A424F0" w:rsidP="00754195">
      <w:pPr>
        <w:spacing w:line="360" w:lineRule="auto"/>
        <w:ind w:firstLine="567"/>
        <w:jc w:val="both"/>
        <w:rPr>
          <w:rFonts w:ascii="Arial" w:hAnsi="Arial" w:cs="Arial"/>
          <w:b/>
          <w:sz w:val="22"/>
          <w:szCs w:val="22"/>
          <w:lang w:val="pt-PT"/>
        </w:rPr>
      </w:pPr>
    </w:p>
    <w:p w:rsidR="001C61A1" w:rsidRPr="00A424F0" w:rsidRDefault="00F336A9" w:rsidP="00D059BA">
      <w:pPr>
        <w:spacing w:line="360" w:lineRule="auto"/>
        <w:ind w:firstLine="567"/>
        <w:jc w:val="both"/>
        <w:rPr>
          <w:rFonts w:ascii="Arial" w:hAnsi="Arial" w:cs="Arial"/>
          <w:sz w:val="23"/>
          <w:szCs w:val="23"/>
          <w:lang w:val="pt-PT"/>
        </w:rPr>
      </w:pPr>
      <w:r>
        <w:rPr>
          <w:rFonts w:ascii="Arial" w:hAnsi="Arial" w:cs="Arial"/>
          <w:sz w:val="23"/>
          <w:szCs w:val="23"/>
          <w:lang w:val="pt-PT"/>
        </w:rPr>
        <w:t>A luz estruturada é</w:t>
      </w:r>
      <w:r w:rsidR="001C61A1" w:rsidRPr="00A424F0">
        <w:rPr>
          <w:rFonts w:ascii="Arial" w:hAnsi="Arial" w:cs="Arial"/>
          <w:sz w:val="23"/>
          <w:szCs w:val="23"/>
          <w:lang w:val="pt-PT"/>
        </w:rPr>
        <w:t xml:space="preserve"> uma técnica de iluminação em que são projectados </w:t>
      </w:r>
      <w:r w:rsidR="00B91BAB" w:rsidRPr="00A424F0">
        <w:rPr>
          <w:rFonts w:ascii="Arial" w:hAnsi="Arial" w:cs="Arial"/>
          <w:sz w:val="23"/>
          <w:szCs w:val="23"/>
          <w:lang w:val="pt-PT"/>
        </w:rPr>
        <w:t xml:space="preserve">pontos, linhas ou grelhas </w:t>
      </w:r>
      <w:r w:rsidR="001C61A1" w:rsidRPr="00A424F0">
        <w:rPr>
          <w:rFonts w:ascii="Arial" w:hAnsi="Arial" w:cs="Arial"/>
          <w:sz w:val="23"/>
          <w:szCs w:val="23"/>
          <w:lang w:val="pt-PT"/>
        </w:rPr>
        <w:t xml:space="preserve">com um determinado </w:t>
      </w:r>
      <w:r w:rsidR="00922395" w:rsidRPr="00A424F0">
        <w:rPr>
          <w:rFonts w:ascii="Arial" w:hAnsi="Arial" w:cs="Arial"/>
          <w:sz w:val="23"/>
          <w:szCs w:val="23"/>
          <w:lang w:val="pt-PT"/>
        </w:rPr>
        <w:t>ângulo</w:t>
      </w:r>
      <w:r w:rsidR="001C61A1" w:rsidRPr="00A424F0">
        <w:rPr>
          <w:rFonts w:ascii="Arial" w:hAnsi="Arial" w:cs="Arial"/>
          <w:sz w:val="23"/>
          <w:szCs w:val="23"/>
          <w:lang w:val="pt-PT"/>
        </w:rPr>
        <w:t xml:space="preserve"> </w:t>
      </w:r>
      <w:r w:rsidR="00B91BAB" w:rsidRPr="00A424F0">
        <w:rPr>
          <w:rFonts w:ascii="Arial" w:hAnsi="Arial" w:cs="Arial"/>
          <w:sz w:val="23"/>
          <w:szCs w:val="23"/>
          <w:lang w:val="pt-PT"/>
        </w:rPr>
        <w:t xml:space="preserve">na superfície de trabalho </w:t>
      </w:r>
      <w:r w:rsidR="001C61A1" w:rsidRPr="00A424F0">
        <w:rPr>
          <w:rFonts w:ascii="Arial" w:hAnsi="Arial" w:cs="Arial"/>
          <w:sz w:val="23"/>
          <w:szCs w:val="23"/>
          <w:lang w:val="pt-PT"/>
        </w:rPr>
        <w:t>(sobre a ce</w:t>
      </w:r>
      <w:r w:rsidR="00671267" w:rsidRPr="00A424F0">
        <w:rPr>
          <w:rFonts w:ascii="Arial" w:hAnsi="Arial" w:cs="Arial"/>
          <w:sz w:val="23"/>
          <w:szCs w:val="23"/>
          <w:lang w:val="pt-PT"/>
        </w:rPr>
        <w:t>na ou objectos) com o objectivo de</w:t>
      </w:r>
      <w:r w:rsidR="00B91BAB">
        <w:rPr>
          <w:rFonts w:ascii="Arial" w:hAnsi="Arial" w:cs="Arial"/>
          <w:sz w:val="23"/>
          <w:szCs w:val="23"/>
          <w:lang w:val="pt-PT"/>
        </w:rPr>
        <w:t>,</w:t>
      </w:r>
      <w:r w:rsidR="00671267" w:rsidRPr="00A424F0">
        <w:rPr>
          <w:rFonts w:ascii="Arial" w:hAnsi="Arial" w:cs="Arial"/>
          <w:sz w:val="23"/>
          <w:szCs w:val="23"/>
          <w:lang w:val="pt-PT"/>
        </w:rPr>
        <w:t xml:space="preserve"> poste</w:t>
      </w:r>
      <w:r w:rsidR="00D059BA" w:rsidRPr="00A424F0">
        <w:rPr>
          <w:rFonts w:ascii="Arial" w:hAnsi="Arial" w:cs="Arial"/>
          <w:sz w:val="23"/>
          <w:szCs w:val="23"/>
          <w:lang w:val="pt-PT"/>
        </w:rPr>
        <w:t>riormente</w:t>
      </w:r>
      <w:r w:rsidR="00B91BAB">
        <w:rPr>
          <w:rFonts w:ascii="Arial" w:hAnsi="Arial" w:cs="Arial"/>
          <w:sz w:val="23"/>
          <w:szCs w:val="23"/>
          <w:lang w:val="pt-PT"/>
        </w:rPr>
        <w:t>,</w:t>
      </w:r>
      <w:r w:rsidR="00D059BA" w:rsidRPr="00A424F0">
        <w:rPr>
          <w:rFonts w:ascii="Arial" w:hAnsi="Arial" w:cs="Arial"/>
          <w:sz w:val="23"/>
          <w:szCs w:val="23"/>
          <w:lang w:val="pt-PT"/>
        </w:rPr>
        <w:t xml:space="preserve"> se obter uma</w:t>
      </w:r>
      <w:r w:rsidR="001C61A1" w:rsidRPr="00A424F0">
        <w:rPr>
          <w:rFonts w:ascii="Arial" w:hAnsi="Arial" w:cs="Arial"/>
          <w:sz w:val="23"/>
          <w:szCs w:val="23"/>
          <w:lang w:val="pt-PT"/>
        </w:rPr>
        <w:t xml:space="preserve"> percepção tridimensional do objecto</w:t>
      </w:r>
      <w:r w:rsidR="00922395" w:rsidRPr="00A424F0">
        <w:rPr>
          <w:rFonts w:ascii="Arial" w:hAnsi="Arial" w:cs="Arial"/>
          <w:sz w:val="23"/>
          <w:szCs w:val="23"/>
          <w:lang w:val="pt-PT"/>
        </w:rPr>
        <w:t xml:space="preserve"> (</w:t>
      </w:r>
      <w:fldSimple w:instr=" REF _Ref268035229 \h  \* MERGEFORMAT ">
        <w:r w:rsidR="00EC5C22" w:rsidRPr="00EC5C22">
          <w:rPr>
            <w:rFonts w:ascii="Arial" w:hAnsi="Arial" w:cs="Arial"/>
            <w:sz w:val="23"/>
            <w:szCs w:val="23"/>
            <w:lang w:val="pt-PT"/>
          </w:rPr>
          <w:t>Figura 24</w:t>
        </w:r>
      </w:fldSimple>
      <w:r w:rsidR="00922395" w:rsidRPr="00A424F0">
        <w:rPr>
          <w:rFonts w:ascii="Arial" w:hAnsi="Arial" w:cs="Arial"/>
          <w:sz w:val="23"/>
          <w:szCs w:val="23"/>
          <w:lang w:val="pt-PT"/>
        </w:rPr>
        <w:t>)</w:t>
      </w:r>
      <w:r w:rsidR="00D059BA" w:rsidRPr="00A424F0">
        <w:rPr>
          <w:rFonts w:ascii="Arial" w:hAnsi="Arial" w:cs="Arial"/>
          <w:sz w:val="23"/>
          <w:szCs w:val="23"/>
          <w:lang w:val="pt-PT"/>
        </w:rPr>
        <w:t>.</w:t>
      </w:r>
      <w:r w:rsidR="00671267" w:rsidRPr="00A424F0">
        <w:rPr>
          <w:rFonts w:ascii="Arial" w:hAnsi="Arial" w:cs="Arial"/>
          <w:sz w:val="23"/>
          <w:szCs w:val="23"/>
          <w:lang w:val="pt-PT"/>
        </w:rPr>
        <w:t xml:space="preserve"> </w:t>
      </w:r>
      <w:r w:rsidR="00D059BA" w:rsidRPr="00A424F0">
        <w:rPr>
          <w:rFonts w:ascii="Arial" w:hAnsi="Arial" w:cs="Arial"/>
          <w:sz w:val="23"/>
          <w:szCs w:val="23"/>
          <w:lang w:val="pt-PT"/>
        </w:rPr>
        <w:t>Pode ser obtida utilizando diferentes</w:t>
      </w:r>
      <w:r w:rsidR="00922395" w:rsidRPr="00A424F0">
        <w:rPr>
          <w:rFonts w:ascii="Arial" w:hAnsi="Arial" w:cs="Arial"/>
          <w:sz w:val="23"/>
          <w:szCs w:val="23"/>
          <w:lang w:val="pt-PT"/>
        </w:rPr>
        <w:t xml:space="preserve"> fontes de luz</w:t>
      </w:r>
      <w:r w:rsidR="00D059BA" w:rsidRPr="00A424F0">
        <w:rPr>
          <w:rFonts w:ascii="Arial" w:hAnsi="Arial" w:cs="Arial"/>
          <w:sz w:val="23"/>
          <w:szCs w:val="23"/>
          <w:lang w:val="pt-PT"/>
        </w:rPr>
        <w:t>,</w:t>
      </w:r>
      <w:r w:rsidR="00922395" w:rsidRPr="00A424F0">
        <w:rPr>
          <w:rFonts w:ascii="Arial" w:hAnsi="Arial" w:cs="Arial"/>
          <w:sz w:val="23"/>
          <w:szCs w:val="23"/>
          <w:lang w:val="pt-PT"/>
        </w:rPr>
        <w:t xml:space="preserve"> sendo a mais utilizada </w:t>
      </w:r>
      <w:r>
        <w:rPr>
          <w:rFonts w:ascii="Arial" w:hAnsi="Arial" w:cs="Arial"/>
          <w:sz w:val="23"/>
          <w:szCs w:val="23"/>
          <w:lang w:val="pt-PT"/>
        </w:rPr>
        <w:t>a proveniente de um feixe de las</w:t>
      </w:r>
      <w:r w:rsidR="00922395" w:rsidRPr="00A424F0">
        <w:rPr>
          <w:rFonts w:ascii="Arial" w:hAnsi="Arial" w:cs="Arial"/>
          <w:sz w:val="23"/>
          <w:szCs w:val="23"/>
          <w:lang w:val="pt-PT"/>
        </w:rPr>
        <w:t>er.</w:t>
      </w:r>
    </w:p>
    <w:p w:rsidR="00922395" w:rsidRPr="002B4312" w:rsidRDefault="001C61A1" w:rsidP="00163AD3">
      <w:pPr>
        <w:spacing w:line="360" w:lineRule="auto"/>
        <w:ind w:firstLine="567"/>
        <w:jc w:val="both"/>
        <w:rPr>
          <w:rFonts w:ascii="Arial" w:hAnsi="Arial" w:cs="Arial"/>
          <w:sz w:val="23"/>
          <w:szCs w:val="23"/>
          <w:lang w:val="pt-PT"/>
        </w:rPr>
      </w:pPr>
      <w:r w:rsidRPr="00A424F0">
        <w:rPr>
          <w:rFonts w:ascii="Arial" w:hAnsi="Arial" w:cs="Arial"/>
          <w:sz w:val="23"/>
          <w:szCs w:val="23"/>
          <w:lang w:val="pt-PT"/>
        </w:rPr>
        <w:t>Por exemplo, através do padrão linear</w:t>
      </w:r>
      <w:r w:rsidR="00922395" w:rsidRPr="00A424F0">
        <w:rPr>
          <w:rFonts w:ascii="Arial" w:hAnsi="Arial" w:cs="Arial"/>
          <w:sz w:val="23"/>
          <w:szCs w:val="23"/>
          <w:lang w:val="pt-PT"/>
        </w:rPr>
        <w:t xml:space="preserve"> é possível determinar variações dimensionais do objecto</w:t>
      </w:r>
      <w:r w:rsidRPr="00A424F0">
        <w:rPr>
          <w:rFonts w:ascii="Arial" w:hAnsi="Arial" w:cs="Arial"/>
          <w:sz w:val="23"/>
          <w:szCs w:val="23"/>
          <w:lang w:val="pt-PT"/>
        </w:rPr>
        <w:t xml:space="preserve"> </w:t>
      </w:r>
      <w:r w:rsidR="00922395" w:rsidRPr="00A424F0">
        <w:rPr>
          <w:rFonts w:ascii="Arial" w:hAnsi="Arial" w:cs="Arial"/>
          <w:sz w:val="23"/>
          <w:szCs w:val="23"/>
          <w:lang w:val="pt-PT"/>
        </w:rPr>
        <w:t>sabendo o ângulo da linha d</w:t>
      </w:r>
      <w:r w:rsidRPr="00A424F0">
        <w:rPr>
          <w:rFonts w:ascii="Arial" w:hAnsi="Arial" w:cs="Arial"/>
          <w:sz w:val="23"/>
          <w:szCs w:val="23"/>
          <w:lang w:val="pt-PT"/>
        </w:rPr>
        <w:t>e luz</w:t>
      </w:r>
      <w:r w:rsidR="00922395" w:rsidRPr="00A424F0">
        <w:rPr>
          <w:rFonts w:ascii="Arial" w:hAnsi="Arial" w:cs="Arial"/>
          <w:sz w:val="23"/>
          <w:szCs w:val="23"/>
          <w:lang w:val="pt-PT"/>
        </w:rPr>
        <w:t xml:space="preserve"> e observando distorções da linha do feixe. </w:t>
      </w:r>
    </w:p>
    <w:p w:rsidR="00922395" w:rsidRPr="002B4312" w:rsidRDefault="001C61A1" w:rsidP="00163AD3">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drawing>
          <wp:inline distT="0" distB="0" distL="0" distR="0">
            <wp:extent cx="2700062" cy="1905000"/>
            <wp:effectExtent l="19050" t="0" r="5038" b="0"/>
            <wp:docPr id="5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l="2560" t="3011" r="6143" b="1519"/>
                    <a:stretch>
                      <a:fillRect/>
                    </a:stretch>
                  </pic:blipFill>
                  <pic:spPr bwMode="auto">
                    <a:xfrm>
                      <a:off x="0" y="0"/>
                      <a:ext cx="2720933" cy="1919725"/>
                    </a:xfrm>
                    <a:prstGeom prst="rect">
                      <a:avLst/>
                    </a:prstGeom>
                    <a:noFill/>
                    <a:ln w="9525">
                      <a:noFill/>
                      <a:miter lim="800000"/>
                      <a:headEnd/>
                      <a:tailEnd/>
                    </a:ln>
                  </pic:spPr>
                </pic:pic>
              </a:graphicData>
            </a:graphic>
          </wp:inline>
        </w:drawing>
      </w:r>
    </w:p>
    <w:p w:rsidR="001C61A1" w:rsidRPr="00715E78" w:rsidRDefault="00922395" w:rsidP="00922395">
      <w:pPr>
        <w:pStyle w:val="Legenda"/>
        <w:jc w:val="both"/>
        <w:rPr>
          <w:rFonts w:ascii="Arial" w:hAnsi="Arial" w:cs="Arial"/>
          <w:lang w:val="pt-PT"/>
        </w:rPr>
      </w:pPr>
      <w:bookmarkStart w:id="64" w:name="_Ref268035229"/>
      <w:bookmarkStart w:id="65" w:name="_Toc276735448"/>
      <w:r w:rsidRPr="00715E78">
        <w:rPr>
          <w:rFonts w:ascii="Arial" w:hAnsi="Arial" w:cs="Arial"/>
          <w:lang w:val="pt-PT"/>
        </w:rPr>
        <w:t xml:space="preserve">Figura </w:t>
      </w:r>
      <w:r w:rsidR="00D32C4E" w:rsidRPr="00715E78">
        <w:rPr>
          <w:rFonts w:ascii="Arial" w:hAnsi="Arial" w:cs="Arial"/>
          <w:lang w:val="pt-PT"/>
        </w:rPr>
        <w:fldChar w:fldCharType="begin"/>
      </w:r>
      <w:r w:rsidR="00B749CF"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24</w:t>
      </w:r>
      <w:r w:rsidR="00D32C4E" w:rsidRPr="00715E78">
        <w:rPr>
          <w:rFonts w:ascii="Arial" w:hAnsi="Arial" w:cs="Arial"/>
          <w:lang w:val="pt-PT"/>
        </w:rPr>
        <w:fldChar w:fldCharType="end"/>
      </w:r>
      <w:bookmarkEnd w:id="64"/>
      <w:r w:rsidR="00F336A9">
        <w:rPr>
          <w:rFonts w:ascii="Arial" w:hAnsi="Arial" w:cs="Arial"/>
          <w:lang w:val="pt-PT"/>
        </w:rPr>
        <w:t xml:space="preserve"> – </w:t>
      </w:r>
      <w:r w:rsidRPr="00715E78">
        <w:rPr>
          <w:rFonts w:ascii="Arial" w:hAnsi="Arial" w:cs="Arial"/>
          <w:lang w:val="pt-PT"/>
        </w:rPr>
        <w:t>Luz estruturada</w:t>
      </w:r>
      <w:r w:rsidR="002B100D">
        <w:rPr>
          <w:rFonts w:ascii="Arial" w:hAnsi="Arial" w:cs="Arial"/>
          <w:lang w:val="pt-PT"/>
        </w:rPr>
        <w:t xml:space="preserve"> </w:t>
      </w:r>
      <w:r w:rsidR="00260789">
        <w:rPr>
          <w:rFonts w:ascii="Arial" w:hAnsi="Arial" w:cs="Arial"/>
          <w:noProof/>
          <w:lang w:val="pt-PT"/>
        </w:rPr>
        <w:t>[</w:t>
      </w:r>
      <w:r w:rsidR="00ED4FAD" w:rsidRPr="00ED4FAD">
        <w:rPr>
          <w:rFonts w:ascii="Arial" w:hAnsi="Arial" w:cs="Arial"/>
          <w:noProof/>
          <w:lang w:val="pt-PT"/>
        </w:rPr>
        <w:t>23</w:t>
      </w:r>
      <w:r w:rsidR="00260789">
        <w:rPr>
          <w:rFonts w:ascii="Arial" w:hAnsi="Arial" w:cs="Arial"/>
          <w:noProof/>
          <w:lang w:val="pt-PT"/>
        </w:rPr>
        <w:t>]</w:t>
      </w:r>
      <w:bookmarkEnd w:id="65"/>
    </w:p>
    <w:p w:rsidR="008D2960" w:rsidRPr="00237BCF" w:rsidRDefault="008D2960" w:rsidP="008D2960">
      <w:pPr>
        <w:rPr>
          <w:lang w:val="pt-PT"/>
        </w:rPr>
      </w:pPr>
    </w:p>
    <w:p w:rsidR="008D2960" w:rsidRPr="00237BCF" w:rsidRDefault="008D2960" w:rsidP="008D2960">
      <w:pPr>
        <w:rPr>
          <w:lang w:val="pt-PT"/>
        </w:rPr>
      </w:pPr>
    </w:p>
    <w:p w:rsidR="008D2960" w:rsidRPr="00237BCF" w:rsidRDefault="008D2960" w:rsidP="008D2960">
      <w:pPr>
        <w:rPr>
          <w:lang w:val="pt-PT"/>
        </w:rPr>
      </w:pPr>
    </w:p>
    <w:p w:rsidR="00D059BA" w:rsidRPr="00A424F0" w:rsidRDefault="00F336A9" w:rsidP="008D2960">
      <w:pPr>
        <w:spacing w:line="360" w:lineRule="auto"/>
        <w:ind w:firstLine="567"/>
        <w:jc w:val="both"/>
        <w:rPr>
          <w:rFonts w:ascii="Arial" w:hAnsi="Arial" w:cs="Arial"/>
          <w:sz w:val="23"/>
          <w:szCs w:val="23"/>
          <w:lang w:val="pt-PT"/>
        </w:rPr>
      </w:pPr>
      <w:r>
        <w:rPr>
          <w:rFonts w:ascii="Arial" w:hAnsi="Arial" w:cs="Arial"/>
          <w:sz w:val="23"/>
          <w:szCs w:val="23"/>
          <w:lang w:val="pt-PT"/>
        </w:rPr>
        <w:t xml:space="preserve">Em </w:t>
      </w:r>
      <w:r w:rsidR="00B91BAB">
        <w:rPr>
          <w:rFonts w:ascii="Arial" w:hAnsi="Arial" w:cs="Arial"/>
          <w:sz w:val="23"/>
          <w:szCs w:val="23"/>
          <w:lang w:val="pt-PT"/>
        </w:rPr>
        <w:t>suma</w:t>
      </w:r>
      <w:r w:rsidR="00D059BA" w:rsidRPr="00A424F0">
        <w:rPr>
          <w:rFonts w:ascii="Arial" w:hAnsi="Arial" w:cs="Arial"/>
          <w:sz w:val="23"/>
          <w:szCs w:val="23"/>
          <w:lang w:val="pt-PT"/>
        </w:rPr>
        <w:t>,</w:t>
      </w:r>
      <w:r w:rsidR="008D2960" w:rsidRPr="00A424F0">
        <w:rPr>
          <w:rFonts w:ascii="Arial" w:hAnsi="Arial" w:cs="Arial"/>
          <w:sz w:val="23"/>
          <w:szCs w:val="23"/>
          <w:lang w:val="pt-PT"/>
        </w:rPr>
        <w:t xml:space="preserve"> </w:t>
      </w:r>
      <w:r w:rsidR="00D059BA" w:rsidRPr="00A424F0">
        <w:rPr>
          <w:rFonts w:ascii="Arial" w:hAnsi="Arial" w:cs="Arial"/>
          <w:sz w:val="23"/>
          <w:szCs w:val="23"/>
          <w:lang w:val="pt-PT"/>
        </w:rPr>
        <w:t xml:space="preserve">o conhecimento das </w:t>
      </w:r>
      <w:r w:rsidR="00B91BAB">
        <w:rPr>
          <w:rFonts w:ascii="Arial" w:hAnsi="Arial" w:cs="Arial"/>
          <w:sz w:val="23"/>
          <w:szCs w:val="23"/>
          <w:lang w:val="pt-PT"/>
        </w:rPr>
        <w:t>diferentes</w:t>
      </w:r>
      <w:r w:rsidR="00D059BA" w:rsidRPr="00A424F0">
        <w:rPr>
          <w:rFonts w:ascii="Arial" w:hAnsi="Arial" w:cs="Arial"/>
          <w:sz w:val="23"/>
          <w:szCs w:val="23"/>
          <w:lang w:val="pt-PT"/>
        </w:rPr>
        <w:t xml:space="preserve"> técnicas </w:t>
      </w:r>
      <w:r w:rsidR="00B91BAB">
        <w:rPr>
          <w:rFonts w:ascii="Arial" w:hAnsi="Arial" w:cs="Arial"/>
          <w:sz w:val="23"/>
          <w:szCs w:val="23"/>
          <w:lang w:val="pt-PT"/>
        </w:rPr>
        <w:t xml:space="preserve">de iluminação </w:t>
      </w:r>
      <w:r w:rsidR="00D059BA" w:rsidRPr="00A424F0">
        <w:rPr>
          <w:rFonts w:ascii="Arial" w:hAnsi="Arial" w:cs="Arial"/>
          <w:sz w:val="23"/>
          <w:szCs w:val="23"/>
          <w:lang w:val="pt-PT"/>
        </w:rPr>
        <w:t xml:space="preserve">permite ter uma percepção geral </w:t>
      </w:r>
      <w:r w:rsidR="00B91BAB">
        <w:rPr>
          <w:rFonts w:ascii="Arial" w:hAnsi="Arial" w:cs="Arial"/>
          <w:sz w:val="23"/>
          <w:szCs w:val="23"/>
          <w:lang w:val="pt-PT"/>
        </w:rPr>
        <w:t>do resultado final</w:t>
      </w:r>
      <w:r w:rsidR="00740DAF">
        <w:rPr>
          <w:rFonts w:ascii="Arial" w:hAnsi="Arial" w:cs="Arial"/>
          <w:sz w:val="23"/>
          <w:szCs w:val="23"/>
          <w:lang w:val="pt-PT"/>
        </w:rPr>
        <w:t>,</w:t>
      </w:r>
      <w:r w:rsidR="00D059BA" w:rsidRPr="00A424F0">
        <w:rPr>
          <w:rFonts w:ascii="Arial" w:hAnsi="Arial" w:cs="Arial"/>
          <w:sz w:val="23"/>
          <w:szCs w:val="23"/>
          <w:lang w:val="pt-PT"/>
        </w:rPr>
        <w:t xml:space="preserve"> não sendo, no entanto, uma regra absoluta</w:t>
      </w:r>
      <w:r w:rsidR="00740DAF">
        <w:rPr>
          <w:rFonts w:ascii="Arial" w:hAnsi="Arial" w:cs="Arial"/>
          <w:sz w:val="23"/>
          <w:szCs w:val="23"/>
          <w:lang w:val="pt-PT"/>
        </w:rPr>
        <w:t>,</w:t>
      </w:r>
      <w:r w:rsidR="00D059BA" w:rsidRPr="00A424F0">
        <w:rPr>
          <w:rFonts w:ascii="Arial" w:hAnsi="Arial" w:cs="Arial"/>
          <w:sz w:val="23"/>
          <w:szCs w:val="23"/>
          <w:lang w:val="pt-PT"/>
        </w:rPr>
        <w:t xml:space="preserve"> pois nem sempre se obtêm o </w:t>
      </w:r>
      <w:r w:rsidR="00740DAF">
        <w:rPr>
          <w:rFonts w:ascii="Arial" w:hAnsi="Arial" w:cs="Arial"/>
          <w:sz w:val="23"/>
          <w:szCs w:val="23"/>
          <w:lang w:val="pt-PT"/>
        </w:rPr>
        <w:t xml:space="preserve">teoricamente </w:t>
      </w:r>
      <w:r w:rsidR="00B91BAB">
        <w:rPr>
          <w:rFonts w:ascii="Arial" w:hAnsi="Arial" w:cs="Arial"/>
          <w:sz w:val="23"/>
          <w:szCs w:val="23"/>
          <w:lang w:val="pt-PT"/>
        </w:rPr>
        <w:t>previsto</w:t>
      </w:r>
      <w:r w:rsidR="00740DAF">
        <w:rPr>
          <w:rFonts w:ascii="Arial" w:hAnsi="Arial" w:cs="Arial"/>
          <w:sz w:val="23"/>
          <w:szCs w:val="23"/>
          <w:lang w:val="pt-PT"/>
        </w:rPr>
        <w:t xml:space="preserve"> com a aplicação d</w:t>
      </w:r>
      <w:r w:rsidR="00B91BAB">
        <w:rPr>
          <w:rFonts w:ascii="Arial" w:hAnsi="Arial" w:cs="Arial"/>
          <w:sz w:val="23"/>
          <w:szCs w:val="23"/>
          <w:lang w:val="pt-PT"/>
        </w:rPr>
        <w:t xml:space="preserve">a </w:t>
      </w:r>
      <w:r w:rsidR="00740DAF">
        <w:rPr>
          <w:rFonts w:ascii="Arial" w:hAnsi="Arial" w:cs="Arial"/>
          <w:sz w:val="23"/>
          <w:szCs w:val="23"/>
          <w:lang w:val="pt-PT"/>
        </w:rPr>
        <w:t>técnica</w:t>
      </w:r>
      <w:r w:rsidR="00B91BAB">
        <w:rPr>
          <w:rFonts w:ascii="Arial" w:hAnsi="Arial" w:cs="Arial"/>
          <w:sz w:val="23"/>
          <w:szCs w:val="23"/>
          <w:lang w:val="pt-PT"/>
        </w:rPr>
        <w:t xml:space="preserve"> escolhida</w:t>
      </w:r>
      <w:r w:rsidR="00D059BA" w:rsidRPr="00A424F0">
        <w:rPr>
          <w:rFonts w:ascii="Arial" w:hAnsi="Arial" w:cs="Arial"/>
          <w:sz w:val="23"/>
          <w:szCs w:val="23"/>
          <w:lang w:val="pt-PT"/>
        </w:rPr>
        <w:t xml:space="preserve">. </w:t>
      </w:r>
    </w:p>
    <w:p w:rsidR="0084164C" w:rsidRPr="00A424F0" w:rsidRDefault="00D059BA" w:rsidP="00163AD3">
      <w:pPr>
        <w:spacing w:line="360" w:lineRule="auto"/>
        <w:ind w:firstLine="567"/>
        <w:jc w:val="both"/>
        <w:rPr>
          <w:rFonts w:ascii="Arial" w:hAnsi="Arial" w:cs="Arial"/>
          <w:sz w:val="23"/>
          <w:szCs w:val="23"/>
          <w:lang w:val="pt-PT"/>
        </w:rPr>
      </w:pPr>
      <w:r w:rsidRPr="00A424F0">
        <w:rPr>
          <w:rFonts w:ascii="Arial" w:hAnsi="Arial" w:cs="Arial"/>
          <w:sz w:val="23"/>
          <w:szCs w:val="23"/>
          <w:lang w:val="pt-PT"/>
        </w:rPr>
        <w:t>A</w:t>
      </w:r>
      <w:r w:rsidR="008D2960" w:rsidRPr="00A424F0">
        <w:rPr>
          <w:rFonts w:ascii="Arial" w:hAnsi="Arial" w:cs="Arial"/>
          <w:sz w:val="23"/>
          <w:szCs w:val="23"/>
          <w:lang w:val="pt-PT"/>
        </w:rPr>
        <w:t xml:space="preserve"> opção por um tipo de iluminação para um sistema de visão carece</w:t>
      </w:r>
      <w:r w:rsidR="00163AD3">
        <w:rPr>
          <w:rFonts w:ascii="Arial" w:hAnsi="Arial" w:cs="Arial"/>
          <w:sz w:val="23"/>
          <w:szCs w:val="23"/>
          <w:lang w:val="pt-PT"/>
        </w:rPr>
        <w:t>, portanto,</w:t>
      </w:r>
      <w:r w:rsidR="008D2960" w:rsidRPr="00A424F0">
        <w:rPr>
          <w:rFonts w:ascii="Arial" w:hAnsi="Arial" w:cs="Arial"/>
          <w:sz w:val="23"/>
          <w:szCs w:val="23"/>
          <w:lang w:val="pt-PT"/>
        </w:rPr>
        <w:t xml:space="preserve"> da realização de testes para a aplicação</w:t>
      </w:r>
      <w:r w:rsidR="0084164C" w:rsidRPr="00A424F0">
        <w:rPr>
          <w:rFonts w:ascii="Arial" w:hAnsi="Arial" w:cs="Arial"/>
          <w:sz w:val="23"/>
          <w:szCs w:val="23"/>
          <w:lang w:val="pt-PT"/>
        </w:rPr>
        <w:t xml:space="preserve"> a desenvolver</w:t>
      </w:r>
      <w:r w:rsidR="00CE4C5D" w:rsidRPr="00A424F0">
        <w:rPr>
          <w:rFonts w:ascii="Arial" w:hAnsi="Arial" w:cs="Arial"/>
          <w:sz w:val="23"/>
          <w:szCs w:val="23"/>
          <w:lang w:val="pt-PT"/>
        </w:rPr>
        <w:t>. Posteriormente, a</w:t>
      </w:r>
      <w:r w:rsidR="0084164C" w:rsidRPr="00A424F0">
        <w:rPr>
          <w:rFonts w:ascii="Arial" w:hAnsi="Arial" w:cs="Arial"/>
          <w:sz w:val="23"/>
          <w:szCs w:val="23"/>
          <w:lang w:val="pt-PT"/>
        </w:rPr>
        <w:t xml:space="preserve"> observação dos resultados</w:t>
      </w:r>
      <w:r w:rsidR="00CE4C5D" w:rsidRPr="00A424F0">
        <w:rPr>
          <w:rFonts w:ascii="Arial" w:hAnsi="Arial" w:cs="Arial"/>
          <w:sz w:val="23"/>
          <w:szCs w:val="23"/>
          <w:lang w:val="pt-PT"/>
        </w:rPr>
        <w:t xml:space="preserve"> obtidos irá permitir </w:t>
      </w:r>
      <w:r w:rsidR="0084164C" w:rsidRPr="00A424F0">
        <w:rPr>
          <w:rFonts w:ascii="Arial" w:hAnsi="Arial" w:cs="Arial"/>
          <w:sz w:val="23"/>
          <w:szCs w:val="23"/>
          <w:lang w:val="pt-PT"/>
        </w:rPr>
        <w:t>a escolha definitiva por</w:t>
      </w:r>
      <w:r w:rsidR="00B91BAB">
        <w:rPr>
          <w:rFonts w:ascii="Arial" w:hAnsi="Arial" w:cs="Arial"/>
          <w:sz w:val="23"/>
          <w:szCs w:val="23"/>
          <w:lang w:val="pt-PT"/>
        </w:rPr>
        <w:t xml:space="preserve"> um </w:t>
      </w:r>
      <w:r w:rsidR="00163AD3">
        <w:rPr>
          <w:rFonts w:ascii="Arial" w:hAnsi="Arial" w:cs="Arial"/>
          <w:sz w:val="23"/>
          <w:szCs w:val="23"/>
          <w:lang w:val="pt-PT"/>
        </w:rPr>
        <w:t>determinado</w:t>
      </w:r>
      <w:r w:rsidR="00B91BAB">
        <w:rPr>
          <w:rFonts w:ascii="Arial" w:hAnsi="Arial" w:cs="Arial"/>
          <w:sz w:val="23"/>
          <w:szCs w:val="23"/>
          <w:lang w:val="pt-PT"/>
        </w:rPr>
        <w:t xml:space="preserve"> </w:t>
      </w:r>
      <w:r w:rsidR="0084164C" w:rsidRPr="00A424F0">
        <w:rPr>
          <w:rFonts w:ascii="Arial" w:hAnsi="Arial" w:cs="Arial"/>
          <w:sz w:val="23"/>
          <w:szCs w:val="23"/>
          <w:lang w:val="pt-PT"/>
        </w:rPr>
        <w:t>tipo</w:t>
      </w:r>
      <w:r w:rsidR="00F336A9">
        <w:rPr>
          <w:rFonts w:ascii="Arial" w:hAnsi="Arial" w:cs="Arial"/>
          <w:sz w:val="23"/>
          <w:szCs w:val="23"/>
          <w:lang w:val="pt-PT"/>
        </w:rPr>
        <w:t xml:space="preserve"> de iluminação</w:t>
      </w:r>
      <w:r w:rsidR="0084164C" w:rsidRPr="00A424F0">
        <w:rPr>
          <w:rFonts w:ascii="Arial" w:hAnsi="Arial" w:cs="Arial"/>
          <w:sz w:val="23"/>
          <w:szCs w:val="23"/>
          <w:lang w:val="pt-PT"/>
        </w:rPr>
        <w:t>.</w:t>
      </w:r>
    </w:p>
    <w:p w:rsidR="00D223CF" w:rsidRPr="00A424F0" w:rsidRDefault="00D223CF" w:rsidP="00163AD3">
      <w:pPr>
        <w:spacing w:line="360" w:lineRule="auto"/>
        <w:ind w:firstLine="567"/>
        <w:jc w:val="both"/>
        <w:rPr>
          <w:rFonts w:ascii="Arial" w:hAnsi="Arial" w:cs="Arial"/>
          <w:sz w:val="23"/>
          <w:szCs w:val="23"/>
          <w:lang w:val="pt-PT"/>
        </w:rPr>
      </w:pPr>
      <w:r w:rsidRPr="00A424F0">
        <w:rPr>
          <w:rFonts w:ascii="Arial" w:hAnsi="Arial" w:cs="Arial"/>
          <w:sz w:val="23"/>
          <w:szCs w:val="23"/>
          <w:lang w:val="pt-PT"/>
        </w:rPr>
        <w:t>Na</w:t>
      </w:r>
      <w:r w:rsidR="00061FB4" w:rsidRPr="00A424F0">
        <w:rPr>
          <w:rFonts w:ascii="Arial" w:hAnsi="Arial" w:cs="Arial"/>
          <w:sz w:val="23"/>
          <w:szCs w:val="23"/>
          <w:lang w:val="pt-PT"/>
        </w:rPr>
        <w:t xml:space="preserve"> </w:t>
      </w:r>
      <w:fldSimple w:instr=" REF _Ref268035891 \h  \* MERGEFORMAT ">
        <w:r w:rsidR="00EC5C22" w:rsidRPr="00EC5C22">
          <w:rPr>
            <w:rFonts w:ascii="Arial" w:hAnsi="Arial" w:cs="Arial"/>
            <w:sz w:val="23"/>
            <w:szCs w:val="23"/>
            <w:lang w:val="pt-PT"/>
          </w:rPr>
          <w:t>Tabela 1</w:t>
        </w:r>
      </w:fldSimple>
      <w:r w:rsidRPr="00A424F0">
        <w:rPr>
          <w:rFonts w:ascii="Arial" w:hAnsi="Arial" w:cs="Arial"/>
          <w:sz w:val="23"/>
          <w:szCs w:val="23"/>
          <w:lang w:val="pt-PT"/>
        </w:rPr>
        <w:t xml:space="preserve"> </w:t>
      </w:r>
      <w:r w:rsidR="00061FB4" w:rsidRPr="00A424F0">
        <w:rPr>
          <w:rFonts w:ascii="Arial" w:hAnsi="Arial" w:cs="Arial"/>
          <w:sz w:val="23"/>
          <w:szCs w:val="23"/>
          <w:lang w:val="pt-PT"/>
        </w:rPr>
        <w:t xml:space="preserve">é apresentado um </w:t>
      </w:r>
      <w:r w:rsidR="00B91BAB">
        <w:rPr>
          <w:rFonts w:ascii="Arial" w:hAnsi="Arial" w:cs="Arial"/>
          <w:sz w:val="23"/>
          <w:szCs w:val="23"/>
          <w:lang w:val="pt-PT"/>
        </w:rPr>
        <w:t>resumo dos diferentes</w:t>
      </w:r>
      <w:r w:rsidR="00381D3A" w:rsidRPr="00A424F0">
        <w:rPr>
          <w:rFonts w:ascii="Arial" w:hAnsi="Arial" w:cs="Arial"/>
          <w:sz w:val="23"/>
          <w:szCs w:val="23"/>
          <w:lang w:val="pt-PT"/>
        </w:rPr>
        <w:t xml:space="preserve"> tipo</w:t>
      </w:r>
      <w:r w:rsidR="00B91BAB">
        <w:rPr>
          <w:rFonts w:ascii="Arial" w:hAnsi="Arial" w:cs="Arial"/>
          <w:sz w:val="23"/>
          <w:szCs w:val="23"/>
          <w:lang w:val="pt-PT"/>
        </w:rPr>
        <w:t>s</w:t>
      </w:r>
      <w:r w:rsidR="00381D3A" w:rsidRPr="00A424F0">
        <w:rPr>
          <w:rFonts w:ascii="Arial" w:hAnsi="Arial" w:cs="Arial"/>
          <w:sz w:val="23"/>
          <w:szCs w:val="23"/>
          <w:lang w:val="pt-PT"/>
        </w:rPr>
        <w:t xml:space="preserve"> de</w:t>
      </w:r>
      <w:r w:rsidR="00061FB4" w:rsidRPr="00A424F0">
        <w:rPr>
          <w:rFonts w:ascii="Arial" w:hAnsi="Arial" w:cs="Arial"/>
          <w:sz w:val="23"/>
          <w:szCs w:val="23"/>
          <w:lang w:val="pt-PT"/>
        </w:rPr>
        <w:t xml:space="preserve"> iluminação</w:t>
      </w:r>
      <w:r w:rsidR="00B91BAB">
        <w:rPr>
          <w:rFonts w:ascii="Arial" w:hAnsi="Arial" w:cs="Arial"/>
          <w:sz w:val="23"/>
          <w:szCs w:val="23"/>
          <w:lang w:val="pt-PT"/>
        </w:rPr>
        <w:t xml:space="preserve"> e</w:t>
      </w:r>
      <w:r w:rsidR="00740DAF">
        <w:rPr>
          <w:rFonts w:ascii="Arial" w:hAnsi="Arial" w:cs="Arial"/>
          <w:sz w:val="23"/>
          <w:szCs w:val="23"/>
          <w:lang w:val="pt-PT"/>
        </w:rPr>
        <w:t xml:space="preserve"> que</w:t>
      </w:r>
      <w:r w:rsidR="00B91BAB">
        <w:rPr>
          <w:rFonts w:ascii="Arial" w:hAnsi="Arial" w:cs="Arial"/>
          <w:sz w:val="23"/>
          <w:szCs w:val="23"/>
          <w:lang w:val="pt-PT"/>
        </w:rPr>
        <w:t>,</w:t>
      </w:r>
      <w:r w:rsidR="00061FB4" w:rsidRPr="00A424F0">
        <w:rPr>
          <w:rFonts w:ascii="Arial" w:hAnsi="Arial" w:cs="Arial"/>
          <w:sz w:val="23"/>
          <w:szCs w:val="23"/>
          <w:lang w:val="pt-PT"/>
        </w:rPr>
        <w:t xml:space="preserve"> </w:t>
      </w:r>
      <w:r w:rsidR="00381D3A" w:rsidRPr="00A424F0">
        <w:rPr>
          <w:rFonts w:ascii="Arial" w:hAnsi="Arial" w:cs="Arial"/>
          <w:sz w:val="23"/>
          <w:szCs w:val="23"/>
          <w:lang w:val="pt-PT"/>
        </w:rPr>
        <w:t>possivel</w:t>
      </w:r>
      <w:r w:rsidR="00B91BAB">
        <w:rPr>
          <w:rFonts w:ascii="Arial" w:hAnsi="Arial" w:cs="Arial"/>
          <w:sz w:val="23"/>
          <w:szCs w:val="23"/>
          <w:lang w:val="pt-PT"/>
        </w:rPr>
        <w:t xml:space="preserve">mente, melhores resultados terão em </w:t>
      </w:r>
      <w:r w:rsidR="00061FB4" w:rsidRPr="00A424F0">
        <w:rPr>
          <w:rFonts w:ascii="Arial" w:hAnsi="Arial" w:cs="Arial"/>
          <w:sz w:val="23"/>
          <w:szCs w:val="23"/>
          <w:lang w:val="pt-PT"/>
        </w:rPr>
        <w:t>alguns tipos de aplicações.</w:t>
      </w:r>
    </w:p>
    <w:p w:rsidR="00D223CF" w:rsidRPr="002B4312" w:rsidRDefault="00D223CF" w:rsidP="008D2960">
      <w:pPr>
        <w:spacing w:line="360" w:lineRule="auto"/>
        <w:ind w:firstLine="567"/>
        <w:jc w:val="both"/>
        <w:rPr>
          <w:rFonts w:ascii="Arial" w:hAnsi="Arial" w:cs="Arial"/>
          <w:sz w:val="23"/>
          <w:szCs w:val="23"/>
          <w:lang w:val="pt-PT"/>
        </w:rPr>
      </w:pPr>
    </w:p>
    <w:p w:rsidR="00061FB4" w:rsidRDefault="00061FB4" w:rsidP="007E5FE7">
      <w:pPr>
        <w:pStyle w:val="Legenda"/>
        <w:keepNext/>
        <w:jc w:val="center"/>
        <w:rPr>
          <w:rFonts w:ascii="Arial" w:hAnsi="Arial" w:cs="Arial"/>
          <w:lang w:val="pt-PT"/>
        </w:rPr>
      </w:pPr>
      <w:bookmarkStart w:id="66" w:name="_Ref268035891"/>
      <w:bookmarkStart w:id="67" w:name="_Toc275797424"/>
      <w:r w:rsidRPr="002B4312">
        <w:rPr>
          <w:rFonts w:ascii="Arial" w:hAnsi="Arial" w:cs="Arial"/>
          <w:lang w:val="pt-PT"/>
        </w:rPr>
        <w:t xml:space="preserve">Tabela </w:t>
      </w:r>
      <w:r w:rsidR="00D32C4E" w:rsidRPr="002B4312">
        <w:rPr>
          <w:rFonts w:ascii="Arial" w:hAnsi="Arial" w:cs="Arial"/>
          <w:lang w:val="pt-PT"/>
        </w:rPr>
        <w:fldChar w:fldCharType="begin"/>
      </w:r>
      <w:r w:rsidRPr="002B4312">
        <w:rPr>
          <w:rFonts w:ascii="Arial" w:hAnsi="Arial" w:cs="Arial"/>
          <w:lang w:val="pt-PT"/>
        </w:rPr>
        <w:instrText xml:space="preserve"> SEQ Tabela \* ARABIC </w:instrText>
      </w:r>
      <w:r w:rsidR="00D32C4E" w:rsidRPr="002B4312">
        <w:rPr>
          <w:rFonts w:ascii="Arial" w:hAnsi="Arial" w:cs="Arial"/>
          <w:lang w:val="pt-PT"/>
        </w:rPr>
        <w:fldChar w:fldCharType="separate"/>
      </w:r>
      <w:r w:rsidR="00EC5C22">
        <w:rPr>
          <w:rFonts w:ascii="Arial" w:hAnsi="Arial" w:cs="Arial"/>
          <w:noProof/>
          <w:lang w:val="pt-PT"/>
        </w:rPr>
        <w:t>1</w:t>
      </w:r>
      <w:r w:rsidR="00D32C4E" w:rsidRPr="002B4312">
        <w:rPr>
          <w:rFonts w:ascii="Arial" w:hAnsi="Arial" w:cs="Arial"/>
          <w:lang w:val="pt-PT"/>
        </w:rPr>
        <w:fldChar w:fldCharType="end"/>
      </w:r>
      <w:bookmarkEnd w:id="66"/>
      <w:r w:rsidRPr="002B4312">
        <w:rPr>
          <w:rFonts w:ascii="Arial" w:hAnsi="Arial" w:cs="Arial"/>
          <w:lang w:val="pt-PT"/>
        </w:rPr>
        <w:t xml:space="preserve"> (Iluminações sugeridas para vários tipos de aplicações)</w:t>
      </w:r>
      <w:r w:rsidR="004E5A4A">
        <w:rPr>
          <w:rFonts w:ascii="Arial" w:hAnsi="Arial" w:cs="Arial"/>
          <w:lang w:val="pt-PT"/>
        </w:rPr>
        <w:t xml:space="preserve"> </w:t>
      </w:r>
      <w:r w:rsidR="008C609B">
        <w:rPr>
          <w:rFonts w:ascii="Arial" w:hAnsi="Arial" w:cs="Arial"/>
          <w:lang w:val="pt-PT"/>
        </w:rPr>
        <w:t>[21]</w:t>
      </w:r>
      <w:bookmarkEnd w:id="67"/>
    </w:p>
    <w:p w:rsidR="00EC113A" w:rsidRPr="00EC113A" w:rsidRDefault="00EC113A" w:rsidP="00EC113A">
      <w:pPr>
        <w:rPr>
          <w:lang w:val="pt-PT"/>
        </w:rPr>
      </w:pPr>
    </w:p>
    <w:tbl>
      <w:tblPr>
        <w:tblStyle w:val="SombreadoClaro-Cor5"/>
        <w:tblW w:w="9960" w:type="dxa"/>
        <w:tblLook w:val="04A0"/>
      </w:tblPr>
      <w:tblGrid>
        <w:gridCol w:w="4120"/>
        <w:gridCol w:w="3040"/>
        <w:gridCol w:w="2800"/>
      </w:tblGrid>
      <w:tr w:rsidR="00EC113A" w:rsidRPr="00237BCF" w:rsidTr="00EC113A">
        <w:trPr>
          <w:cnfStyle w:val="100000000000"/>
          <w:trHeight w:val="615"/>
        </w:trPr>
        <w:tc>
          <w:tcPr>
            <w:cnfStyle w:val="001000000000"/>
            <w:tcW w:w="4120" w:type="dxa"/>
            <w:shd w:val="clear" w:color="auto" w:fill="B6DDE8" w:themeFill="accent5" w:themeFillTint="66"/>
            <w:noWrap/>
            <w:hideMark/>
          </w:tcPr>
          <w:p w:rsidR="00061FB4" w:rsidRPr="00EC113A" w:rsidRDefault="00061FB4" w:rsidP="00EC113A">
            <w:pPr>
              <w:rPr>
                <w:rFonts w:ascii="Arial" w:hAnsi="Arial" w:cs="Arial"/>
                <w:bCs w:val="0"/>
                <w:color w:val="000000" w:themeColor="text1"/>
                <w:sz w:val="23"/>
                <w:szCs w:val="23"/>
                <w:lang w:val="pt-PT"/>
              </w:rPr>
            </w:pPr>
            <w:r w:rsidRPr="00EC113A">
              <w:rPr>
                <w:rFonts w:ascii="Arial" w:hAnsi="Arial" w:cs="Arial"/>
                <w:bCs w:val="0"/>
                <w:color w:val="000000" w:themeColor="text1"/>
                <w:sz w:val="23"/>
                <w:szCs w:val="23"/>
                <w:lang w:val="pt-PT"/>
              </w:rPr>
              <w:t xml:space="preserve">Aplicação </w:t>
            </w:r>
          </w:p>
        </w:tc>
        <w:tc>
          <w:tcPr>
            <w:tcW w:w="3040" w:type="dxa"/>
            <w:shd w:val="clear" w:color="auto" w:fill="B6DDE8" w:themeFill="accent5" w:themeFillTint="66"/>
            <w:hideMark/>
          </w:tcPr>
          <w:p w:rsidR="00061FB4" w:rsidRPr="00EC113A" w:rsidRDefault="00061FB4" w:rsidP="00EC113A">
            <w:pPr>
              <w:cnfStyle w:val="100000000000"/>
              <w:rPr>
                <w:rFonts w:ascii="Arial" w:hAnsi="Arial" w:cs="Arial"/>
                <w:bCs w:val="0"/>
                <w:color w:val="000000" w:themeColor="text1"/>
                <w:sz w:val="23"/>
                <w:szCs w:val="23"/>
                <w:lang w:val="pt-PT"/>
              </w:rPr>
            </w:pPr>
            <w:r w:rsidRPr="00EC113A">
              <w:rPr>
                <w:rFonts w:ascii="Arial" w:hAnsi="Arial" w:cs="Arial"/>
                <w:bCs w:val="0"/>
                <w:color w:val="000000" w:themeColor="text1"/>
                <w:sz w:val="23"/>
                <w:szCs w:val="23"/>
                <w:lang w:val="pt-PT"/>
              </w:rPr>
              <w:t>Tipo de objecto a</w:t>
            </w:r>
            <w:r w:rsidRPr="00EC113A">
              <w:rPr>
                <w:rFonts w:ascii="Arial" w:hAnsi="Arial" w:cs="Arial"/>
                <w:bCs w:val="0"/>
                <w:color w:val="000000" w:themeColor="text1"/>
                <w:sz w:val="23"/>
                <w:szCs w:val="23"/>
                <w:lang w:val="pt-PT"/>
              </w:rPr>
              <w:br/>
              <w:t>inspeccionar</w:t>
            </w:r>
          </w:p>
        </w:tc>
        <w:tc>
          <w:tcPr>
            <w:tcW w:w="2800" w:type="dxa"/>
            <w:shd w:val="clear" w:color="auto" w:fill="B6DDE8" w:themeFill="accent5" w:themeFillTint="66"/>
            <w:noWrap/>
            <w:hideMark/>
          </w:tcPr>
          <w:p w:rsidR="00061FB4" w:rsidRPr="00EC113A" w:rsidRDefault="00061FB4" w:rsidP="00EC113A">
            <w:pPr>
              <w:cnfStyle w:val="100000000000"/>
              <w:rPr>
                <w:rFonts w:ascii="Arial" w:hAnsi="Arial" w:cs="Arial"/>
                <w:bCs w:val="0"/>
                <w:color w:val="000000" w:themeColor="text1"/>
                <w:sz w:val="23"/>
                <w:szCs w:val="23"/>
                <w:lang w:val="pt-PT"/>
              </w:rPr>
            </w:pPr>
            <w:r w:rsidRPr="00EC113A">
              <w:rPr>
                <w:rFonts w:ascii="Arial" w:hAnsi="Arial" w:cs="Arial"/>
                <w:bCs w:val="0"/>
                <w:color w:val="000000" w:themeColor="text1"/>
                <w:sz w:val="23"/>
                <w:szCs w:val="23"/>
                <w:lang w:val="pt-PT"/>
              </w:rPr>
              <w:t>Iluminação sugerida</w:t>
            </w:r>
          </w:p>
        </w:tc>
      </w:tr>
      <w:tr w:rsidR="00EC113A" w:rsidRPr="000C3CCA" w:rsidTr="00EC113A">
        <w:trPr>
          <w:cnfStyle w:val="000000100000"/>
          <w:trHeight w:val="615"/>
        </w:trPr>
        <w:tc>
          <w:tcPr>
            <w:cnfStyle w:val="001000000000"/>
            <w:tcW w:w="4120" w:type="dxa"/>
            <w:tcBorders>
              <w:top w:val="single" w:sz="8" w:space="0" w:color="4BACC6" w:themeColor="accent5"/>
              <w:bottom w:val="single" w:sz="8" w:space="0" w:color="4BACC6" w:themeColor="accent5"/>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Redução de especulações</w:t>
            </w:r>
          </w:p>
        </w:tc>
        <w:tc>
          <w:tcPr>
            <w:tcW w:w="3040" w:type="dxa"/>
            <w:tcBorders>
              <w:top w:val="single" w:sz="8" w:space="0" w:color="4BACC6" w:themeColor="accent5"/>
              <w:bottom w:val="single" w:sz="8" w:space="0" w:color="4BACC6" w:themeColor="accent5"/>
            </w:tcBorders>
            <w:shd w:val="clear" w:color="auto" w:fill="auto"/>
            <w:noWrap/>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Objectos brilhantes</w:t>
            </w:r>
          </w:p>
        </w:tc>
        <w:tc>
          <w:tcPr>
            <w:tcW w:w="2800" w:type="dxa"/>
            <w:tcBorders>
              <w:top w:val="single" w:sz="8" w:space="0" w:color="4BACC6" w:themeColor="accent5"/>
              <w:bottom w:val="single" w:sz="8" w:space="0" w:color="4BACC6" w:themeColor="accent5"/>
            </w:tcBorders>
            <w:shd w:val="clear" w:color="auto" w:fill="auto"/>
            <w:hideMark/>
          </w:tcPr>
          <w:p w:rsidR="00061FB4" w:rsidRPr="00A660D4" w:rsidRDefault="00B91BAB" w:rsidP="00EC113A">
            <w:pPr>
              <w:cnfStyle w:val="000000100000"/>
              <w:rPr>
                <w:rFonts w:ascii="Arial" w:hAnsi="Arial" w:cs="Arial"/>
                <w:color w:val="000000"/>
                <w:sz w:val="23"/>
                <w:szCs w:val="23"/>
                <w:lang w:val="pt-PT"/>
              </w:rPr>
            </w:pPr>
            <w:r>
              <w:rPr>
                <w:rFonts w:ascii="Arial" w:hAnsi="Arial" w:cs="Arial"/>
                <w:color w:val="000000"/>
                <w:sz w:val="23"/>
                <w:szCs w:val="23"/>
                <w:lang w:val="pt-PT"/>
              </w:rPr>
              <w:t xml:space="preserve">Iluminação difusa frontal ou </w:t>
            </w:r>
            <w:r w:rsidR="00061FB4" w:rsidRPr="00A660D4">
              <w:rPr>
                <w:rFonts w:ascii="Arial" w:hAnsi="Arial" w:cs="Arial"/>
                <w:color w:val="000000"/>
                <w:sz w:val="23"/>
                <w:szCs w:val="23"/>
                <w:lang w:val="pt-PT"/>
              </w:rPr>
              <w:t xml:space="preserve">lateral </w:t>
            </w:r>
          </w:p>
        </w:tc>
      </w:tr>
      <w:tr w:rsidR="00061FB4" w:rsidRPr="000C3CCA" w:rsidTr="00EC113A">
        <w:trPr>
          <w:trHeight w:val="915"/>
        </w:trPr>
        <w:tc>
          <w:tcPr>
            <w:cnfStyle w:val="001000000000"/>
            <w:tcW w:w="4120" w:type="dxa"/>
            <w:tcBorders>
              <w:top w:val="single" w:sz="8" w:space="0" w:color="4BACC6" w:themeColor="accent5"/>
              <w:bottom w:val="single" w:sz="8" w:space="0" w:color="4BACC6" w:themeColor="accent5"/>
              <w:right w:val="nil"/>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Iluminação uniforme</w:t>
            </w:r>
          </w:p>
        </w:tc>
        <w:tc>
          <w:tcPr>
            <w:tcW w:w="3040" w:type="dxa"/>
            <w:tcBorders>
              <w:top w:val="single" w:sz="8" w:space="0" w:color="4BACC6" w:themeColor="accent5"/>
              <w:left w:val="nil"/>
              <w:bottom w:val="single" w:sz="8" w:space="0" w:color="4BACC6" w:themeColor="accent5"/>
              <w:right w:val="nil"/>
            </w:tcBorders>
            <w:shd w:val="clear" w:color="auto" w:fill="auto"/>
            <w:noWrap/>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Qualquer tipo de objecto</w:t>
            </w:r>
            <w:r w:rsidR="006C2437">
              <w:rPr>
                <w:rFonts w:ascii="Arial" w:hAnsi="Arial" w:cs="Arial"/>
                <w:color w:val="000000"/>
                <w:sz w:val="23"/>
                <w:szCs w:val="23"/>
                <w:lang w:val="pt-PT"/>
              </w:rPr>
              <w:t>s</w:t>
            </w:r>
          </w:p>
        </w:tc>
        <w:tc>
          <w:tcPr>
            <w:tcW w:w="2800" w:type="dxa"/>
            <w:tcBorders>
              <w:top w:val="single" w:sz="8" w:space="0" w:color="4BACC6" w:themeColor="accent5"/>
              <w:left w:val="nil"/>
              <w:bottom w:val="single" w:sz="8" w:space="0" w:color="4BACC6" w:themeColor="accent5"/>
            </w:tcBorders>
            <w:shd w:val="clear" w:color="auto" w:fill="auto"/>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Iluminação difusa frontal,</w:t>
            </w:r>
            <w:r w:rsidRPr="00A660D4">
              <w:rPr>
                <w:rFonts w:ascii="Arial" w:hAnsi="Arial" w:cs="Arial"/>
                <w:color w:val="000000"/>
                <w:sz w:val="23"/>
                <w:szCs w:val="23"/>
                <w:lang w:val="pt-PT"/>
              </w:rPr>
              <w:br/>
            </w:r>
            <w:r w:rsidR="00B91BAB">
              <w:rPr>
                <w:rFonts w:ascii="Arial" w:hAnsi="Arial" w:cs="Arial"/>
                <w:color w:val="000000"/>
                <w:sz w:val="23"/>
                <w:szCs w:val="23"/>
                <w:lang w:val="pt-PT"/>
              </w:rPr>
              <w:t xml:space="preserve">ou </w:t>
            </w:r>
            <w:r w:rsidRPr="00A660D4">
              <w:rPr>
                <w:rFonts w:ascii="Arial" w:hAnsi="Arial" w:cs="Arial"/>
                <w:color w:val="000000"/>
                <w:sz w:val="23"/>
                <w:szCs w:val="23"/>
                <w:lang w:val="pt-PT"/>
              </w:rPr>
              <w:t>axial</w:t>
            </w:r>
          </w:p>
        </w:tc>
      </w:tr>
      <w:tr w:rsidR="00EC113A" w:rsidRPr="000C3CCA" w:rsidTr="00EC113A">
        <w:trPr>
          <w:cnfStyle w:val="000000100000"/>
          <w:trHeight w:val="915"/>
        </w:trPr>
        <w:tc>
          <w:tcPr>
            <w:cnfStyle w:val="001000000000"/>
            <w:tcW w:w="4120" w:type="dxa"/>
            <w:tcBorders>
              <w:top w:val="single" w:sz="8" w:space="0" w:color="4BACC6" w:themeColor="accent5"/>
              <w:bottom w:val="single" w:sz="8" w:space="0" w:color="4BACC6" w:themeColor="accent5"/>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 xml:space="preserve">Realce de defeitos de superfície </w:t>
            </w:r>
          </w:p>
        </w:tc>
        <w:tc>
          <w:tcPr>
            <w:tcW w:w="3040" w:type="dxa"/>
            <w:tcBorders>
              <w:top w:val="single" w:sz="8" w:space="0" w:color="4BACC6" w:themeColor="accent5"/>
              <w:bottom w:val="single" w:sz="8" w:space="0" w:color="4BACC6" w:themeColor="accent5"/>
            </w:tcBorders>
            <w:shd w:val="clear" w:color="auto" w:fill="auto"/>
            <w:noWrap/>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Objectos planos (2D)</w:t>
            </w:r>
          </w:p>
        </w:tc>
        <w:tc>
          <w:tcPr>
            <w:tcW w:w="2800" w:type="dxa"/>
            <w:tcBorders>
              <w:top w:val="single" w:sz="8" w:space="0" w:color="4BACC6" w:themeColor="accent5"/>
              <w:bottom w:val="single" w:sz="8" w:space="0" w:color="4BACC6" w:themeColor="accent5"/>
            </w:tcBorders>
            <w:shd w:val="clear" w:color="auto" w:fill="auto"/>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Iluminação direccional simples, Iluminação estruturada</w:t>
            </w:r>
          </w:p>
        </w:tc>
      </w:tr>
      <w:tr w:rsidR="00061FB4" w:rsidRPr="000C3CCA" w:rsidTr="00EC113A">
        <w:trPr>
          <w:trHeight w:val="615"/>
        </w:trPr>
        <w:tc>
          <w:tcPr>
            <w:cnfStyle w:val="001000000000"/>
            <w:tcW w:w="4120" w:type="dxa"/>
            <w:tcBorders>
              <w:top w:val="single" w:sz="8" w:space="0" w:color="4BACC6" w:themeColor="accent5"/>
              <w:bottom w:val="single" w:sz="8" w:space="0" w:color="4BACC6" w:themeColor="accent5"/>
              <w:right w:val="nil"/>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Realce de textura de objectos com sombra</w:t>
            </w:r>
          </w:p>
        </w:tc>
        <w:tc>
          <w:tcPr>
            <w:tcW w:w="3040" w:type="dxa"/>
            <w:tcBorders>
              <w:top w:val="single" w:sz="8" w:space="0" w:color="4BACC6" w:themeColor="accent5"/>
              <w:left w:val="nil"/>
              <w:bottom w:val="single" w:sz="8" w:space="0" w:color="4BACC6" w:themeColor="accent5"/>
              <w:right w:val="nil"/>
            </w:tcBorders>
            <w:shd w:val="clear" w:color="auto" w:fill="auto"/>
            <w:noWrap/>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Qualquer tipo de objectos</w:t>
            </w:r>
          </w:p>
        </w:tc>
        <w:tc>
          <w:tcPr>
            <w:tcW w:w="2800" w:type="dxa"/>
            <w:tcBorders>
              <w:top w:val="single" w:sz="8" w:space="0" w:color="4BACC6" w:themeColor="accent5"/>
              <w:left w:val="nil"/>
              <w:bottom w:val="single" w:sz="8" w:space="0" w:color="4BACC6" w:themeColor="accent5"/>
            </w:tcBorders>
            <w:shd w:val="clear" w:color="auto" w:fill="auto"/>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Iluminação direccional ou Iluminação estruturada</w:t>
            </w:r>
          </w:p>
        </w:tc>
      </w:tr>
      <w:tr w:rsidR="00EC113A" w:rsidRPr="000C3CCA" w:rsidTr="00EC113A">
        <w:trPr>
          <w:cnfStyle w:val="000000100000"/>
          <w:trHeight w:val="915"/>
        </w:trPr>
        <w:tc>
          <w:tcPr>
            <w:cnfStyle w:val="001000000000"/>
            <w:tcW w:w="4120" w:type="dxa"/>
            <w:tcBorders>
              <w:top w:val="single" w:sz="8" w:space="0" w:color="4BACC6" w:themeColor="accent5"/>
              <w:bottom w:val="single" w:sz="8" w:space="0" w:color="4BACC6" w:themeColor="accent5"/>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 xml:space="preserve">Redução de sombras </w:t>
            </w:r>
          </w:p>
        </w:tc>
        <w:tc>
          <w:tcPr>
            <w:tcW w:w="3040" w:type="dxa"/>
            <w:tcBorders>
              <w:top w:val="single" w:sz="8" w:space="0" w:color="4BACC6" w:themeColor="accent5"/>
              <w:bottom w:val="single" w:sz="8" w:space="0" w:color="4BACC6" w:themeColor="accent5"/>
            </w:tcBorders>
            <w:shd w:val="clear" w:color="auto" w:fill="auto"/>
            <w:noWrap/>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Objectos com irregularidades 3D</w:t>
            </w:r>
          </w:p>
        </w:tc>
        <w:tc>
          <w:tcPr>
            <w:tcW w:w="2800" w:type="dxa"/>
            <w:tcBorders>
              <w:top w:val="single" w:sz="8" w:space="0" w:color="4BACC6" w:themeColor="accent5"/>
              <w:bottom w:val="single" w:sz="8" w:space="0" w:color="4BACC6" w:themeColor="accent5"/>
            </w:tcBorders>
            <w:shd w:val="clear" w:color="auto" w:fill="auto"/>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 xml:space="preserve">Iluminação </w:t>
            </w:r>
            <w:r w:rsidR="00B91BAB">
              <w:rPr>
                <w:rFonts w:ascii="Arial" w:hAnsi="Arial" w:cs="Arial"/>
                <w:color w:val="000000"/>
                <w:sz w:val="23"/>
                <w:szCs w:val="23"/>
                <w:lang w:val="pt-PT"/>
              </w:rPr>
              <w:t>difusa frontal,</w:t>
            </w:r>
            <w:r w:rsidRPr="00A660D4">
              <w:rPr>
                <w:rFonts w:ascii="Arial" w:hAnsi="Arial" w:cs="Arial"/>
                <w:color w:val="000000"/>
                <w:sz w:val="23"/>
                <w:szCs w:val="23"/>
                <w:lang w:val="pt-PT"/>
              </w:rPr>
              <w:t xml:space="preserve"> </w:t>
            </w:r>
            <w:r w:rsidR="00B91BAB" w:rsidRPr="00A660D4">
              <w:rPr>
                <w:rFonts w:ascii="Arial" w:hAnsi="Arial" w:cs="Arial"/>
                <w:color w:val="000000"/>
                <w:sz w:val="23"/>
                <w:szCs w:val="23"/>
                <w:lang w:val="pt-PT"/>
              </w:rPr>
              <w:t>axial,</w:t>
            </w:r>
            <w:r w:rsidR="00B91BAB">
              <w:rPr>
                <w:rFonts w:ascii="Arial" w:hAnsi="Arial" w:cs="Arial"/>
                <w:color w:val="000000"/>
                <w:sz w:val="23"/>
                <w:szCs w:val="23"/>
                <w:lang w:val="pt-PT"/>
              </w:rPr>
              <w:t xml:space="preserve"> ou</w:t>
            </w:r>
            <w:r w:rsidRPr="00A660D4">
              <w:rPr>
                <w:rFonts w:ascii="Arial" w:hAnsi="Arial" w:cs="Arial"/>
                <w:color w:val="000000"/>
                <w:sz w:val="23"/>
                <w:szCs w:val="23"/>
                <w:lang w:val="pt-PT"/>
              </w:rPr>
              <w:t xml:space="preserve"> em</w:t>
            </w:r>
            <w:r w:rsidRPr="00A660D4">
              <w:rPr>
                <w:rFonts w:ascii="Arial" w:hAnsi="Arial" w:cs="Arial"/>
                <w:color w:val="000000"/>
                <w:sz w:val="23"/>
                <w:szCs w:val="23"/>
                <w:lang w:val="pt-PT"/>
              </w:rPr>
              <w:br/>
              <w:t>anel circular.</w:t>
            </w:r>
          </w:p>
        </w:tc>
      </w:tr>
      <w:tr w:rsidR="00061FB4" w:rsidRPr="00237BCF" w:rsidTr="00EC113A">
        <w:trPr>
          <w:trHeight w:val="315"/>
        </w:trPr>
        <w:tc>
          <w:tcPr>
            <w:cnfStyle w:val="001000000000"/>
            <w:tcW w:w="4120" w:type="dxa"/>
            <w:tcBorders>
              <w:top w:val="single" w:sz="8" w:space="0" w:color="4BACC6" w:themeColor="accent5"/>
              <w:bottom w:val="single" w:sz="8" w:space="0" w:color="4BACC6" w:themeColor="accent5"/>
              <w:right w:val="nil"/>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 xml:space="preserve">Realce de defeitos de objectos </w:t>
            </w:r>
          </w:p>
        </w:tc>
        <w:tc>
          <w:tcPr>
            <w:tcW w:w="3040" w:type="dxa"/>
            <w:tcBorders>
              <w:top w:val="single" w:sz="8" w:space="0" w:color="4BACC6" w:themeColor="accent5"/>
              <w:left w:val="nil"/>
              <w:bottom w:val="single" w:sz="8" w:space="0" w:color="4BACC6" w:themeColor="accent5"/>
              <w:right w:val="nil"/>
            </w:tcBorders>
            <w:shd w:val="clear" w:color="auto" w:fill="auto"/>
            <w:noWrap/>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Objectos transparentes</w:t>
            </w:r>
          </w:p>
        </w:tc>
        <w:tc>
          <w:tcPr>
            <w:tcW w:w="2800" w:type="dxa"/>
            <w:tcBorders>
              <w:top w:val="single" w:sz="8" w:space="0" w:color="4BACC6" w:themeColor="accent5"/>
              <w:left w:val="nil"/>
              <w:bottom w:val="single" w:sz="8" w:space="0" w:color="4BACC6" w:themeColor="accent5"/>
            </w:tcBorders>
            <w:shd w:val="clear" w:color="auto" w:fill="auto"/>
            <w:hideMark/>
          </w:tcPr>
          <w:p w:rsidR="00061FB4" w:rsidRPr="00A660D4" w:rsidRDefault="00B91BAB"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Retro iluminação</w:t>
            </w:r>
          </w:p>
        </w:tc>
      </w:tr>
      <w:tr w:rsidR="00EC113A" w:rsidRPr="00237BCF" w:rsidTr="00EC113A">
        <w:trPr>
          <w:cnfStyle w:val="000000100000"/>
          <w:trHeight w:val="315"/>
        </w:trPr>
        <w:tc>
          <w:tcPr>
            <w:cnfStyle w:val="001000000000"/>
            <w:tcW w:w="4120" w:type="dxa"/>
            <w:tcBorders>
              <w:top w:val="single" w:sz="8" w:space="0" w:color="4BACC6" w:themeColor="accent5"/>
              <w:bottom w:val="single" w:sz="8" w:space="0" w:color="4BACC6" w:themeColor="accent5"/>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 xml:space="preserve">Contornos do objecto </w:t>
            </w:r>
          </w:p>
        </w:tc>
        <w:tc>
          <w:tcPr>
            <w:tcW w:w="3040" w:type="dxa"/>
            <w:tcBorders>
              <w:top w:val="single" w:sz="8" w:space="0" w:color="4BACC6" w:themeColor="accent5"/>
              <w:bottom w:val="single" w:sz="8" w:space="0" w:color="4BACC6" w:themeColor="accent5"/>
            </w:tcBorders>
            <w:shd w:val="clear" w:color="auto" w:fill="auto"/>
            <w:noWrap/>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Qualquer tipo de objecto</w:t>
            </w:r>
          </w:p>
        </w:tc>
        <w:tc>
          <w:tcPr>
            <w:tcW w:w="2800" w:type="dxa"/>
            <w:tcBorders>
              <w:top w:val="single" w:sz="8" w:space="0" w:color="4BACC6" w:themeColor="accent5"/>
              <w:bottom w:val="single" w:sz="8" w:space="0" w:color="4BACC6" w:themeColor="accent5"/>
            </w:tcBorders>
            <w:shd w:val="clear" w:color="auto" w:fill="auto"/>
            <w:hideMark/>
          </w:tcPr>
          <w:p w:rsidR="00061FB4" w:rsidRPr="00A660D4" w:rsidRDefault="00061FB4" w:rsidP="00EC113A">
            <w:pPr>
              <w:cnfStyle w:val="000000100000"/>
              <w:rPr>
                <w:rFonts w:ascii="Arial" w:hAnsi="Arial" w:cs="Arial"/>
                <w:color w:val="000000"/>
                <w:sz w:val="23"/>
                <w:szCs w:val="23"/>
                <w:lang w:val="pt-PT"/>
              </w:rPr>
            </w:pPr>
            <w:r w:rsidRPr="00A660D4">
              <w:rPr>
                <w:rFonts w:ascii="Arial" w:hAnsi="Arial" w:cs="Arial"/>
                <w:color w:val="000000"/>
                <w:sz w:val="23"/>
                <w:szCs w:val="23"/>
                <w:lang w:val="pt-PT"/>
              </w:rPr>
              <w:t>Retro iluminação</w:t>
            </w:r>
          </w:p>
        </w:tc>
      </w:tr>
      <w:tr w:rsidR="00061FB4" w:rsidRPr="00237BCF" w:rsidTr="00EC113A">
        <w:trPr>
          <w:trHeight w:val="315"/>
        </w:trPr>
        <w:tc>
          <w:tcPr>
            <w:cnfStyle w:val="001000000000"/>
            <w:tcW w:w="4120" w:type="dxa"/>
            <w:tcBorders>
              <w:top w:val="single" w:sz="8" w:space="0" w:color="4BACC6" w:themeColor="accent5"/>
              <w:bottom w:val="single" w:sz="8" w:space="0" w:color="4BACC6" w:themeColor="accent5"/>
              <w:right w:val="nil"/>
            </w:tcBorders>
            <w:shd w:val="clear" w:color="auto" w:fill="auto"/>
            <w:noWrap/>
            <w:hideMark/>
          </w:tcPr>
          <w:p w:rsidR="00061FB4" w:rsidRPr="00EC113A" w:rsidRDefault="00061FB4" w:rsidP="00EC113A">
            <w:pPr>
              <w:rPr>
                <w:rFonts w:ascii="Arial" w:hAnsi="Arial" w:cs="Arial"/>
                <w:b w:val="0"/>
                <w:color w:val="000000"/>
                <w:sz w:val="23"/>
                <w:szCs w:val="23"/>
                <w:lang w:val="pt-PT"/>
              </w:rPr>
            </w:pPr>
            <w:r w:rsidRPr="00EC113A">
              <w:rPr>
                <w:rFonts w:ascii="Arial" w:hAnsi="Arial" w:cs="Arial"/>
                <w:b w:val="0"/>
                <w:color w:val="000000"/>
                <w:sz w:val="23"/>
                <w:szCs w:val="23"/>
                <w:lang w:val="pt-PT"/>
              </w:rPr>
              <w:t>Perfil de objectos 3-D</w:t>
            </w:r>
          </w:p>
        </w:tc>
        <w:tc>
          <w:tcPr>
            <w:tcW w:w="3040" w:type="dxa"/>
            <w:tcBorders>
              <w:top w:val="single" w:sz="8" w:space="0" w:color="4BACC6" w:themeColor="accent5"/>
              <w:left w:val="nil"/>
              <w:bottom w:val="single" w:sz="8" w:space="0" w:color="4BACC6" w:themeColor="accent5"/>
              <w:right w:val="nil"/>
            </w:tcBorders>
            <w:shd w:val="clear" w:color="auto" w:fill="auto"/>
            <w:noWrap/>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Objectos com irregularidades</w:t>
            </w:r>
          </w:p>
        </w:tc>
        <w:tc>
          <w:tcPr>
            <w:tcW w:w="2800" w:type="dxa"/>
            <w:tcBorders>
              <w:top w:val="single" w:sz="8" w:space="0" w:color="4BACC6" w:themeColor="accent5"/>
              <w:left w:val="nil"/>
              <w:bottom w:val="single" w:sz="8" w:space="0" w:color="4BACC6" w:themeColor="accent5"/>
            </w:tcBorders>
            <w:shd w:val="clear" w:color="auto" w:fill="auto"/>
            <w:hideMark/>
          </w:tcPr>
          <w:p w:rsidR="00061FB4" w:rsidRPr="00A660D4" w:rsidRDefault="00061FB4" w:rsidP="00EC113A">
            <w:pPr>
              <w:cnfStyle w:val="000000000000"/>
              <w:rPr>
                <w:rFonts w:ascii="Arial" w:hAnsi="Arial" w:cs="Arial"/>
                <w:color w:val="000000"/>
                <w:sz w:val="23"/>
                <w:szCs w:val="23"/>
                <w:lang w:val="pt-PT"/>
              </w:rPr>
            </w:pPr>
            <w:r w:rsidRPr="00A660D4">
              <w:rPr>
                <w:rFonts w:ascii="Arial" w:hAnsi="Arial" w:cs="Arial"/>
                <w:color w:val="000000"/>
                <w:sz w:val="23"/>
                <w:szCs w:val="23"/>
                <w:lang w:val="pt-PT"/>
              </w:rPr>
              <w:t>Luz estruturada</w:t>
            </w:r>
          </w:p>
        </w:tc>
      </w:tr>
    </w:tbl>
    <w:p w:rsidR="008D2960" w:rsidRPr="00237BCF" w:rsidRDefault="008D2960" w:rsidP="008D2960">
      <w:pPr>
        <w:rPr>
          <w:lang w:val="pt-PT"/>
        </w:rPr>
      </w:pPr>
    </w:p>
    <w:p w:rsidR="008D2960" w:rsidRDefault="008D2960" w:rsidP="008D2960">
      <w:pPr>
        <w:rPr>
          <w:lang w:val="pt-PT"/>
        </w:rPr>
      </w:pPr>
    </w:p>
    <w:p w:rsidR="00381D3A" w:rsidRDefault="00381D3A" w:rsidP="008D2960">
      <w:pPr>
        <w:rPr>
          <w:lang w:val="pt-PT"/>
        </w:rPr>
      </w:pPr>
    </w:p>
    <w:p w:rsidR="00381D3A" w:rsidRDefault="00381D3A" w:rsidP="008D2960">
      <w:pPr>
        <w:rPr>
          <w:lang w:val="pt-PT"/>
        </w:rPr>
      </w:pPr>
    </w:p>
    <w:p w:rsidR="00381D3A" w:rsidRDefault="00381D3A" w:rsidP="008D2960">
      <w:pPr>
        <w:rPr>
          <w:lang w:val="pt-PT"/>
        </w:rPr>
      </w:pPr>
    </w:p>
    <w:p w:rsidR="00381D3A" w:rsidRDefault="00381D3A" w:rsidP="008D2960">
      <w:pPr>
        <w:rPr>
          <w:lang w:val="pt-PT"/>
        </w:rPr>
      </w:pPr>
    </w:p>
    <w:p w:rsidR="00381D3A" w:rsidRDefault="00381D3A" w:rsidP="008D2960">
      <w:pPr>
        <w:rPr>
          <w:lang w:val="pt-PT"/>
        </w:rPr>
      </w:pPr>
    </w:p>
    <w:p w:rsidR="00381D3A" w:rsidRPr="00237BCF" w:rsidRDefault="00381D3A" w:rsidP="008D2960">
      <w:pPr>
        <w:rPr>
          <w:lang w:val="pt-PT"/>
        </w:rPr>
      </w:pPr>
    </w:p>
    <w:p w:rsidR="0066304D" w:rsidRDefault="0066304D" w:rsidP="00CB458E">
      <w:pPr>
        <w:pStyle w:val="Ttulo1"/>
        <w:numPr>
          <w:ilvl w:val="0"/>
          <w:numId w:val="0"/>
        </w:numPr>
        <w:spacing w:line="360" w:lineRule="auto"/>
        <w:rPr>
          <w:lang w:val="pt-PT"/>
        </w:rPr>
        <w:sectPr w:rsidR="0066304D" w:rsidSect="0026797F">
          <w:headerReference w:type="default" r:id="rId43"/>
          <w:pgSz w:w="11906" w:h="16838" w:code="9"/>
          <w:pgMar w:top="1701" w:right="1418" w:bottom="1701" w:left="1701" w:header="0" w:footer="510" w:gutter="0"/>
          <w:cols w:space="720"/>
          <w:docGrid w:linePitch="272"/>
        </w:sectPr>
      </w:pPr>
    </w:p>
    <w:p w:rsidR="00CB458E" w:rsidRDefault="00CB458E" w:rsidP="00CB458E">
      <w:pPr>
        <w:pStyle w:val="Ttulo1"/>
        <w:numPr>
          <w:ilvl w:val="0"/>
          <w:numId w:val="0"/>
        </w:numPr>
        <w:spacing w:line="360" w:lineRule="auto"/>
        <w:rPr>
          <w:sz w:val="40"/>
          <w:lang w:val="pt-PT"/>
        </w:rPr>
      </w:pPr>
    </w:p>
    <w:p w:rsidR="00CB458E" w:rsidRPr="003E12E9" w:rsidRDefault="00CB458E" w:rsidP="00E2506A">
      <w:pPr>
        <w:pStyle w:val="Ttulo1"/>
      </w:pPr>
      <w:bookmarkStart w:id="68" w:name="_Toc275796962"/>
      <w:bookmarkEnd w:id="68"/>
    </w:p>
    <w:p w:rsidR="00C44792" w:rsidRPr="0066304D" w:rsidRDefault="00C44792" w:rsidP="00CB458E">
      <w:pPr>
        <w:rPr>
          <w:rFonts w:ascii="Arial" w:hAnsi="Arial" w:cs="Arial"/>
          <w:b/>
          <w:sz w:val="48"/>
          <w:szCs w:val="40"/>
          <w:lang w:val="pt-PT"/>
        </w:rPr>
      </w:pPr>
    </w:p>
    <w:p w:rsidR="00A660D4" w:rsidRDefault="00740DAF" w:rsidP="00C44792">
      <w:pPr>
        <w:pStyle w:val="Ttulo1"/>
        <w:numPr>
          <w:ilvl w:val="0"/>
          <w:numId w:val="0"/>
        </w:numPr>
        <w:spacing w:line="360" w:lineRule="auto"/>
        <w:rPr>
          <w:sz w:val="50"/>
          <w:szCs w:val="50"/>
          <w:lang w:val="pt-PT"/>
        </w:rPr>
      </w:pPr>
      <w:bookmarkStart w:id="69" w:name="_Toc275796963"/>
      <w:r w:rsidRPr="00C44792">
        <w:rPr>
          <w:sz w:val="50"/>
          <w:szCs w:val="50"/>
          <w:lang w:val="pt-PT"/>
        </w:rPr>
        <w:t>Solução de inspecção de cúpulas</w:t>
      </w:r>
      <w:bookmarkEnd w:id="69"/>
    </w:p>
    <w:p w:rsidR="00C44792" w:rsidRPr="00C44792" w:rsidRDefault="00C44792" w:rsidP="00C44792">
      <w:pPr>
        <w:rPr>
          <w:sz w:val="96"/>
          <w:lang w:val="pt-PT"/>
        </w:rPr>
      </w:pPr>
    </w:p>
    <w:p w:rsidR="00381D3A" w:rsidRDefault="00B80591" w:rsidP="009378F8">
      <w:pPr>
        <w:spacing w:line="360" w:lineRule="auto"/>
        <w:ind w:firstLine="567"/>
        <w:jc w:val="both"/>
        <w:rPr>
          <w:rFonts w:ascii="Arial" w:hAnsi="Arial" w:cs="Arial"/>
          <w:sz w:val="23"/>
          <w:szCs w:val="23"/>
          <w:lang w:val="pt-PT"/>
        </w:rPr>
      </w:pPr>
      <w:r>
        <w:rPr>
          <w:rFonts w:ascii="Arial" w:hAnsi="Arial" w:cs="Arial"/>
          <w:sz w:val="23"/>
          <w:szCs w:val="23"/>
          <w:lang w:val="pt-PT"/>
        </w:rPr>
        <w:t>Da necessidade de uma empresa da área realizar o controlo de qualidade da sua produção e num contexto de</w:t>
      </w:r>
      <w:r w:rsidR="00541EBB" w:rsidRPr="00A660D4">
        <w:rPr>
          <w:rFonts w:ascii="Arial" w:hAnsi="Arial" w:cs="Arial"/>
          <w:sz w:val="23"/>
          <w:szCs w:val="23"/>
          <w:lang w:val="pt-PT"/>
        </w:rPr>
        <w:t xml:space="preserve"> </w:t>
      </w:r>
      <w:r w:rsidR="0018782E">
        <w:rPr>
          <w:rFonts w:ascii="Arial" w:hAnsi="Arial" w:cs="Arial"/>
          <w:sz w:val="23"/>
          <w:szCs w:val="23"/>
          <w:lang w:val="pt-PT"/>
        </w:rPr>
        <w:t>testar algumas técnicas</w:t>
      </w:r>
      <w:r w:rsidR="00541EBB" w:rsidRPr="00A660D4">
        <w:rPr>
          <w:rFonts w:ascii="Arial" w:hAnsi="Arial" w:cs="Arial"/>
          <w:sz w:val="23"/>
          <w:szCs w:val="23"/>
          <w:lang w:val="pt-PT"/>
        </w:rPr>
        <w:t xml:space="preserve"> relacionad</w:t>
      </w:r>
      <w:r>
        <w:rPr>
          <w:rFonts w:ascii="Arial" w:hAnsi="Arial" w:cs="Arial"/>
          <w:sz w:val="23"/>
          <w:szCs w:val="23"/>
          <w:lang w:val="pt-PT"/>
        </w:rPr>
        <w:t>a</w:t>
      </w:r>
      <w:r w:rsidR="00541EBB" w:rsidRPr="00A660D4">
        <w:rPr>
          <w:rFonts w:ascii="Arial" w:hAnsi="Arial" w:cs="Arial"/>
          <w:sz w:val="23"/>
          <w:szCs w:val="23"/>
          <w:lang w:val="pt-PT"/>
        </w:rPr>
        <w:t>s com a visão industrial</w:t>
      </w:r>
      <w:r>
        <w:rPr>
          <w:rFonts w:ascii="Arial" w:hAnsi="Arial" w:cs="Arial"/>
          <w:sz w:val="23"/>
          <w:szCs w:val="23"/>
          <w:lang w:val="pt-PT"/>
        </w:rPr>
        <w:t xml:space="preserve"> </w:t>
      </w:r>
      <w:r w:rsidR="00541EBB" w:rsidRPr="00A660D4">
        <w:rPr>
          <w:rFonts w:ascii="Arial" w:hAnsi="Arial" w:cs="Arial"/>
          <w:sz w:val="23"/>
          <w:szCs w:val="23"/>
          <w:lang w:val="pt-PT"/>
        </w:rPr>
        <w:t>r</w:t>
      </w:r>
      <w:r w:rsidR="00415E34" w:rsidRPr="00A660D4">
        <w:rPr>
          <w:rFonts w:ascii="Arial" w:hAnsi="Arial" w:cs="Arial"/>
          <w:sz w:val="23"/>
          <w:szCs w:val="23"/>
          <w:lang w:val="pt-PT"/>
        </w:rPr>
        <w:t>ealizou-se uma aplicação em visão para inspecção de não conformidades em cúpulas de aerossóis (</w:t>
      </w:r>
      <w:fldSimple w:instr=" REF _Ref267341513 \h  \* MERGEFORMAT ">
        <w:r w:rsidR="00EC5C22" w:rsidRPr="00EC5C22">
          <w:rPr>
            <w:rFonts w:ascii="Arial" w:hAnsi="Arial" w:cs="Arial"/>
            <w:sz w:val="23"/>
            <w:szCs w:val="23"/>
            <w:lang w:val="pt-PT"/>
          </w:rPr>
          <w:t>Figura 25</w:t>
        </w:r>
      </w:fldSimple>
      <w:r w:rsidR="00415E34" w:rsidRPr="00A660D4">
        <w:rPr>
          <w:rFonts w:ascii="Arial" w:hAnsi="Arial" w:cs="Arial"/>
          <w:sz w:val="23"/>
          <w:szCs w:val="23"/>
          <w:lang w:val="pt-PT"/>
        </w:rPr>
        <w:t>)</w:t>
      </w:r>
      <w:r w:rsidR="00A77AB6" w:rsidRPr="00A660D4">
        <w:rPr>
          <w:rFonts w:ascii="Arial" w:hAnsi="Arial" w:cs="Arial"/>
          <w:sz w:val="23"/>
          <w:szCs w:val="23"/>
          <w:lang w:val="pt-PT"/>
        </w:rPr>
        <w:t>. Estas peças</w:t>
      </w:r>
      <w:r w:rsidR="00D42E79">
        <w:rPr>
          <w:rFonts w:ascii="Arial" w:hAnsi="Arial" w:cs="Arial"/>
          <w:sz w:val="23"/>
          <w:szCs w:val="23"/>
          <w:lang w:val="pt-PT"/>
        </w:rPr>
        <w:t>, como já referido anteriormente</w:t>
      </w:r>
      <w:r w:rsidR="00A77AB6" w:rsidRPr="00A660D4">
        <w:rPr>
          <w:rFonts w:ascii="Arial" w:hAnsi="Arial" w:cs="Arial"/>
          <w:sz w:val="23"/>
          <w:szCs w:val="23"/>
          <w:lang w:val="pt-PT"/>
        </w:rPr>
        <w:t xml:space="preserve"> são produzidas </w:t>
      </w:r>
      <w:r>
        <w:rPr>
          <w:rFonts w:ascii="Arial" w:hAnsi="Arial" w:cs="Arial"/>
          <w:sz w:val="23"/>
          <w:szCs w:val="23"/>
          <w:lang w:val="pt-PT"/>
        </w:rPr>
        <w:t>a</w:t>
      </w:r>
      <w:r w:rsidR="00A77AB6" w:rsidRPr="00A660D4">
        <w:rPr>
          <w:rFonts w:ascii="Arial" w:hAnsi="Arial" w:cs="Arial"/>
          <w:sz w:val="23"/>
          <w:szCs w:val="23"/>
          <w:lang w:val="pt-PT"/>
        </w:rPr>
        <w:t xml:space="preserve"> uma cadência de 300 por minuto, podendo chegar a um máximo de 320 </w:t>
      </w:r>
      <w:r w:rsidR="00FE49C4" w:rsidRPr="00A660D4">
        <w:rPr>
          <w:rFonts w:ascii="Arial" w:hAnsi="Arial" w:cs="Arial"/>
          <w:sz w:val="23"/>
          <w:szCs w:val="23"/>
          <w:lang w:val="pt-PT"/>
        </w:rPr>
        <w:t>(aproximadamente 5.3 peças por segundo</w:t>
      </w:r>
      <w:r w:rsidR="008A464F">
        <w:rPr>
          <w:rFonts w:ascii="Arial" w:hAnsi="Arial" w:cs="Arial"/>
          <w:sz w:val="23"/>
          <w:szCs w:val="23"/>
          <w:lang w:val="pt-PT"/>
        </w:rPr>
        <w:t>,</w:t>
      </w:r>
      <w:r w:rsidR="00FE49C4" w:rsidRPr="00A660D4">
        <w:rPr>
          <w:rFonts w:ascii="Arial" w:hAnsi="Arial" w:cs="Arial"/>
          <w:sz w:val="23"/>
          <w:szCs w:val="23"/>
          <w:lang w:val="pt-PT"/>
        </w:rPr>
        <w:t xml:space="preserve"> o</w:t>
      </w:r>
      <w:r w:rsidR="008A464F">
        <w:rPr>
          <w:rFonts w:ascii="Arial" w:hAnsi="Arial" w:cs="Arial"/>
          <w:sz w:val="23"/>
          <w:szCs w:val="23"/>
          <w:lang w:val="pt-PT"/>
        </w:rPr>
        <w:t>u</w:t>
      </w:r>
      <w:r w:rsidR="00FE49C4" w:rsidRPr="00A660D4">
        <w:rPr>
          <w:rFonts w:ascii="Arial" w:hAnsi="Arial" w:cs="Arial"/>
          <w:sz w:val="23"/>
          <w:szCs w:val="23"/>
          <w:lang w:val="pt-PT"/>
        </w:rPr>
        <w:t xml:space="preserve"> seja</w:t>
      </w:r>
      <w:r w:rsidR="008A464F">
        <w:rPr>
          <w:rFonts w:ascii="Arial" w:hAnsi="Arial" w:cs="Arial"/>
          <w:sz w:val="23"/>
          <w:szCs w:val="23"/>
          <w:lang w:val="pt-PT"/>
        </w:rPr>
        <w:t>,</w:t>
      </w:r>
      <w:r w:rsidR="00FE49C4" w:rsidRPr="00A660D4">
        <w:rPr>
          <w:rFonts w:ascii="Arial" w:hAnsi="Arial" w:cs="Arial"/>
          <w:sz w:val="23"/>
          <w:szCs w:val="23"/>
          <w:lang w:val="pt-PT"/>
        </w:rPr>
        <w:t xml:space="preserve"> </w:t>
      </w:r>
      <w:r w:rsidR="00D62E86" w:rsidRPr="00A660D4">
        <w:rPr>
          <w:rFonts w:ascii="Arial" w:hAnsi="Arial" w:cs="Arial"/>
          <w:sz w:val="23"/>
          <w:szCs w:val="23"/>
          <w:lang w:val="pt-PT"/>
        </w:rPr>
        <w:t>190 milissegundos por peça</w:t>
      </w:r>
      <w:r w:rsidR="00FE49C4" w:rsidRPr="00A660D4">
        <w:rPr>
          <w:rFonts w:ascii="Arial" w:hAnsi="Arial" w:cs="Arial"/>
          <w:sz w:val="23"/>
          <w:szCs w:val="23"/>
          <w:lang w:val="pt-PT"/>
        </w:rPr>
        <w:t>)</w:t>
      </w:r>
      <w:r w:rsidR="00A77AB6" w:rsidRPr="00A660D4">
        <w:rPr>
          <w:rFonts w:ascii="Arial" w:hAnsi="Arial" w:cs="Arial"/>
          <w:sz w:val="23"/>
          <w:szCs w:val="23"/>
          <w:lang w:val="pt-PT"/>
        </w:rPr>
        <w:t xml:space="preserve">. </w:t>
      </w:r>
    </w:p>
    <w:p w:rsidR="009378F8" w:rsidRPr="002B4312" w:rsidRDefault="009378F8" w:rsidP="009378F8">
      <w:pPr>
        <w:spacing w:line="360" w:lineRule="auto"/>
        <w:ind w:firstLine="567"/>
        <w:jc w:val="both"/>
        <w:rPr>
          <w:rFonts w:ascii="Arial" w:hAnsi="Arial" w:cs="Arial"/>
          <w:sz w:val="23"/>
          <w:szCs w:val="23"/>
          <w:lang w:val="pt-PT"/>
        </w:rPr>
      </w:pPr>
    </w:p>
    <w:p w:rsidR="00415E34" w:rsidRPr="00237BCF" w:rsidRDefault="002C656A" w:rsidP="009378F8">
      <w:pPr>
        <w:spacing w:line="360" w:lineRule="auto"/>
        <w:jc w:val="center"/>
        <w:rPr>
          <w:rFonts w:ascii="Arial" w:hAnsi="Arial" w:cs="Arial"/>
          <w:sz w:val="22"/>
          <w:szCs w:val="22"/>
          <w:lang w:val="pt-PT"/>
        </w:rPr>
      </w:pPr>
      <w:r w:rsidRPr="002C656A">
        <w:rPr>
          <w:rFonts w:ascii="Arial" w:hAnsi="Arial" w:cs="Arial"/>
          <w:noProof/>
          <w:sz w:val="22"/>
          <w:szCs w:val="22"/>
          <w:lang w:val="pt-PT"/>
        </w:rPr>
        <w:drawing>
          <wp:inline distT="0" distB="0" distL="0" distR="0">
            <wp:extent cx="1494130" cy="1004510"/>
            <wp:effectExtent l="19050" t="0" r="0" b="0"/>
            <wp:docPr id="113" name="Imagem 4" descr="C:\Users\Utilizador\Desktop\Nova pasta\DSC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dor\Desktop\Nova pasta\DSC00305.JPG"/>
                    <pic:cNvPicPr>
                      <a:picLocks noChangeAspect="1" noChangeArrowheads="1"/>
                    </pic:cNvPicPr>
                  </pic:nvPicPr>
                  <pic:blipFill>
                    <a:blip r:embed="rId44" cstate="print"/>
                    <a:srcRect/>
                    <a:stretch>
                      <a:fillRect/>
                    </a:stretch>
                  </pic:blipFill>
                  <pic:spPr bwMode="auto">
                    <a:xfrm>
                      <a:off x="0" y="0"/>
                      <a:ext cx="1494130" cy="1004510"/>
                    </a:xfrm>
                    <a:prstGeom prst="rect">
                      <a:avLst/>
                    </a:prstGeom>
                    <a:noFill/>
                    <a:ln w="9525">
                      <a:noFill/>
                      <a:miter lim="800000"/>
                      <a:headEnd/>
                      <a:tailEnd/>
                    </a:ln>
                  </pic:spPr>
                </pic:pic>
              </a:graphicData>
            </a:graphic>
          </wp:inline>
        </w:drawing>
      </w:r>
    </w:p>
    <w:p w:rsidR="00415E34" w:rsidRPr="004B5667" w:rsidRDefault="00553367" w:rsidP="009378F8">
      <w:pPr>
        <w:keepNext/>
        <w:spacing w:line="360" w:lineRule="auto"/>
        <w:jc w:val="center"/>
        <w:rPr>
          <w:rFonts w:ascii="Arial" w:hAnsi="Arial" w:cs="Arial"/>
          <w:sz w:val="23"/>
          <w:szCs w:val="23"/>
          <w:lang w:val="pt-PT"/>
        </w:rPr>
      </w:pPr>
      <w:r w:rsidRPr="004B5667">
        <w:rPr>
          <w:rFonts w:ascii="Arial" w:hAnsi="Arial" w:cs="Arial"/>
          <w:noProof/>
          <w:sz w:val="23"/>
          <w:szCs w:val="23"/>
          <w:lang w:val="pt-PT"/>
        </w:rPr>
        <w:drawing>
          <wp:inline distT="0" distB="0" distL="0" distR="0">
            <wp:extent cx="1604370" cy="1625423"/>
            <wp:effectExtent l="19050" t="0" r="0" b="0"/>
            <wp:docPr id="15" name="Imagem 322" descr="C:\Users\Utilizador\Desktop\09_10_1_semestre\dissertacao\imagens\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2" descr="C:\Users\Utilizador\Desktop\09_10_1_semestre\dissertacao\imagens\a0005.jpg"/>
                    <pic:cNvPicPr>
                      <a:picLocks noChangeAspect="1" noChangeArrowheads="1"/>
                    </pic:cNvPicPr>
                  </pic:nvPicPr>
                  <pic:blipFill>
                    <a:blip r:embed="rId45" cstate="print"/>
                    <a:srcRect l="19781" t="6847" r="25389" b="19087"/>
                    <a:stretch>
                      <a:fillRect/>
                    </a:stretch>
                  </pic:blipFill>
                  <pic:spPr bwMode="auto">
                    <a:xfrm>
                      <a:off x="0" y="0"/>
                      <a:ext cx="1604370" cy="1625423"/>
                    </a:xfrm>
                    <a:prstGeom prst="rect">
                      <a:avLst/>
                    </a:prstGeom>
                    <a:noFill/>
                    <a:ln w="9525">
                      <a:noFill/>
                      <a:miter lim="800000"/>
                      <a:headEnd/>
                      <a:tailEnd/>
                    </a:ln>
                  </pic:spPr>
                </pic:pic>
              </a:graphicData>
            </a:graphic>
          </wp:inline>
        </w:drawing>
      </w:r>
      <w:r w:rsidRPr="004B5667">
        <w:rPr>
          <w:rFonts w:ascii="Arial" w:hAnsi="Arial" w:cs="Arial"/>
          <w:noProof/>
          <w:sz w:val="23"/>
          <w:szCs w:val="23"/>
          <w:lang w:val="pt-PT"/>
        </w:rPr>
        <w:drawing>
          <wp:inline distT="0" distB="0" distL="0" distR="0">
            <wp:extent cx="1636772" cy="1627200"/>
            <wp:effectExtent l="19050" t="0" r="1528" b="0"/>
            <wp:docPr id="16" name="Imagem 312" descr="C:\Users\Utilizador\Desktop\09_10_1_semestre\dissertacao\imagens\im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2" descr="C:\Users\Utilizador\Desktop\09_10_1_semestre\dissertacao\imagens\image15.jpg"/>
                    <pic:cNvPicPr>
                      <a:picLocks noChangeAspect="1" noChangeArrowheads="1"/>
                    </pic:cNvPicPr>
                  </pic:nvPicPr>
                  <pic:blipFill>
                    <a:blip r:embed="rId46" cstate="print"/>
                    <a:srcRect l="30997" t="7262" r="12460" b="17842"/>
                    <a:stretch>
                      <a:fillRect/>
                    </a:stretch>
                  </pic:blipFill>
                  <pic:spPr bwMode="auto">
                    <a:xfrm>
                      <a:off x="0" y="0"/>
                      <a:ext cx="1636772" cy="1627200"/>
                    </a:xfrm>
                    <a:prstGeom prst="rect">
                      <a:avLst/>
                    </a:prstGeom>
                    <a:noFill/>
                    <a:ln w="9525">
                      <a:noFill/>
                      <a:miter lim="800000"/>
                      <a:headEnd/>
                      <a:tailEnd/>
                    </a:ln>
                  </pic:spPr>
                </pic:pic>
              </a:graphicData>
            </a:graphic>
          </wp:inline>
        </w:drawing>
      </w:r>
    </w:p>
    <w:p w:rsidR="00415E34" w:rsidRPr="00715E78" w:rsidRDefault="00415E34" w:rsidP="00415E34">
      <w:pPr>
        <w:pStyle w:val="Legenda"/>
        <w:jc w:val="both"/>
        <w:rPr>
          <w:rFonts w:ascii="Arial" w:hAnsi="Arial" w:cs="Arial"/>
          <w:lang w:val="pt-PT"/>
        </w:rPr>
      </w:pPr>
      <w:bookmarkStart w:id="70" w:name="_Ref267341513"/>
      <w:bookmarkStart w:id="71" w:name="_Toc276735449"/>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25</w:t>
      </w:r>
      <w:r w:rsidR="00D32C4E" w:rsidRPr="00715E78">
        <w:rPr>
          <w:rFonts w:ascii="Arial" w:hAnsi="Arial" w:cs="Arial"/>
          <w:lang w:val="pt-PT"/>
        </w:rPr>
        <w:fldChar w:fldCharType="end"/>
      </w:r>
      <w:bookmarkEnd w:id="70"/>
      <w:r w:rsidR="009335B1">
        <w:rPr>
          <w:rFonts w:ascii="Arial" w:hAnsi="Arial" w:cs="Arial"/>
          <w:lang w:val="pt-PT"/>
        </w:rPr>
        <w:t xml:space="preserve"> – </w:t>
      </w:r>
      <w:r w:rsidR="00AF2752" w:rsidRPr="00715E78">
        <w:rPr>
          <w:rFonts w:ascii="Arial" w:hAnsi="Arial" w:cs="Arial"/>
          <w:lang w:val="pt-PT"/>
        </w:rPr>
        <w:t>Cúpula</w:t>
      </w:r>
      <w:r w:rsidRPr="00715E78">
        <w:rPr>
          <w:rFonts w:ascii="Arial" w:hAnsi="Arial" w:cs="Arial"/>
          <w:lang w:val="pt-PT"/>
        </w:rPr>
        <w:t xml:space="preserve"> de </w:t>
      </w:r>
      <w:r w:rsidR="00AF2752" w:rsidRPr="00715E78">
        <w:rPr>
          <w:rFonts w:ascii="Arial" w:hAnsi="Arial" w:cs="Arial"/>
          <w:lang w:val="pt-PT"/>
        </w:rPr>
        <w:t>aerossol</w:t>
      </w:r>
      <w:bookmarkEnd w:id="71"/>
    </w:p>
    <w:p w:rsidR="00381D3A" w:rsidRDefault="00381D3A" w:rsidP="00415E34">
      <w:pPr>
        <w:spacing w:line="360" w:lineRule="auto"/>
        <w:jc w:val="both"/>
        <w:rPr>
          <w:rFonts w:ascii="Arial" w:hAnsi="Arial" w:cs="Arial"/>
          <w:sz w:val="23"/>
          <w:szCs w:val="23"/>
          <w:lang w:val="pt-PT"/>
        </w:rPr>
      </w:pPr>
    </w:p>
    <w:p w:rsidR="0066304D" w:rsidRDefault="0066304D" w:rsidP="00415E34">
      <w:pPr>
        <w:spacing w:line="360" w:lineRule="auto"/>
        <w:jc w:val="both"/>
        <w:rPr>
          <w:rFonts w:ascii="Arial" w:hAnsi="Arial" w:cs="Arial"/>
          <w:sz w:val="23"/>
          <w:szCs w:val="23"/>
          <w:lang w:val="pt-PT"/>
        </w:rPr>
      </w:pPr>
    </w:p>
    <w:p w:rsidR="0066304D" w:rsidRDefault="0066304D" w:rsidP="00415E34">
      <w:pPr>
        <w:spacing w:line="360" w:lineRule="auto"/>
        <w:jc w:val="both"/>
        <w:rPr>
          <w:rFonts w:ascii="Arial" w:hAnsi="Arial" w:cs="Arial"/>
          <w:sz w:val="23"/>
          <w:szCs w:val="23"/>
          <w:lang w:val="pt-PT"/>
        </w:rPr>
      </w:pPr>
    </w:p>
    <w:p w:rsidR="0066304D" w:rsidRDefault="0066304D" w:rsidP="00415E34">
      <w:pPr>
        <w:spacing w:line="360" w:lineRule="auto"/>
        <w:jc w:val="both"/>
        <w:rPr>
          <w:rFonts w:ascii="Arial" w:hAnsi="Arial" w:cs="Arial"/>
          <w:sz w:val="23"/>
          <w:szCs w:val="23"/>
          <w:lang w:val="pt-PT"/>
        </w:rPr>
        <w:sectPr w:rsidR="0066304D" w:rsidSect="0066304D">
          <w:headerReference w:type="default" r:id="rId47"/>
          <w:pgSz w:w="11906" w:h="16838" w:code="9"/>
          <w:pgMar w:top="1701" w:right="1418" w:bottom="1701" w:left="1701" w:header="0" w:footer="510" w:gutter="0"/>
          <w:cols w:space="720"/>
          <w:docGrid w:linePitch="272"/>
        </w:sectPr>
      </w:pPr>
    </w:p>
    <w:p w:rsidR="00AA2A41" w:rsidRPr="00A660D4" w:rsidRDefault="00AA2A41" w:rsidP="00541EBB">
      <w:pPr>
        <w:spacing w:line="360" w:lineRule="auto"/>
        <w:ind w:firstLine="567"/>
        <w:jc w:val="both"/>
        <w:rPr>
          <w:rFonts w:ascii="Arial" w:hAnsi="Arial" w:cs="Arial"/>
          <w:sz w:val="23"/>
          <w:szCs w:val="23"/>
          <w:lang w:val="pt-PT"/>
        </w:rPr>
      </w:pPr>
      <w:r w:rsidRPr="00A660D4">
        <w:rPr>
          <w:rFonts w:ascii="Arial" w:hAnsi="Arial" w:cs="Arial"/>
          <w:sz w:val="23"/>
          <w:szCs w:val="23"/>
          <w:lang w:val="pt-PT"/>
        </w:rPr>
        <w:lastRenderedPageBreak/>
        <w:t xml:space="preserve">As não conformidades a detectar </w:t>
      </w:r>
      <w:r w:rsidR="00CE4C5D" w:rsidRPr="00A660D4">
        <w:rPr>
          <w:rFonts w:ascii="Arial" w:hAnsi="Arial" w:cs="Arial"/>
          <w:sz w:val="23"/>
          <w:szCs w:val="23"/>
          <w:lang w:val="pt-PT"/>
        </w:rPr>
        <w:t xml:space="preserve">através da utilização de um sistema de visão </w:t>
      </w:r>
      <w:r w:rsidRPr="00A660D4">
        <w:rPr>
          <w:rFonts w:ascii="Arial" w:hAnsi="Arial" w:cs="Arial"/>
          <w:sz w:val="23"/>
          <w:szCs w:val="23"/>
          <w:lang w:val="pt-PT"/>
        </w:rPr>
        <w:t>são:</w:t>
      </w:r>
    </w:p>
    <w:p w:rsidR="009378F8" w:rsidRDefault="00415E34" w:rsidP="00404DCA">
      <w:pPr>
        <w:numPr>
          <w:ilvl w:val="0"/>
          <w:numId w:val="3"/>
        </w:numPr>
        <w:spacing w:line="360" w:lineRule="auto"/>
        <w:jc w:val="both"/>
        <w:rPr>
          <w:rFonts w:ascii="Arial" w:hAnsi="Arial" w:cs="Arial"/>
          <w:sz w:val="23"/>
          <w:szCs w:val="23"/>
          <w:lang w:val="pt-PT"/>
        </w:rPr>
      </w:pPr>
      <w:r w:rsidRPr="00A660D4">
        <w:rPr>
          <w:rFonts w:ascii="Arial" w:hAnsi="Arial" w:cs="Arial"/>
          <w:sz w:val="23"/>
          <w:szCs w:val="23"/>
          <w:lang w:val="pt-PT"/>
        </w:rPr>
        <w:t xml:space="preserve">Falhas no rebordo superior da cúpula, folha/rebordo </w:t>
      </w:r>
      <w:r w:rsidR="00541EBB" w:rsidRPr="00A660D4">
        <w:rPr>
          <w:rFonts w:ascii="Arial" w:hAnsi="Arial" w:cs="Arial"/>
          <w:sz w:val="23"/>
          <w:szCs w:val="23"/>
          <w:lang w:val="pt-PT"/>
        </w:rPr>
        <w:t>fendido (</w:t>
      </w:r>
      <w:fldSimple w:instr=" REF _Ref267342665 \h  \* MERGEFORMAT ">
        <w:r w:rsidR="00EC5C22" w:rsidRPr="00EC5C22">
          <w:rPr>
            <w:rFonts w:ascii="Arial" w:hAnsi="Arial" w:cs="Arial"/>
            <w:sz w:val="23"/>
            <w:szCs w:val="23"/>
            <w:lang w:val="pt-PT"/>
          </w:rPr>
          <w:t>Figura 26</w:t>
        </w:r>
      </w:fldSimple>
      <w:r w:rsidR="00AA2A41" w:rsidRPr="00A660D4">
        <w:rPr>
          <w:rFonts w:ascii="Arial" w:hAnsi="Arial" w:cs="Arial"/>
          <w:sz w:val="23"/>
          <w:szCs w:val="23"/>
          <w:lang w:val="pt-PT"/>
        </w:rPr>
        <w:t>)</w:t>
      </w:r>
      <w:r w:rsidR="00CE4C5D" w:rsidRPr="00A660D4">
        <w:rPr>
          <w:rFonts w:ascii="Arial" w:hAnsi="Arial" w:cs="Arial"/>
          <w:sz w:val="23"/>
          <w:szCs w:val="23"/>
          <w:lang w:val="pt-PT"/>
        </w:rPr>
        <w:t>;</w:t>
      </w:r>
    </w:p>
    <w:p w:rsidR="00EB06EB" w:rsidRPr="009378F8" w:rsidRDefault="00EB06EB" w:rsidP="00EB06EB">
      <w:pPr>
        <w:spacing w:line="360" w:lineRule="auto"/>
        <w:ind w:left="1287"/>
        <w:jc w:val="both"/>
        <w:rPr>
          <w:rFonts w:ascii="Arial" w:hAnsi="Arial" w:cs="Arial"/>
          <w:sz w:val="23"/>
          <w:szCs w:val="23"/>
          <w:lang w:val="pt-PT"/>
        </w:rPr>
      </w:pPr>
    </w:p>
    <w:p w:rsidR="00AA2A41" w:rsidRPr="00237BCF" w:rsidRDefault="00B02C69" w:rsidP="009378F8">
      <w:pPr>
        <w:keepNext/>
        <w:jc w:val="center"/>
        <w:rPr>
          <w:lang w:val="pt-PT"/>
        </w:rPr>
      </w:pPr>
      <w:r>
        <w:rPr>
          <w:noProof/>
          <w:lang w:val="pt-PT"/>
        </w:rPr>
        <w:drawing>
          <wp:inline distT="0" distB="0" distL="0" distR="0">
            <wp:extent cx="4314825" cy="1914525"/>
            <wp:effectExtent l="19050" t="0" r="9525" b="0"/>
            <wp:docPr id="15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srcRect/>
                    <a:stretch>
                      <a:fillRect/>
                    </a:stretch>
                  </pic:blipFill>
                  <pic:spPr bwMode="auto">
                    <a:xfrm>
                      <a:off x="0" y="0"/>
                      <a:ext cx="4314825" cy="1914525"/>
                    </a:xfrm>
                    <a:prstGeom prst="rect">
                      <a:avLst/>
                    </a:prstGeom>
                    <a:noFill/>
                    <a:ln w="9525">
                      <a:noFill/>
                      <a:miter lim="800000"/>
                      <a:headEnd/>
                      <a:tailEnd/>
                    </a:ln>
                  </pic:spPr>
                </pic:pic>
              </a:graphicData>
            </a:graphic>
          </wp:inline>
        </w:drawing>
      </w:r>
    </w:p>
    <w:p w:rsidR="00EF5C69" w:rsidRPr="002B4312" w:rsidRDefault="00AA2A41" w:rsidP="00AA2A41">
      <w:pPr>
        <w:pStyle w:val="Legenda"/>
        <w:rPr>
          <w:rFonts w:ascii="Arial" w:hAnsi="Arial" w:cs="Arial"/>
          <w:color w:val="000000"/>
          <w:lang w:val="pt-PT"/>
        </w:rPr>
      </w:pPr>
      <w:bookmarkStart w:id="72" w:name="_Ref267342665"/>
      <w:bookmarkStart w:id="73" w:name="_Toc276735450"/>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26</w:t>
      </w:r>
      <w:r w:rsidR="00D32C4E" w:rsidRPr="002B4312">
        <w:rPr>
          <w:rFonts w:ascii="Arial" w:hAnsi="Arial" w:cs="Arial"/>
          <w:lang w:val="pt-PT"/>
        </w:rPr>
        <w:fldChar w:fldCharType="end"/>
      </w:r>
      <w:bookmarkEnd w:id="72"/>
      <w:r w:rsidR="003144F3">
        <w:rPr>
          <w:rFonts w:ascii="Arial" w:hAnsi="Arial" w:cs="Arial"/>
          <w:lang w:val="pt-PT"/>
        </w:rPr>
        <w:t xml:space="preserve"> – </w:t>
      </w:r>
      <w:r w:rsidR="00AF2752" w:rsidRPr="002B4312">
        <w:rPr>
          <w:rFonts w:ascii="Arial" w:hAnsi="Arial" w:cs="Arial"/>
          <w:lang w:val="pt-PT"/>
        </w:rPr>
        <w:t>Falha</w:t>
      </w:r>
      <w:r w:rsidRPr="002B4312">
        <w:rPr>
          <w:rFonts w:ascii="Arial" w:hAnsi="Arial" w:cs="Arial"/>
          <w:color w:val="000000"/>
          <w:lang w:val="pt-PT"/>
        </w:rPr>
        <w:t xml:space="preserve"> no rebordo superior da cúpula, cúpula conforme e não conforme</w:t>
      </w:r>
      <w:r w:rsidR="008A464F">
        <w:rPr>
          <w:rFonts w:ascii="Arial" w:hAnsi="Arial" w:cs="Arial"/>
          <w:color w:val="000000"/>
          <w:lang w:val="pt-PT"/>
        </w:rPr>
        <w:t>,</w:t>
      </w:r>
      <w:r w:rsidRPr="002B4312">
        <w:rPr>
          <w:rFonts w:ascii="Arial" w:hAnsi="Arial" w:cs="Arial"/>
          <w:color w:val="000000"/>
          <w:lang w:val="pt-PT"/>
        </w:rPr>
        <w:t xml:space="preserve"> respectivamente</w:t>
      </w:r>
      <w:bookmarkEnd w:id="73"/>
    </w:p>
    <w:p w:rsidR="00F347B5" w:rsidRPr="00F347B5" w:rsidRDefault="00F347B5" w:rsidP="00F347B5">
      <w:pPr>
        <w:rPr>
          <w:lang w:val="pt-PT"/>
        </w:rPr>
      </w:pPr>
    </w:p>
    <w:p w:rsidR="00F347B5" w:rsidRDefault="00F347B5" w:rsidP="00F347B5">
      <w:pPr>
        <w:rPr>
          <w:lang w:val="pt-PT"/>
        </w:rPr>
      </w:pPr>
    </w:p>
    <w:p w:rsidR="00F347B5" w:rsidRDefault="00F347B5" w:rsidP="00404DCA">
      <w:pPr>
        <w:numPr>
          <w:ilvl w:val="0"/>
          <w:numId w:val="14"/>
        </w:numPr>
        <w:rPr>
          <w:rFonts w:ascii="Arial" w:hAnsi="Arial" w:cs="Arial"/>
          <w:sz w:val="23"/>
          <w:szCs w:val="23"/>
          <w:lang w:val="pt-PT"/>
        </w:rPr>
      </w:pPr>
      <w:r w:rsidRPr="00A660D4">
        <w:rPr>
          <w:rFonts w:ascii="Arial" w:hAnsi="Arial" w:cs="Arial"/>
          <w:sz w:val="23"/>
          <w:szCs w:val="23"/>
          <w:lang w:val="pt-PT"/>
        </w:rPr>
        <w:t>Falta de borracha na parte interior da cúpula (</w:t>
      </w:r>
      <w:fldSimple w:instr=" REF _Ref267342715 \h  \* MERGEFORMAT ">
        <w:r w:rsidR="00EC5C22" w:rsidRPr="00EC5C22">
          <w:rPr>
            <w:rFonts w:ascii="Arial" w:hAnsi="Arial" w:cs="Arial"/>
            <w:sz w:val="23"/>
            <w:szCs w:val="23"/>
            <w:lang w:val="pt-PT"/>
          </w:rPr>
          <w:t>Figura 27</w:t>
        </w:r>
      </w:fldSimple>
      <w:r w:rsidRPr="00A660D4">
        <w:rPr>
          <w:rFonts w:ascii="Arial" w:hAnsi="Arial" w:cs="Arial"/>
          <w:sz w:val="23"/>
          <w:szCs w:val="23"/>
          <w:lang w:val="pt-PT"/>
        </w:rPr>
        <w:t>).</w:t>
      </w:r>
    </w:p>
    <w:p w:rsidR="00EB06EB" w:rsidRPr="00A660D4" w:rsidRDefault="00EB06EB" w:rsidP="00EB06EB">
      <w:pPr>
        <w:ind w:left="720"/>
        <w:rPr>
          <w:rFonts w:ascii="Arial" w:hAnsi="Arial" w:cs="Arial"/>
          <w:sz w:val="23"/>
          <w:szCs w:val="23"/>
          <w:lang w:val="pt-PT"/>
        </w:rPr>
      </w:pPr>
    </w:p>
    <w:p w:rsidR="00AA2A41" w:rsidRPr="00237BCF" w:rsidRDefault="00AA2A41" w:rsidP="00AA2A41">
      <w:pPr>
        <w:rPr>
          <w:lang w:val="pt-PT"/>
        </w:rPr>
      </w:pPr>
    </w:p>
    <w:p w:rsidR="00AA2A41" w:rsidRPr="00237BCF" w:rsidRDefault="00B02C69" w:rsidP="00EB06EB">
      <w:pPr>
        <w:keepNext/>
        <w:jc w:val="center"/>
        <w:rPr>
          <w:lang w:val="pt-PT"/>
        </w:rPr>
      </w:pPr>
      <w:r>
        <w:rPr>
          <w:noProof/>
          <w:lang w:val="pt-PT"/>
        </w:rPr>
        <w:drawing>
          <wp:inline distT="0" distB="0" distL="0" distR="0">
            <wp:extent cx="4800600" cy="1905000"/>
            <wp:effectExtent l="19050" t="0" r="0" b="0"/>
            <wp:docPr id="15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4800600" cy="1905000"/>
                    </a:xfrm>
                    <a:prstGeom prst="rect">
                      <a:avLst/>
                    </a:prstGeom>
                    <a:noFill/>
                    <a:ln w="9525">
                      <a:noFill/>
                      <a:miter lim="800000"/>
                      <a:headEnd/>
                      <a:tailEnd/>
                    </a:ln>
                  </pic:spPr>
                </pic:pic>
              </a:graphicData>
            </a:graphic>
          </wp:inline>
        </w:drawing>
      </w:r>
    </w:p>
    <w:p w:rsidR="00AA2A41" w:rsidRPr="002B4312" w:rsidRDefault="00AA2A41" w:rsidP="00AA2A41">
      <w:pPr>
        <w:pStyle w:val="Legenda"/>
        <w:rPr>
          <w:rFonts w:ascii="Arial" w:hAnsi="Arial" w:cs="Arial"/>
          <w:color w:val="000000"/>
          <w:lang w:val="pt-PT"/>
        </w:rPr>
      </w:pPr>
      <w:bookmarkStart w:id="74" w:name="_Ref267342715"/>
      <w:bookmarkStart w:id="75" w:name="_Toc276735451"/>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27</w:t>
      </w:r>
      <w:r w:rsidR="00D32C4E" w:rsidRPr="002B4312">
        <w:rPr>
          <w:rFonts w:ascii="Arial" w:hAnsi="Arial" w:cs="Arial"/>
          <w:lang w:val="pt-PT"/>
        </w:rPr>
        <w:fldChar w:fldCharType="end"/>
      </w:r>
      <w:bookmarkEnd w:id="74"/>
      <w:r w:rsidR="003144F3">
        <w:rPr>
          <w:rFonts w:ascii="Arial" w:hAnsi="Arial" w:cs="Arial"/>
          <w:lang w:val="pt-PT"/>
        </w:rPr>
        <w:t xml:space="preserve"> – </w:t>
      </w:r>
      <w:r w:rsidR="002C7E30" w:rsidRPr="002B4312">
        <w:rPr>
          <w:rFonts w:ascii="Arial" w:hAnsi="Arial" w:cs="Arial"/>
          <w:lang w:val="pt-PT"/>
        </w:rPr>
        <w:t>Falta</w:t>
      </w:r>
      <w:r w:rsidRPr="002B4312">
        <w:rPr>
          <w:rFonts w:ascii="Arial" w:hAnsi="Arial" w:cs="Arial"/>
          <w:color w:val="000000"/>
          <w:lang w:val="pt-PT"/>
        </w:rPr>
        <w:t xml:space="preserve"> de borracha na parte interior da cúpula, cúpula conforme e não conforme respectivamente</w:t>
      </w:r>
      <w:bookmarkEnd w:id="75"/>
    </w:p>
    <w:p w:rsidR="00F347B5" w:rsidRDefault="00F347B5" w:rsidP="00F347B5">
      <w:pPr>
        <w:rPr>
          <w:lang w:val="pt-PT"/>
        </w:rPr>
      </w:pPr>
    </w:p>
    <w:p w:rsidR="00EB06EB" w:rsidRDefault="00EB06EB" w:rsidP="00F347B5">
      <w:pPr>
        <w:rPr>
          <w:lang w:val="pt-PT"/>
        </w:rPr>
      </w:pPr>
    </w:p>
    <w:p w:rsidR="00EB06EB" w:rsidRPr="00F347B5" w:rsidRDefault="00EB06EB" w:rsidP="00F347B5">
      <w:pPr>
        <w:rPr>
          <w:lang w:val="pt-PT"/>
        </w:rPr>
      </w:pPr>
    </w:p>
    <w:p w:rsidR="00AA2A41" w:rsidRPr="009378F8" w:rsidRDefault="00AA2A41" w:rsidP="009378F8">
      <w:pPr>
        <w:pStyle w:val="Ttulo2"/>
        <w:rPr>
          <w:rFonts w:ascii="Arial" w:hAnsi="Arial" w:cs="Arial"/>
          <w:i w:val="0"/>
          <w:sz w:val="24"/>
          <w:szCs w:val="24"/>
          <w:lang w:val="pt-PT"/>
        </w:rPr>
      </w:pPr>
      <w:bookmarkStart w:id="76" w:name="_Toc275796964"/>
      <w:r w:rsidRPr="009378F8">
        <w:rPr>
          <w:rFonts w:ascii="Arial" w:hAnsi="Arial" w:cs="Arial"/>
          <w:i w:val="0"/>
          <w:sz w:val="24"/>
          <w:szCs w:val="24"/>
          <w:lang w:val="pt-PT"/>
        </w:rPr>
        <w:t>Ambiente de trabalho</w:t>
      </w:r>
      <w:bookmarkEnd w:id="76"/>
    </w:p>
    <w:p w:rsidR="008A3B0A" w:rsidRPr="00237BCF" w:rsidRDefault="008A3B0A" w:rsidP="009378F8">
      <w:pPr>
        <w:spacing w:line="360" w:lineRule="auto"/>
        <w:rPr>
          <w:lang w:val="pt-PT"/>
        </w:rPr>
      </w:pPr>
      <w:r w:rsidRPr="00237BCF">
        <w:rPr>
          <w:lang w:val="pt-PT"/>
        </w:rPr>
        <w:t xml:space="preserve"> </w:t>
      </w:r>
    </w:p>
    <w:p w:rsidR="008A3B0A" w:rsidRPr="00A660D4" w:rsidRDefault="008A3B0A" w:rsidP="009378F8">
      <w:pPr>
        <w:spacing w:line="360" w:lineRule="auto"/>
        <w:ind w:firstLine="567"/>
        <w:jc w:val="both"/>
        <w:rPr>
          <w:rFonts w:ascii="Arial" w:hAnsi="Arial" w:cs="Arial"/>
          <w:sz w:val="23"/>
          <w:szCs w:val="23"/>
          <w:lang w:val="pt-PT"/>
        </w:rPr>
      </w:pPr>
      <w:r w:rsidRPr="00A660D4">
        <w:rPr>
          <w:rFonts w:ascii="Arial" w:hAnsi="Arial" w:cs="Arial"/>
          <w:sz w:val="23"/>
          <w:szCs w:val="23"/>
          <w:lang w:val="pt-PT"/>
        </w:rPr>
        <w:t xml:space="preserve">O </w:t>
      </w:r>
      <w:r w:rsidR="00F347B5" w:rsidRPr="00A660D4">
        <w:rPr>
          <w:rFonts w:ascii="Arial" w:hAnsi="Arial" w:cs="Arial"/>
          <w:sz w:val="23"/>
          <w:szCs w:val="23"/>
          <w:lang w:val="pt-PT"/>
        </w:rPr>
        <w:t>equipamento</w:t>
      </w:r>
      <w:r w:rsidRPr="00A660D4">
        <w:rPr>
          <w:rFonts w:ascii="Arial" w:hAnsi="Arial" w:cs="Arial"/>
          <w:sz w:val="23"/>
          <w:szCs w:val="23"/>
          <w:lang w:val="pt-PT"/>
        </w:rPr>
        <w:t xml:space="preserve"> utilizado para a realização </w:t>
      </w:r>
      <w:r w:rsidR="00F347B5" w:rsidRPr="00A660D4">
        <w:rPr>
          <w:rFonts w:ascii="Arial" w:hAnsi="Arial" w:cs="Arial"/>
          <w:sz w:val="23"/>
          <w:szCs w:val="23"/>
          <w:lang w:val="pt-PT"/>
        </w:rPr>
        <w:t>desta aplicação</w:t>
      </w:r>
      <w:r w:rsidRPr="00A660D4">
        <w:rPr>
          <w:rFonts w:ascii="Arial" w:hAnsi="Arial" w:cs="Arial"/>
          <w:sz w:val="23"/>
          <w:szCs w:val="23"/>
          <w:lang w:val="pt-PT"/>
        </w:rPr>
        <w:t xml:space="preserve"> em visão foi </w:t>
      </w:r>
      <w:r w:rsidR="00541EBB" w:rsidRPr="00A660D4">
        <w:rPr>
          <w:rFonts w:ascii="Arial" w:hAnsi="Arial" w:cs="Arial"/>
          <w:sz w:val="23"/>
          <w:szCs w:val="23"/>
          <w:lang w:val="pt-PT"/>
        </w:rPr>
        <w:t>o sistema integrado de visão</w:t>
      </w:r>
      <w:r w:rsidRPr="00A660D4">
        <w:rPr>
          <w:rFonts w:ascii="Arial" w:hAnsi="Arial" w:cs="Arial"/>
          <w:sz w:val="23"/>
          <w:szCs w:val="23"/>
          <w:lang w:val="pt-PT"/>
        </w:rPr>
        <w:t xml:space="preserve"> VA41</w:t>
      </w:r>
      <w:r w:rsidR="00541EBB" w:rsidRPr="00A660D4">
        <w:rPr>
          <w:rFonts w:ascii="Arial" w:hAnsi="Arial" w:cs="Arial"/>
          <w:sz w:val="23"/>
          <w:szCs w:val="23"/>
          <w:lang w:val="pt-PT"/>
        </w:rPr>
        <w:t xml:space="preserve"> da Dalsa (</w:t>
      </w:r>
      <w:fldSimple w:instr=" REF _Ref267486794 \h  \* MERGEFORMAT ">
        <w:r w:rsidR="00EC5C22" w:rsidRPr="00EC5C22">
          <w:rPr>
            <w:rFonts w:ascii="Arial" w:hAnsi="Arial" w:cs="Arial"/>
            <w:sz w:val="23"/>
            <w:szCs w:val="23"/>
            <w:lang w:val="pt-PT"/>
          </w:rPr>
          <w:t>Figura 28</w:t>
        </w:r>
      </w:fldSimple>
      <w:r w:rsidR="00541EBB" w:rsidRPr="00A660D4">
        <w:rPr>
          <w:rFonts w:ascii="Arial" w:hAnsi="Arial" w:cs="Arial"/>
          <w:sz w:val="23"/>
          <w:szCs w:val="23"/>
          <w:lang w:val="pt-PT"/>
        </w:rPr>
        <w:t>)</w:t>
      </w:r>
      <w:r w:rsidR="00BC6776">
        <w:rPr>
          <w:rFonts w:ascii="Arial" w:hAnsi="Arial" w:cs="Arial"/>
          <w:sz w:val="23"/>
          <w:szCs w:val="23"/>
          <w:lang w:val="pt-PT"/>
        </w:rPr>
        <w:t>,</w:t>
      </w:r>
      <w:r w:rsidR="00541EBB" w:rsidRPr="00A660D4">
        <w:rPr>
          <w:rFonts w:ascii="Arial" w:hAnsi="Arial" w:cs="Arial"/>
          <w:sz w:val="23"/>
          <w:szCs w:val="23"/>
          <w:lang w:val="pt-PT"/>
        </w:rPr>
        <w:t xml:space="preserve"> que inclui o software Sherlock 7.</w:t>
      </w:r>
      <w:r w:rsidR="00F347B5" w:rsidRPr="00A660D4">
        <w:rPr>
          <w:rFonts w:ascii="Arial" w:hAnsi="Arial" w:cs="Arial"/>
          <w:sz w:val="23"/>
          <w:szCs w:val="23"/>
          <w:lang w:val="pt-PT"/>
        </w:rPr>
        <w:t>1.3.</w:t>
      </w:r>
      <w:r w:rsidR="00541EBB" w:rsidRPr="00A660D4">
        <w:rPr>
          <w:rFonts w:ascii="Arial" w:hAnsi="Arial" w:cs="Arial"/>
          <w:sz w:val="23"/>
          <w:szCs w:val="23"/>
          <w:lang w:val="pt-PT"/>
        </w:rPr>
        <w:t xml:space="preserve">0, </w:t>
      </w:r>
      <w:r w:rsidRPr="00A660D4">
        <w:rPr>
          <w:rFonts w:ascii="Arial" w:hAnsi="Arial" w:cs="Arial"/>
          <w:sz w:val="23"/>
          <w:szCs w:val="23"/>
          <w:lang w:val="pt-PT"/>
        </w:rPr>
        <w:t>a câmara CVA1 da JAY</w:t>
      </w:r>
      <w:r w:rsidR="002C7E30" w:rsidRPr="00A660D4">
        <w:rPr>
          <w:rFonts w:ascii="Arial" w:hAnsi="Arial" w:cs="Arial"/>
          <w:sz w:val="23"/>
          <w:szCs w:val="23"/>
          <w:lang w:val="pt-PT"/>
        </w:rPr>
        <w:t xml:space="preserve"> </w:t>
      </w:r>
      <w:r w:rsidRPr="00A660D4">
        <w:rPr>
          <w:rFonts w:ascii="Arial" w:hAnsi="Arial" w:cs="Arial"/>
          <w:sz w:val="23"/>
          <w:szCs w:val="23"/>
          <w:lang w:val="pt-PT"/>
        </w:rPr>
        <w:t xml:space="preserve">e </w:t>
      </w:r>
      <w:r w:rsidR="00541EBB" w:rsidRPr="00A660D4">
        <w:rPr>
          <w:rFonts w:ascii="Arial" w:hAnsi="Arial" w:cs="Arial"/>
          <w:sz w:val="23"/>
          <w:szCs w:val="23"/>
          <w:lang w:val="pt-PT"/>
        </w:rPr>
        <w:t>um</w:t>
      </w:r>
      <w:r w:rsidRPr="00A660D4">
        <w:rPr>
          <w:rFonts w:ascii="Arial" w:hAnsi="Arial" w:cs="Arial"/>
          <w:sz w:val="23"/>
          <w:szCs w:val="23"/>
          <w:lang w:val="pt-PT"/>
        </w:rPr>
        <w:t xml:space="preserve"> sistema de iluminação </w:t>
      </w:r>
      <w:r w:rsidR="002C7E30" w:rsidRPr="00A660D4">
        <w:rPr>
          <w:rFonts w:ascii="Arial" w:hAnsi="Arial" w:cs="Arial"/>
          <w:sz w:val="23"/>
          <w:szCs w:val="23"/>
          <w:lang w:val="pt-PT"/>
        </w:rPr>
        <w:t xml:space="preserve">difusa </w:t>
      </w:r>
      <w:r w:rsidR="00FE49C4" w:rsidRPr="00A660D4">
        <w:rPr>
          <w:rFonts w:ascii="Arial" w:hAnsi="Arial" w:cs="Arial"/>
          <w:sz w:val="23"/>
          <w:szCs w:val="23"/>
          <w:lang w:val="pt-PT"/>
        </w:rPr>
        <w:t>(</w:t>
      </w:r>
      <w:fldSimple w:instr=" REF _Ref267487004 \h  \* MERGEFORMAT ">
        <w:r w:rsidR="00EC5C22" w:rsidRPr="00EC5C22">
          <w:rPr>
            <w:rFonts w:ascii="Arial" w:hAnsi="Arial" w:cs="Arial"/>
            <w:sz w:val="23"/>
            <w:szCs w:val="23"/>
            <w:lang w:val="pt-PT"/>
          </w:rPr>
          <w:t>Figura 29</w:t>
        </w:r>
      </w:fldSimple>
      <w:r w:rsidR="00FE49C4" w:rsidRPr="00A660D4">
        <w:rPr>
          <w:rFonts w:ascii="Arial" w:hAnsi="Arial" w:cs="Arial"/>
          <w:sz w:val="23"/>
          <w:szCs w:val="23"/>
          <w:lang w:val="pt-PT"/>
        </w:rPr>
        <w:t>).</w:t>
      </w:r>
    </w:p>
    <w:p w:rsidR="008A3B0A" w:rsidRPr="00237BCF" w:rsidRDefault="008A3B0A" w:rsidP="008A3B0A">
      <w:pPr>
        <w:ind w:firstLine="709"/>
        <w:rPr>
          <w:rFonts w:ascii="Calibri" w:eastAsia="DejaVu Sans" w:hAnsi="Calibri"/>
          <w:kern w:val="1"/>
          <w:sz w:val="26"/>
          <w:szCs w:val="26"/>
          <w:lang w:val="pt-PT" w:eastAsia="ar-SA"/>
        </w:rPr>
      </w:pPr>
    </w:p>
    <w:p w:rsidR="00541EBB" w:rsidRPr="00237BCF" w:rsidRDefault="00553367" w:rsidP="00BC6776">
      <w:pPr>
        <w:keepNext/>
        <w:ind w:firstLine="709"/>
        <w:jc w:val="center"/>
        <w:rPr>
          <w:lang w:val="pt-PT"/>
        </w:rPr>
      </w:pPr>
      <w:r w:rsidRPr="00237BCF">
        <w:rPr>
          <w:rFonts w:ascii="Calibri" w:eastAsia="DejaVu Sans" w:hAnsi="Calibri"/>
          <w:noProof/>
          <w:kern w:val="1"/>
          <w:sz w:val="26"/>
          <w:szCs w:val="26"/>
          <w:lang w:val="pt-PT"/>
        </w:rPr>
        <w:lastRenderedPageBreak/>
        <w:drawing>
          <wp:inline distT="0" distB="0" distL="0" distR="0">
            <wp:extent cx="4213114" cy="1482001"/>
            <wp:effectExtent l="1905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4213114" cy="1482001"/>
                    </a:xfrm>
                    <a:prstGeom prst="rect">
                      <a:avLst/>
                    </a:prstGeom>
                    <a:noFill/>
                    <a:ln w="9525">
                      <a:noFill/>
                      <a:miter lim="800000"/>
                      <a:headEnd/>
                      <a:tailEnd/>
                    </a:ln>
                  </pic:spPr>
                </pic:pic>
              </a:graphicData>
            </a:graphic>
          </wp:inline>
        </w:drawing>
      </w:r>
    </w:p>
    <w:p w:rsidR="008A3B0A" w:rsidRPr="002B4312" w:rsidRDefault="00541EBB" w:rsidP="00541EBB">
      <w:pPr>
        <w:pStyle w:val="Legenda"/>
        <w:rPr>
          <w:rFonts w:ascii="Arial" w:eastAsia="DejaVu Sans" w:hAnsi="Arial" w:cs="Arial"/>
          <w:kern w:val="1"/>
          <w:lang w:val="pt-PT" w:eastAsia="ar-SA"/>
        </w:rPr>
      </w:pPr>
      <w:bookmarkStart w:id="77" w:name="_Ref267486794"/>
      <w:bookmarkStart w:id="78" w:name="_Toc276735452"/>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28</w:t>
      </w:r>
      <w:r w:rsidR="00D32C4E" w:rsidRPr="002B4312">
        <w:rPr>
          <w:rFonts w:ascii="Arial" w:hAnsi="Arial" w:cs="Arial"/>
          <w:lang w:val="pt-PT"/>
        </w:rPr>
        <w:fldChar w:fldCharType="end"/>
      </w:r>
      <w:bookmarkEnd w:id="77"/>
      <w:r w:rsidRPr="002B4312">
        <w:rPr>
          <w:rFonts w:ascii="Arial" w:hAnsi="Arial" w:cs="Arial"/>
          <w:lang w:val="pt-PT"/>
        </w:rPr>
        <w:t xml:space="preserve"> </w:t>
      </w:r>
      <w:r w:rsidR="009335B1">
        <w:rPr>
          <w:rFonts w:ascii="Arial" w:hAnsi="Arial" w:cs="Arial"/>
          <w:lang w:val="pt-PT"/>
        </w:rPr>
        <w:t xml:space="preserve">– </w:t>
      </w:r>
      <w:r w:rsidRPr="002B4312">
        <w:rPr>
          <w:rFonts w:ascii="Arial" w:hAnsi="Arial" w:cs="Arial"/>
          <w:lang w:val="pt-PT"/>
        </w:rPr>
        <w:t>Sistema integrado de visão VA41</w:t>
      </w:r>
      <w:bookmarkEnd w:id="78"/>
    </w:p>
    <w:p w:rsidR="008A3B0A" w:rsidRPr="00237BCF" w:rsidRDefault="008A3B0A" w:rsidP="008A3B0A">
      <w:pPr>
        <w:ind w:firstLine="709"/>
        <w:rPr>
          <w:rFonts w:ascii="Calibri" w:eastAsia="DejaVu Sans" w:hAnsi="Calibri"/>
          <w:kern w:val="1"/>
          <w:sz w:val="26"/>
          <w:szCs w:val="26"/>
          <w:lang w:val="pt-PT" w:eastAsia="ar-SA"/>
        </w:rPr>
      </w:pPr>
    </w:p>
    <w:p w:rsidR="00541EBB" w:rsidRPr="00237BCF" w:rsidRDefault="00553367" w:rsidP="00BC6776">
      <w:pPr>
        <w:keepNext/>
        <w:ind w:firstLine="709"/>
        <w:jc w:val="center"/>
        <w:rPr>
          <w:lang w:val="pt-PT"/>
        </w:rPr>
      </w:pPr>
      <w:r w:rsidRPr="00237BCF">
        <w:rPr>
          <w:rFonts w:ascii="Calibri" w:eastAsia="DejaVu Sans" w:hAnsi="Calibri"/>
          <w:noProof/>
          <w:kern w:val="1"/>
          <w:sz w:val="26"/>
          <w:szCs w:val="26"/>
          <w:lang w:val="pt-PT"/>
        </w:rPr>
        <w:drawing>
          <wp:inline distT="0" distB="0" distL="0" distR="0">
            <wp:extent cx="938959" cy="2016000"/>
            <wp:effectExtent l="19050" t="0" r="0" b="0"/>
            <wp:docPr id="20" name="Imagem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4"/>
                    <pic:cNvPicPr>
                      <a:picLocks noChangeAspect="1" noChangeArrowheads="1"/>
                    </pic:cNvPicPr>
                  </pic:nvPicPr>
                  <pic:blipFill>
                    <a:blip r:embed="rId51" cstate="print"/>
                    <a:stretch>
                      <a:fillRect/>
                    </a:stretch>
                  </pic:blipFill>
                  <pic:spPr bwMode="auto">
                    <a:xfrm>
                      <a:off x="0" y="0"/>
                      <a:ext cx="938959" cy="2016000"/>
                    </a:xfrm>
                    <a:prstGeom prst="rect">
                      <a:avLst/>
                    </a:prstGeom>
                    <a:noFill/>
                    <a:ln w="9525">
                      <a:noFill/>
                      <a:miter lim="800000"/>
                      <a:headEnd/>
                      <a:tailEnd/>
                    </a:ln>
                  </pic:spPr>
                </pic:pic>
              </a:graphicData>
            </a:graphic>
          </wp:inline>
        </w:drawing>
      </w:r>
      <w:r w:rsidR="00BC6776">
        <w:rPr>
          <w:rFonts w:ascii="Calibri" w:eastAsia="DejaVu Sans" w:hAnsi="Calibri"/>
          <w:noProof/>
          <w:kern w:val="1"/>
          <w:sz w:val="26"/>
          <w:szCs w:val="26"/>
          <w:lang w:val="pt-PT"/>
        </w:rPr>
        <w:t xml:space="preserve"> </w:t>
      </w:r>
      <w:r w:rsidRPr="00237BCF">
        <w:rPr>
          <w:rFonts w:ascii="Calibri" w:eastAsia="DejaVu Sans" w:hAnsi="Calibri"/>
          <w:noProof/>
          <w:kern w:val="1"/>
          <w:sz w:val="26"/>
          <w:szCs w:val="26"/>
          <w:lang w:val="pt-PT"/>
        </w:rPr>
        <w:drawing>
          <wp:inline distT="0" distB="0" distL="0" distR="0">
            <wp:extent cx="2752615" cy="2016000"/>
            <wp:effectExtent l="19050" t="0" r="0" b="0"/>
            <wp:docPr id="21" name="Imagem 513" descr="G:\i\DSC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3" descr="G:\i\DSC00141.JPG"/>
                    <pic:cNvPicPr>
                      <a:picLocks noChangeAspect="1" noChangeArrowheads="1"/>
                    </pic:cNvPicPr>
                  </pic:nvPicPr>
                  <pic:blipFill>
                    <a:blip r:embed="rId52" cstate="print"/>
                    <a:srcRect l="14798" t="17427" r="18224" b="18257"/>
                    <a:stretch>
                      <a:fillRect/>
                    </a:stretch>
                  </pic:blipFill>
                  <pic:spPr bwMode="auto">
                    <a:xfrm>
                      <a:off x="0" y="0"/>
                      <a:ext cx="2752615" cy="2016000"/>
                    </a:xfrm>
                    <a:prstGeom prst="rect">
                      <a:avLst/>
                    </a:prstGeom>
                    <a:noFill/>
                    <a:ln w="9525">
                      <a:noFill/>
                      <a:miter lim="800000"/>
                      <a:headEnd/>
                      <a:tailEnd/>
                    </a:ln>
                  </pic:spPr>
                </pic:pic>
              </a:graphicData>
            </a:graphic>
          </wp:inline>
        </w:drawing>
      </w:r>
    </w:p>
    <w:p w:rsidR="008A3B0A" w:rsidRDefault="00541EBB" w:rsidP="00BC6776">
      <w:pPr>
        <w:pStyle w:val="Legenda"/>
        <w:rPr>
          <w:rFonts w:ascii="Arial" w:hAnsi="Arial" w:cs="Arial"/>
          <w:lang w:val="pt-PT"/>
        </w:rPr>
      </w:pPr>
      <w:bookmarkStart w:id="79" w:name="_Ref267487004"/>
      <w:bookmarkStart w:id="80" w:name="_Toc276735453"/>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29</w:t>
      </w:r>
      <w:r w:rsidR="00D32C4E" w:rsidRPr="002B4312">
        <w:rPr>
          <w:rFonts w:ascii="Arial" w:hAnsi="Arial" w:cs="Arial"/>
          <w:lang w:val="pt-PT"/>
        </w:rPr>
        <w:fldChar w:fldCharType="end"/>
      </w:r>
      <w:bookmarkEnd w:id="79"/>
      <w:r w:rsidR="009335B1">
        <w:rPr>
          <w:rFonts w:ascii="Arial" w:hAnsi="Arial" w:cs="Arial"/>
          <w:lang w:val="pt-PT"/>
        </w:rPr>
        <w:t xml:space="preserve"> – </w:t>
      </w:r>
      <w:r w:rsidR="00A660D4" w:rsidRPr="002B4312">
        <w:rPr>
          <w:rFonts w:ascii="Arial" w:hAnsi="Arial" w:cs="Arial"/>
          <w:lang w:val="pt-PT"/>
        </w:rPr>
        <w:t>Câmara</w:t>
      </w:r>
      <w:r w:rsidRPr="002B4312">
        <w:rPr>
          <w:rFonts w:ascii="Arial" w:hAnsi="Arial" w:cs="Arial"/>
          <w:lang w:val="pt-PT"/>
        </w:rPr>
        <w:t xml:space="preserve"> JAY CVA1</w:t>
      </w:r>
      <w:r w:rsidR="00FE49C4" w:rsidRPr="002B4312">
        <w:rPr>
          <w:rFonts w:ascii="Arial" w:hAnsi="Arial" w:cs="Arial"/>
          <w:lang w:val="pt-PT"/>
        </w:rPr>
        <w:t xml:space="preserve"> e sistema de iluminação difusa</w:t>
      </w:r>
      <w:bookmarkEnd w:id="80"/>
    </w:p>
    <w:p w:rsidR="00EB06EB" w:rsidRDefault="00EB06EB" w:rsidP="00EB06EB">
      <w:pPr>
        <w:rPr>
          <w:rFonts w:eastAsia="DejaVu Sans"/>
          <w:lang w:val="pt-PT"/>
        </w:rPr>
      </w:pPr>
    </w:p>
    <w:p w:rsidR="00EB06EB" w:rsidRPr="00EB06EB" w:rsidRDefault="00EB06EB" w:rsidP="00EB06EB">
      <w:pPr>
        <w:rPr>
          <w:rFonts w:eastAsia="DejaVu Sans"/>
          <w:lang w:val="pt-PT"/>
        </w:rPr>
      </w:pPr>
    </w:p>
    <w:p w:rsidR="008A3B0A" w:rsidRPr="00BC6776" w:rsidRDefault="00B80591" w:rsidP="00EB06EB">
      <w:pPr>
        <w:pStyle w:val="Ttulo2"/>
        <w:spacing w:line="360" w:lineRule="auto"/>
        <w:rPr>
          <w:rFonts w:ascii="Arial" w:hAnsi="Arial" w:cs="Arial"/>
          <w:i w:val="0"/>
          <w:sz w:val="24"/>
          <w:szCs w:val="24"/>
          <w:lang w:val="pt-PT"/>
        </w:rPr>
      </w:pPr>
      <w:bookmarkStart w:id="81" w:name="_Toc275796965"/>
      <w:r w:rsidRPr="00BC6776">
        <w:rPr>
          <w:rFonts w:ascii="Arial" w:hAnsi="Arial" w:cs="Arial"/>
          <w:i w:val="0"/>
          <w:sz w:val="24"/>
          <w:szCs w:val="24"/>
          <w:lang w:val="pt-PT"/>
        </w:rPr>
        <w:t>Detecção</w:t>
      </w:r>
      <w:r w:rsidR="002C7E30" w:rsidRPr="00BC6776">
        <w:rPr>
          <w:rFonts w:ascii="Arial" w:hAnsi="Arial" w:cs="Arial"/>
          <w:i w:val="0"/>
          <w:sz w:val="24"/>
          <w:szCs w:val="24"/>
          <w:lang w:val="pt-PT"/>
        </w:rPr>
        <w:t xml:space="preserve"> de falta de borracha na parte interior da cúpula.</w:t>
      </w:r>
      <w:bookmarkEnd w:id="81"/>
    </w:p>
    <w:p w:rsidR="008A3B0A" w:rsidRPr="00237BCF" w:rsidRDefault="008A3B0A" w:rsidP="00EB06EB">
      <w:pPr>
        <w:spacing w:line="360" w:lineRule="auto"/>
        <w:rPr>
          <w:rFonts w:eastAsia="DejaVu Sans"/>
          <w:lang w:val="pt-PT"/>
        </w:rPr>
      </w:pPr>
    </w:p>
    <w:p w:rsidR="00957F3C" w:rsidRPr="00A660D4" w:rsidRDefault="002C7E30" w:rsidP="00EB06EB">
      <w:pPr>
        <w:suppressAutoHyphens/>
        <w:spacing w:line="360" w:lineRule="auto"/>
        <w:ind w:firstLine="709"/>
        <w:jc w:val="both"/>
        <w:rPr>
          <w:rFonts w:ascii="Arial" w:hAnsi="Arial" w:cs="Arial"/>
          <w:sz w:val="23"/>
          <w:szCs w:val="23"/>
          <w:lang w:val="pt-PT"/>
        </w:rPr>
      </w:pPr>
      <w:r w:rsidRPr="00A660D4">
        <w:rPr>
          <w:rFonts w:ascii="Arial" w:hAnsi="Arial" w:cs="Arial"/>
          <w:sz w:val="23"/>
          <w:szCs w:val="23"/>
          <w:lang w:val="pt-PT"/>
        </w:rPr>
        <w:t>A primeira não conformidade a detectar é a falta de borracha na parte in</w:t>
      </w:r>
      <w:r w:rsidR="009955ED" w:rsidRPr="00A660D4">
        <w:rPr>
          <w:rFonts w:ascii="Arial" w:hAnsi="Arial" w:cs="Arial"/>
          <w:sz w:val="23"/>
          <w:szCs w:val="23"/>
          <w:lang w:val="pt-PT"/>
        </w:rPr>
        <w:t xml:space="preserve">terior </w:t>
      </w:r>
      <w:r w:rsidRPr="00A660D4">
        <w:rPr>
          <w:rFonts w:ascii="Arial" w:hAnsi="Arial" w:cs="Arial"/>
          <w:sz w:val="23"/>
          <w:szCs w:val="23"/>
          <w:lang w:val="pt-PT"/>
        </w:rPr>
        <w:t>da cúpula</w:t>
      </w:r>
      <w:r w:rsidR="00F347B5" w:rsidRPr="00A660D4">
        <w:rPr>
          <w:rFonts w:ascii="Arial" w:hAnsi="Arial" w:cs="Arial"/>
          <w:sz w:val="23"/>
          <w:szCs w:val="23"/>
          <w:lang w:val="pt-PT"/>
        </w:rPr>
        <w:t>. O programa desenvolvido em S</w:t>
      </w:r>
      <w:r w:rsidR="00957F3C" w:rsidRPr="00A660D4">
        <w:rPr>
          <w:rFonts w:ascii="Arial" w:hAnsi="Arial" w:cs="Arial"/>
          <w:sz w:val="23"/>
          <w:szCs w:val="23"/>
          <w:lang w:val="pt-PT"/>
        </w:rPr>
        <w:t>herlock começa</w:t>
      </w:r>
      <w:r w:rsidR="004F3D89" w:rsidRPr="00A660D4">
        <w:rPr>
          <w:rFonts w:ascii="Arial" w:hAnsi="Arial" w:cs="Arial"/>
          <w:sz w:val="23"/>
          <w:szCs w:val="23"/>
          <w:lang w:val="pt-PT"/>
        </w:rPr>
        <w:t xml:space="preserve"> por binarizar a imagem</w:t>
      </w:r>
      <w:r w:rsidR="00F347B5" w:rsidRPr="00A660D4">
        <w:rPr>
          <w:rFonts w:ascii="Arial" w:hAnsi="Arial" w:cs="Arial"/>
          <w:sz w:val="23"/>
          <w:szCs w:val="23"/>
          <w:lang w:val="pt-PT"/>
        </w:rPr>
        <w:t xml:space="preserve"> (</w:t>
      </w:r>
      <w:r w:rsidR="00257DCF">
        <w:rPr>
          <w:rFonts w:ascii="Arial" w:hAnsi="Arial" w:cs="Arial"/>
          <w:sz w:val="23"/>
          <w:szCs w:val="23"/>
          <w:lang w:val="pt-PT"/>
        </w:rPr>
        <w:t>estabelecendo</w:t>
      </w:r>
      <w:r w:rsidR="00957F3C" w:rsidRPr="00A660D4">
        <w:rPr>
          <w:rFonts w:ascii="Arial" w:hAnsi="Arial" w:cs="Arial"/>
          <w:sz w:val="23"/>
          <w:szCs w:val="23"/>
          <w:lang w:val="pt-PT"/>
        </w:rPr>
        <w:t xml:space="preserve"> um limiar de nível de cinzento</w:t>
      </w:r>
      <w:r w:rsidR="00257DCF">
        <w:rPr>
          <w:rFonts w:ascii="Arial" w:hAnsi="Arial" w:cs="Arial"/>
          <w:sz w:val="23"/>
          <w:szCs w:val="23"/>
          <w:lang w:val="pt-PT"/>
        </w:rPr>
        <w:t>,</w:t>
      </w:r>
      <w:r w:rsidR="00957F3C" w:rsidRPr="00A660D4">
        <w:rPr>
          <w:rFonts w:ascii="Arial" w:hAnsi="Arial" w:cs="Arial"/>
          <w:sz w:val="23"/>
          <w:szCs w:val="23"/>
          <w:lang w:val="pt-PT"/>
        </w:rPr>
        <w:t xml:space="preserve"> tudo o que estiver acima fica preto e abaixo fica branco). </w:t>
      </w:r>
      <w:r w:rsidR="00C538ED" w:rsidRPr="00A660D4">
        <w:rPr>
          <w:rFonts w:ascii="Arial" w:hAnsi="Arial" w:cs="Arial"/>
          <w:sz w:val="23"/>
          <w:szCs w:val="23"/>
          <w:lang w:val="pt-PT"/>
        </w:rPr>
        <w:t>Depois, a</w:t>
      </w:r>
      <w:r w:rsidR="00957F3C" w:rsidRPr="00A660D4">
        <w:rPr>
          <w:rFonts w:ascii="Arial" w:hAnsi="Arial" w:cs="Arial"/>
          <w:sz w:val="23"/>
          <w:szCs w:val="23"/>
          <w:lang w:val="pt-PT"/>
        </w:rPr>
        <w:t>través do furo central da peça é realizado um alinhamento de uma ROI</w:t>
      </w:r>
      <w:r w:rsidR="00F347B5" w:rsidRPr="00A660D4">
        <w:rPr>
          <w:rFonts w:ascii="Arial" w:hAnsi="Arial" w:cs="Arial"/>
          <w:sz w:val="23"/>
          <w:szCs w:val="23"/>
          <w:lang w:val="pt-PT"/>
        </w:rPr>
        <w:t xml:space="preserve"> (</w:t>
      </w:r>
      <w:r w:rsidR="00957F3C" w:rsidRPr="00A660D4">
        <w:rPr>
          <w:rFonts w:ascii="Arial" w:hAnsi="Arial" w:cs="Arial"/>
          <w:sz w:val="23"/>
          <w:szCs w:val="23"/>
          <w:lang w:val="pt-PT"/>
        </w:rPr>
        <w:t>região de interesse)</w:t>
      </w:r>
      <w:r w:rsidR="00257DCF">
        <w:rPr>
          <w:rFonts w:ascii="Arial" w:hAnsi="Arial" w:cs="Arial"/>
          <w:sz w:val="23"/>
          <w:szCs w:val="23"/>
          <w:lang w:val="pt-PT"/>
        </w:rPr>
        <w:t xml:space="preserve"> anelar para a zona da borracha</w:t>
      </w:r>
      <w:r w:rsidR="00957F3C" w:rsidRPr="00A660D4">
        <w:rPr>
          <w:rFonts w:ascii="Arial" w:hAnsi="Arial" w:cs="Arial"/>
          <w:sz w:val="23"/>
          <w:szCs w:val="23"/>
          <w:lang w:val="pt-PT"/>
        </w:rPr>
        <w:t xml:space="preserve"> </w:t>
      </w:r>
      <w:r w:rsidR="00C538ED" w:rsidRPr="00A660D4">
        <w:rPr>
          <w:rFonts w:ascii="Arial" w:hAnsi="Arial" w:cs="Arial"/>
          <w:sz w:val="23"/>
          <w:szCs w:val="23"/>
          <w:lang w:val="pt-PT"/>
        </w:rPr>
        <w:t>e</w:t>
      </w:r>
      <w:r w:rsidR="00957F3C" w:rsidRPr="00A660D4">
        <w:rPr>
          <w:rFonts w:ascii="Arial" w:hAnsi="Arial" w:cs="Arial"/>
          <w:sz w:val="23"/>
          <w:szCs w:val="23"/>
          <w:lang w:val="pt-PT"/>
        </w:rPr>
        <w:t xml:space="preserve"> é ap</w:t>
      </w:r>
      <w:r w:rsidR="00C538ED" w:rsidRPr="00A660D4">
        <w:rPr>
          <w:rFonts w:ascii="Arial" w:hAnsi="Arial" w:cs="Arial"/>
          <w:sz w:val="23"/>
          <w:szCs w:val="23"/>
          <w:lang w:val="pt-PT"/>
        </w:rPr>
        <w:t>licada</w:t>
      </w:r>
      <w:r w:rsidR="00257DCF">
        <w:rPr>
          <w:rFonts w:ascii="Arial" w:hAnsi="Arial" w:cs="Arial"/>
          <w:sz w:val="23"/>
          <w:szCs w:val="23"/>
          <w:lang w:val="pt-PT"/>
        </w:rPr>
        <w:t>,</w:t>
      </w:r>
      <w:r w:rsidR="00C538ED" w:rsidRPr="00A660D4">
        <w:rPr>
          <w:rFonts w:ascii="Arial" w:hAnsi="Arial" w:cs="Arial"/>
          <w:sz w:val="23"/>
          <w:szCs w:val="23"/>
          <w:lang w:val="pt-PT"/>
        </w:rPr>
        <w:t xml:space="preserve"> novamente</w:t>
      </w:r>
      <w:r w:rsidR="00257DCF">
        <w:rPr>
          <w:rFonts w:ascii="Arial" w:hAnsi="Arial" w:cs="Arial"/>
          <w:sz w:val="23"/>
          <w:szCs w:val="23"/>
          <w:lang w:val="pt-PT"/>
        </w:rPr>
        <w:t>,</w:t>
      </w:r>
      <w:r w:rsidR="00C538ED" w:rsidRPr="00A660D4">
        <w:rPr>
          <w:rFonts w:ascii="Arial" w:hAnsi="Arial" w:cs="Arial"/>
          <w:sz w:val="23"/>
          <w:szCs w:val="23"/>
          <w:lang w:val="pt-PT"/>
        </w:rPr>
        <w:t xml:space="preserve"> uma binarização</w:t>
      </w:r>
      <w:r w:rsidR="00B80591">
        <w:rPr>
          <w:rFonts w:ascii="Arial" w:hAnsi="Arial" w:cs="Arial"/>
          <w:sz w:val="23"/>
          <w:szCs w:val="23"/>
          <w:lang w:val="pt-PT"/>
        </w:rPr>
        <w:t>,</w:t>
      </w:r>
      <w:r w:rsidR="00C538ED" w:rsidRPr="00A660D4">
        <w:rPr>
          <w:rFonts w:ascii="Arial" w:hAnsi="Arial" w:cs="Arial"/>
          <w:sz w:val="23"/>
          <w:szCs w:val="23"/>
          <w:lang w:val="pt-PT"/>
        </w:rPr>
        <w:t xml:space="preserve"> </w:t>
      </w:r>
      <w:r w:rsidR="004F3D89" w:rsidRPr="00A660D4">
        <w:rPr>
          <w:rFonts w:ascii="Arial" w:hAnsi="Arial" w:cs="Arial"/>
          <w:sz w:val="23"/>
          <w:szCs w:val="23"/>
          <w:lang w:val="pt-PT"/>
        </w:rPr>
        <w:t xml:space="preserve">mas só </w:t>
      </w:r>
      <w:r w:rsidR="00C538ED" w:rsidRPr="00A660D4">
        <w:rPr>
          <w:rFonts w:ascii="Arial" w:hAnsi="Arial" w:cs="Arial"/>
          <w:sz w:val="23"/>
          <w:szCs w:val="23"/>
          <w:lang w:val="pt-PT"/>
        </w:rPr>
        <w:t>nessa região</w:t>
      </w:r>
      <w:r w:rsidR="00957F3C" w:rsidRPr="00A660D4">
        <w:rPr>
          <w:rFonts w:ascii="Arial" w:hAnsi="Arial" w:cs="Arial"/>
          <w:sz w:val="23"/>
          <w:szCs w:val="23"/>
          <w:lang w:val="pt-PT"/>
        </w:rPr>
        <w:t>.</w:t>
      </w:r>
      <w:r w:rsidR="004F3D89" w:rsidRPr="00A660D4">
        <w:rPr>
          <w:rFonts w:ascii="Arial" w:hAnsi="Arial" w:cs="Arial"/>
          <w:sz w:val="23"/>
          <w:szCs w:val="23"/>
          <w:lang w:val="pt-PT"/>
        </w:rPr>
        <w:t xml:space="preserve"> </w:t>
      </w:r>
      <w:r w:rsidR="00D074DA" w:rsidRPr="00A660D4">
        <w:rPr>
          <w:rFonts w:ascii="Arial" w:hAnsi="Arial" w:cs="Arial"/>
          <w:sz w:val="23"/>
          <w:szCs w:val="23"/>
          <w:lang w:val="pt-PT"/>
        </w:rPr>
        <w:t>Finalmente,</w:t>
      </w:r>
      <w:r w:rsidR="004F3D89" w:rsidRPr="00A660D4">
        <w:rPr>
          <w:rFonts w:ascii="Arial" w:hAnsi="Arial" w:cs="Arial"/>
          <w:sz w:val="23"/>
          <w:szCs w:val="23"/>
          <w:lang w:val="pt-PT"/>
        </w:rPr>
        <w:t xml:space="preserve"> compara-se na ROI anelar</w:t>
      </w:r>
      <w:r w:rsidR="00257DCF">
        <w:rPr>
          <w:rFonts w:ascii="Arial" w:hAnsi="Arial" w:cs="Arial"/>
          <w:sz w:val="23"/>
          <w:szCs w:val="23"/>
          <w:lang w:val="pt-PT"/>
        </w:rPr>
        <w:t>,</w:t>
      </w:r>
      <w:r w:rsidR="004F3D89" w:rsidRPr="00A660D4">
        <w:rPr>
          <w:rFonts w:ascii="Arial" w:hAnsi="Arial" w:cs="Arial"/>
          <w:sz w:val="23"/>
          <w:szCs w:val="23"/>
          <w:lang w:val="pt-PT"/>
        </w:rPr>
        <w:t xml:space="preserve"> a área total </w:t>
      </w:r>
      <w:proofErr w:type="gramStart"/>
      <w:r w:rsidR="004F3D89" w:rsidRPr="00A660D4">
        <w:rPr>
          <w:rFonts w:ascii="Arial" w:hAnsi="Arial" w:cs="Arial"/>
          <w:sz w:val="23"/>
          <w:szCs w:val="23"/>
          <w:lang w:val="pt-PT"/>
        </w:rPr>
        <w:t>da(s</w:t>
      </w:r>
      <w:proofErr w:type="gramEnd"/>
      <w:r w:rsidR="004F3D89" w:rsidRPr="00A660D4">
        <w:rPr>
          <w:rFonts w:ascii="Arial" w:hAnsi="Arial" w:cs="Arial"/>
          <w:sz w:val="23"/>
          <w:szCs w:val="23"/>
          <w:lang w:val="pt-PT"/>
        </w:rPr>
        <w:t>) zona(s)  branca(s)  (correspondentes a zonas sem borracha) com</w:t>
      </w:r>
      <w:r w:rsidR="00F347B5" w:rsidRPr="00A660D4">
        <w:rPr>
          <w:rFonts w:ascii="Arial" w:hAnsi="Arial" w:cs="Arial"/>
          <w:sz w:val="23"/>
          <w:szCs w:val="23"/>
          <w:lang w:val="pt-PT"/>
        </w:rPr>
        <w:t xml:space="preserve"> um limiar de área em pixel</w:t>
      </w:r>
      <w:r w:rsidR="00957F3C" w:rsidRPr="00A660D4">
        <w:rPr>
          <w:rFonts w:ascii="Arial" w:hAnsi="Arial" w:cs="Arial"/>
          <w:sz w:val="23"/>
          <w:szCs w:val="23"/>
          <w:lang w:val="pt-PT"/>
        </w:rPr>
        <w:t>s</w:t>
      </w:r>
      <w:r w:rsidR="00257DCF">
        <w:rPr>
          <w:rFonts w:ascii="Arial" w:hAnsi="Arial" w:cs="Arial"/>
          <w:sz w:val="23"/>
          <w:szCs w:val="23"/>
          <w:lang w:val="pt-PT"/>
        </w:rPr>
        <w:t>.</w:t>
      </w:r>
      <w:r w:rsidR="00D074DA" w:rsidRPr="00A660D4">
        <w:rPr>
          <w:rFonts w:ascii="Arial" w:hAnsi="Arial" w:cs="Arial"/>
          <w:sz w:val="23"/>
          <w:szCs w:val="23"/>
          <w:lang w:val="pt-PT"/>
        </w:rPr>
        <w:t xml:space="preserve"> </w:t>
      </w:r>
      <w:r w:rsidR="00257DCF" w:rsidRPr="00A660D4">
        <w:rPr>
          <w:rFonts w:ascii="Arial" w:hAnsi="Arial" w:cs="Arial"/>
          <w:sz w:val="23"/>
          <w:szCs w:val="23"/>
          <w:lang w:val="pt-PT"/>
        </w:rPr>
        <w:t>Caso a área tota</w:t>
      </w:r>
      <w:r w:rsidR="00257DCF">
        <w:rPr>
          <w:rFonts w:ascii="Arial" w:hAnsi="Arial" w:cs="Arial"/>
          <w:sz w:val="23"/>
          <w:szCs w:val="23"/>
          <w:lang w:val="pt-PT"/>
        </w:rPr>
        <w:t xml:space="preserve">l </w:t>
      </w:r>
      <w:proofErr w:type="gramStart"/>
      <w:r w:rsidR="00257DCF">
        <w:rPr>
          <w:rFonts w:ascii="Arial" w:hAnsi="Arial" w:cs="Arial"/>
          <w:sz w:val="23"/>
          <w:szCs w:val="23"/>
          <w:lang w:val="pt-PT"/>
        </w:rPr>
        <w:t>da(s</w:t>
      </w:r>
      <w:proofErr w:type="gramEnd"/>
      <w:r w:rsidR="00257DCF">
        <w:rPr>
          <w:rFonts w:ascii="Arial" w:hAnsi="Arial" w:cs="Arial"/>
          <w:sz w:val="23"/>
          <w:szCs w:val="23"/>
          <w:lang w:val="pt-PT"/>
        </w:rPr>
        <w:t xml:space="preserve">) zona(s) branca(s) </w:t>
      </w:r>
      <w:r w:rsidR="00B80591">
        <w:rPr>
          <w:rFonts w:ascii="Arial" w:hAnsi="Arial" w:cs="Arial"/>
          <w:sz w:val="23"/>
          <w:szCs w:val="23"/>
          <w:lang w:val="pt-PT"/>
        </w:rPr>
        <w:t>seja</w:t>
      </w:r>
      <w:r w:rsidR="00257DCF">
        <w:rPr>
          <w:rFonts w:ascii="Arial" w:hAnsi="Arial" w:cs="Arial"/>
          <w:sz w:val="23"/>
          <w:szCs w:val="23"/>
          <w:lang w:val="pt-PT"/>
        </w:rPr>
        <w:t xml:space="preserve"> menor</w:t>
      </w:r>
      <w:r w:rsidR="00257DCF" w:rsidRPr="00A660D4">
        <w:rPr>
          <w:rFonts w:ascii="Arial" w:hAnsi="Arial" w:cs="Arial"/>
          <w:sz w:val="23"/>
          <w:szCs w:val="23"/>
          <w:lang w:val="pt-PT"/>
        </w:rPr>
        <w:t xml:space="preserve"> que o limiar,</w:t>
      </w:r>
      <w:r w:rsidR="00257DCF">
        <w:rPr>
          <w:rFonts w:ascii="Arial" w:hAnsi="Arial" w:cs="Arial"/>
          <w:sz w:val="23"/>
          <w:szCs w:val="23"/>
          <w:lang w:val="pt-PT"/>
        </w:rPr>
        <w:t xml:space="preserve"> </w:t>
      </w:r>
      <w:r w:rsidR="00257DCF" w:rsidRPr="00A660D4">
        <w:rPr>
          <w:rFonts w:ascii="Arial" w:hAnsi="Arial" w:cs="Arial"/>
          <w:sz w:val="23"/>
          <w:szCs w:val="23"/>
          <w:lang w:val="pt-PT"/>
        </w:rPr>
        <w:t xml:space="preserve">o produto tem borracha suficiente </w:t>
      </w:r>
      <w:r w:rsidR="00257DCF">
        <w:rPr>
          <w:rFonts w:ascii="Arial" w:hAnsi="Arial" w:cs="Arial"/>
          <w:sz w:val="23"/>
          <w:szCs w:val="23"/>
          <w:lang w:val="pt-PT"/>
        </w:rPr>
        <w:t>e, portanto, está</w:t>
      </w:r>
      <w:r w:rsidR="00257DCF" w:rsidRPr="00A660D4">
        <w:rPr>
          <w:rFonts w:ascii="Arial" w:hAnsi="Arial" w:cs="Arial"/>
          <w:sz w:val="23"/>
          <w:szCs w:val="23"/>
          <w:lang w:val="pt-PT"/>
        </w:rPr>
        <w:t xml:space="preserve"> conforme</w:t>
      </w:r>
      <w:r w:rsidR="00257DCF">
        <w:rPr>
          <w:rFonts w:ascii="Arial" w:hAnsi="Arial" w:cs="Arial"/>
          <w:sz w:val="23"/>
          <w:szCs w:val="23"/>
          <w:lang w:val="pt-PT"/>
        </w:rPr>
        <w:t>.</w:t>
      </w:r>
      <w:r w:rsidR="00257DCF" w:rsidRPr="00A660D4">
        <w:rPr>
          <w:rFonts w:ascii="Arial" w:hAnsi="Arial" w:cs="Arial"/>
          <w:sz w:val="23"/>
          <w:szCs w:val="23"/>
          <w:lang w:val="pt-PT"/>
        </w:rPr>
        <w:t xml:space="preserve"> Se</w:t>
      </w:r>
      <w:r w:rsidR="004F3D89" w:rsidRPr="00A660D4">
        <w:rPr>
          <w:rFonts w:ascii="Arial" w:hAnsi="Arial" w:cs="Arial"/>
          <w:sz w:val="23"/>
          <w:szCs w:val="23"/>
          <w:lang w:val="pt-PT"/>
        </w:rPr>
        <w:t xml:space="preserve"> a área total </w:t>
      </w:r>
      <w:proofErr w:type="gramStart"/>
      <w:r w:rsidR="004F3D89" w:rsidRPr="00A660D4">
        <w:rPr>
          <w:rFonts w:ascii="Arial" w:hAnsi="Arial" w:cs="Arial"/>
          <w:sz w:val="23"/>
          <w:szCs w:val="23"/>
          <w:lang w:val="pt-PT"/>
        </w:rPr>
        <w:t>da(s</w:t>
      </w:r>
      <w:proofErr w:type="gramEnd"/>
      <w:r w:rsidR="004F3D89" w:rsidRPr="00A660D4">
        <w:rPr>
          <w:rFonts w:ascii="Arial" w:hAnsi="Arial" w:cs="Arial"/>
          <w:sz w:val="23"/>
          <w:szCs w:val="23"/>
          <w:lang w:val="pt-PT"/>
        </w:rPr>
        <w:t>) zona(s</w:t>
      </w:r>
      <w:r w:rsidR="004F3D89" w:rsidRPr="00BC6776">
        <w:rPr>
          <w:rFonts w:ascii="Arial" w:hAnsi="Arial" w:cs="Arial"/>
          <w:sz w:val="23"/>
          <w:szCs w:val="23"/>
          <w:lang w:val="pt-PT"/>
        </w:rPr>
        <w:t xml:space="preserve">) branca(s) for maior que o limiar </w:t>
      </w:r>
      <w:r w:rsidR="00D074DA" w:rsidRPr="00BC6776">
        <w:rPr>
          <w:rFonts w:ascii="Arial" w:hAnsi="Arial" w:cs="Arial"/>
          <w:sz w:val="23"/>
          <w:szCs w:val="23"/>
          <w:lang w:val="pt-PT"/>
        </w:rPr>
        <w:t xml:space="preserve">é porque não </w:t>
      </w:r>
      <w:r w:rsidR="00257DCF" w:rsidRPr="00BC6776">
        <w:rPr>
          <w:rFonts w:ascii="Arial" w:hAnsi="Arial" w:cs="Arial"/>
          <w:sz w:val="23"/>
          <w:szCs w:val="23"/>
          <w:lang w:val="pt-PT"/>
        </w:rPr>
        <w:t>existe</w:t>
      </w:r>
      <w:r w:rsidR="00D074DA" w:rsidRPr="00BC6776">
        <w:rPr>
          <w:rFonts w:ascii="Arial" w:hAnsi="Arial" w:cs="Arial"/>
          <w:sz w:val="23"/>
          <w:szCs w:val="23"/>
          <w:lang w:val="pt-PT"/>
        </w:rPr>
        <w:t xml:space="preserve"> borracha suficiente e</w:t>
      </w:r>
      <w:r w:rsidR="00257DCF" w:rsidRPr="00BC6776">
        <w:rPr>
          <w:rFonts w:ascii="Arial" w:hAnsi="Arial" w:cs="Arial"/>
          <w:sz w:val="23"/>
          <w:szCs w:val="23"/>
          <w:lang w:val="pt-PT"/>
        </w:rPr>
        <w:t>,</w:t>
      </w:r>
      <w:r w:rsidR="00D074DA" w:rsidRPr="00BC6776">
        <w:rPr>
          <w:rFonts w:ascii="Arial" w:hAnsi="Arial" w:cs="Arial"/>
          <w:sz w:val="23"/>
          <w:szCs w:val="23"/>
          <w:lang w:val="pt-PT"/>
        </w:rPr>
        <w:t xml:space="preserve"> por</w:t>
      </w:r>
      <w:r w:rsidR="00257DCF" w:rsidRPr="00BC6776">
        <w:rPr>
          <w:rFonts w:ascii="Arial" w:hAnsi="Arial" w:cs="Arial"/>
          <w:sz w:val="23"/>
          <w:szCs w:val="23"/>
          <w:lang w:val="pt-PT"/>
        </w:rPr>
        <w:t xml:space="preserve"> conseguinte,</w:t>
      </w:r>
      <w:r w:rsidR="00D074DA" w:rsidRPr="00BC6776">
        <w:rPr>
          <w:rFonts w:ascii="Arial" w:hAnsi="Arial" w:cs="Arial"/>
          <w:sz w:val="23"/>
          <w:szCs w:val="23"/>
          <w:lang w:val="pt-PT"/>
        </w:rPr>
        <w:t xml:space="preserve"> o produto é nã</w:t>
      </w:r>
      <w:r w:rsidR="00D074DA" w:rsidRPr="00A660D4">
        <w:rPr>
          <w:rFonts w:ascii="Arial" w:hAnsi="Arial" w:cs="Arial"/>
          <w:sz w:val="23"/>
          <w:szCs w:val="23"/>
          <w:lang w:val="pt-PT"/>
        </w:rPr>
        <w:t>o conforme.</w:t>
      </w:r>
      <w:r w:rsidR="00257DCF">
        <w:rPr>
          <w:rFonts w:ascii="Arial" w:hAnsi="Arial" w:cs="Arial"/>
          <w:sz w:val="23"/>
          <w:szCs w:val="23"/>
          <w:lang w:val="pt-PT"/>
        </w:rPr>
        <w:t xml:space="preserve"> </w:t>
      </w:r>
      <w:r w:rsidR="00957F3C" w:rsidRPr="00A660D4">
        <w:rPr>
          <w:rFonts w:ascii="Arial" w:hAnsi="Arial" w:cs="Arial"/>
          <w:sz w:val="23"/>
          <w:szCs w:val="23"/>
          <w:lang w:val="pt-PT"/>
        </w:rPr>
        <w:t xml:space="preserve">O resultado é guardado numa variável </w:t>
      </w:r>
      <w:r w:rsidR="00D074DA" w:rsidRPr="00A660D4">
        <w:rPr>
          <w:rFonts w:ascii="Arial" w:hAnsi="Arial" w:cs="Arial"/>
          <w:sz w:val="23"/>
          <w:szCs w:val="23"/>
          <w:lang w:val="pt-PT"/>
        </w:rPr>
        <w:t>e</w:t>
      </w:r>
      <w:r w:rsidR="000453CC">
        <w:rPr>
          <w:rFonts w:ascii="Arial" w:hAnsi="Arial" w:cs="Arial"/>
          <w:sz w:val="23"/>
          <w:szCs w:val="23"/>
          <w:lang w:val="pt-PT"/>
        </w:rPr>
        <w:t xml:space="preserve"> é</w:t>
      </w:r>
      <w:r w:rsidR="00D074DA" w:rsidRPr="00A660D4">
        <w:rPr>
          <w:rFonts w:ascii="Arial" w:hAnsi="Arial" w:cs="Arial"/>
          <w:sz w:val="23"/>
          <w:szCs w:val="23"/>
          <w:lang w:val="pt-PT"/>
        </w:rPr>
        <w:t xml:space="preserve"> aceso</w:t>
      </w:r>
      <w:r w:rsidR="00B80591">
        <w:rPr>
          <w:rFonts w:ascii="Arial" w:hAnsi="Arial" w:cs="Arial"/>
          <w:sz w:val="23"/>
          <w:szCs w:val="23"/>
          <w:lang w:val="pt-PT"/>
        </w:rPr>
        <w:t xml:space="preserve"> um LED</w:t>
      </w:r>
      <w:r w:rsidR="00957F3C" w:rsidRPr="00A660D4">
        <w:rPr>
          <w:rFonts w:ascii="Arial" w:hAnsi="Arial" w:cs="Arial"/>
          <w:sz w:val="23"/>
          <w:szCs w:val="23"/>
          <w:lang w:val="pt-PT"/>
        </w:rPr>
        <w:t xml:space="preserve"> </w:t>
      </w:r>
      <w:r w:rsidR="009955ED" w:rsidRPr="00A660D4">
        <w:rPr>
          <w:rFonts w:ascii="Arial" w:hAnsi="Arial" w:cs="Arial"/>
          <w:sz w:val="23"/>
          <w:szCs w:val="23"/>
          <w:lang w:val="pt-PT"/>
        </w:rPr>
        <w:t>(</w:t>
      </w:r>
      <w:r w:rsidR="00FE49C4" w:rsidRPr="00A660D4">
        <w:rPr>
          <w:rFonts w:ascii="Arial" w:hAnsi="Arial" w:cs="Arial"/>
          <w:sz w:val="23"/>
          <w:szCs w:val="23"/>
          <w:lang w:val="pt-PT"/>
        </w:rPr>
        <w:t>disponível como um dos outputs do sistema integrado de visão</w:t>
      </w:r>
      <w:r w:rsidR="009955ED" w:rsidRPr="00A660D4">
        <w:rPr>
          <w:rFonts w:ascii="Arial" w:hAnsi="Arial" w:cs="Arial"/>
          <w:sz w:val="23"/>
          <w:szCs w:val="23"/>
          <w:lang w:val="pt-PT"/>
        </w:rPr>
        <w:t>)</w:t>
      </w:r>
      <w:r w:rsidR="00D074DA" w:rsidRPr="00A660D4">
        <w:rPr>
          <w:rFonts w:ascii="Arial" w:hAnsi="Arial" w:cs="Arial"/>
          <w:sz w:val="23"/>
          <w:szCs w:val="23"/>
          <w:lang w:val="pt-PT"/>
        </w:rPr>
        <w:t xml:space="preserve"> caso o produto seja não conforme</w:t>
      </w:r>
      <w:r w:rsidR="00381D3A" w:rsidRPr="00A660D4">
        <w:rPr>
          <w:rFonts w:ascii="Arial" w:hAnsi="Arial" w:cs="Arial"/>
          <w:sz w:val="23"/>
          <w:szCs w:val="23"/>
          <w:lang w:val="pt-PT"/>
        </w:rPr>
        <w:t xml:space="preserve"> (</w:t>
      </w:r>
      <w:fldSimple w:instr=" REF _Ref267601297 \h  \* MERGEFORMAT ">
        <w:r w:rsidR="00EC5C22" w:rsidRPr="00EC5C22">
          <w:rPr>
            <w:rFonts w:ascii="Arial" w:hAnsi="Arial" w:cs="Arial"/>
            <w:sz w:val="23"/>
            <w:szCs w:val="23"/>
            <w:lang w:val="pt-PT"/>
          </w:rPr>
          <w:t>Figura 30</w:t>
        </w:r>
      </w:fldSimple>
      <w:r w:rsidR="00381D3A" w:rsidRPr="00A660D4">
        <w:rPr>
          <w:rFonts w:ascii="Arial" w:hAnsi="Arial" w:cs="Arial"/>
          <w:sz w:val="23"/>
          <w:szCs w:val="23"/>
          <w:lang w:val="pt-PT"/>
        </w:rPr>
        <w:t>)</w:t>
      </w:r>
      <w:r w:rsidR="00FE49C4" w:rsidRPr="00A660D4">
        <w:rPr>
          <w:rFonts w:ascii="Arial" w:hAnsi="Arial" w:cs="Arial"/>
          <w:sz w:val="23"/>
          <w:szCs w:val="23"/>
          <w:lang w:val="pt-PT"/>
        </w:rPr>
        <w:t xml:space="preserve">. </w:t>
      </w:r>
    </w:p>
    <w:p w:rsidR="009955ED" w:rsidRPr="00237BCF" w:rsidRDefault="002D04A7" w:rsidP="00BC6776">
      <w:pPr>
        <w:keepNext/>
        <w:suppressAutoHyphens/>
        <w:spacing w:line="360" w:lineRule="auto"/>
        <w:ind w:firstLine="709"/>
        <w:jc w:val="center"/>
        <w:rPr>
          <w:lang w:val="pt-PT"/>
        </w:rPr>
      </w:pPr>
      <w:r>
        <w:rPr>
          <w:noProof/>
          <w:lang w:val="pt-PT"/>
        </w:rPr>
        <w:lastRenderedPageBreak/>
        <w:drawing>
          <wp:inline distT="0" distB="0" distL="0" distR="0">
            <wp:extent cx="3152775" cy="4612479"/>
            <wp:effectExtent l="19050" t="0" r="9525" b="0"/>
            <wp:docPr id="53" name="Imagem 4" descr="C:\Users\Utilizador\Desktop\dissertacao_escrita\primeir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dor\Desktop\dissertacao_escrita\primeiro.bmp"/>
                    <pic:cNvPicPr>
                      <a:picLocks noChangeAspect="1" noChangeArrowheads="1"/>
                    </pic:cNvPicPr>
                  </pic:nvPicPr>
                  <pic:blipFill>
                    <a:blip r:embed="rId53" cstate="print"/>
                    <a:srcRect/>
                    <a:stretch>
                      <a:fillRect/>
                    </a:stretch>
                  </pic:blipFill>
                  <pic:spPr bwMode="auto">
                    <a:xfrm>
                      <a:off x="0" y="0"/>
                      <a:ext cx="3152775" cy="4612479"/>
                    </a:xfrm>
                    <a:prstGeom prst="rect">
                      <a:avLst/>
                    </a:prstGeom>
                    <a:noFill/>
                    <a:ln w="9525">
                      <a:noFill/>
                      <a:miter lim="800000"/>
                      <a:headEnd/>
                      <a:tailEnd/>
                    </a:ln>
                  </pic:spPr>
                </pic:pic>
              </a:graphicData>
            </a:graphic>
          </wp:inline>
        </w:drawing>
      </w:r>
    </w:p>
    <w:p w:rsidR="009955ED" w:rsidRDefault="009955ED" w:rsidP="009955ED">
      <w:pPr>
        <w:pStyle w:val="Legenda"/>
        <w:jc w:val="both"/>
        <w:rPr>
          <w:rFonts w:ascii="Arial" w:hAnsi="Arial" w:cs="Arial"/>
          <w:lang w:val="pt-PT"/>
        </w:rPr>
      </w:pPr>
      <w:bookmarkStart w:id="82" w:name="_Ref267601297"/>
      <w:bookmarkStart w:id="83" w:name="_Toc276735454"/>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30</w:t>
      </w:r>
      <w:r w:rsidR="00D32C4E" w:rsidRPr="00715E78">
        <w:rPr>
          <w:rFonts w:ascii="Arial" w:hAnsi="Arial" w:cs="Arial"/>
          <w:lang w:val="pt-PT"/>
        </w:rPr>
        <w:fldChar w:fldCharType="end"/>
      </w:r>
      <w:bookmarkEnd w:id="82"/>
      <w:r w:rsidR="009335B1">
        <w:rPr>
          <w:rFonts w:ascii="Arial" w:hAnsi="Arial" w:cs="Arial"/>
          <w:lang w:val="pt-PT"/>
        </w:rPr>
        <w:t xml:space="preserve"> – </w:t>
      </w:r>
      <w:r w:rsidRPr="00715E78">
        <w:rPr>
          <w:rFonts w:ascii="Arial" w:hAnsi="Arial" w:cs="Arial"/>
          <w:lang w:val="pt-PT"/>
        </w:rPr>
        <w:t>Diagrama de fluxo para detecção de falta de borracha</w:t>
      </w:r>
      <w:bookmarkEnd w:id="83"/>
    </w:p>
    <w:p w:rsidR="00EB06EB" w:rsidRDefault="00EB06EB" w:rsidP="00EB06EB">
      <w:pPr>
        <w:rPr>
          <w:lang w:val="pt-PT"/>
        </w:rPr>
      </w:pPr>
    </w:p>
    <w:p w:rsidR="00EB06EB" w:rsidRPr="00EB06EB" w:rsidRDefault="00EB06EB" w:rsidP="00EB06EB">
      <w:pPr>
        <w:rPr>
          <w:lang w:val="pt-PT"/>
        </w:rPr>
      </w:pPr>
    </w:p>
    <w:p w:rsidR="008A3B0A" w:rsidRPr="002B4312" w:rsidRDefault="008A3B0A" w:rsidP="002C7E30">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Na </w:t>
      </w:r>
      <w:fldSimple w:instr=" REF _Ref256864687 \h  \* MERGEFORMAT ">
        <w:r w:rsidR="00EC5C22" w:rsidRPr="00EC5C22">
          <w:rPr>
            <w:rFonts w:ascii="Arial" w:hAnsi="Arial" w:cs="Arial"/>
            <w:sz w:val="23"/>
            <w:szCs w:val="23"/>
            <w:lang w:val="pt-PT"/>
          </w:rPr>
          <w:t>Figura 31</w:t>
        </w:r>
      </w:fldSimple>
      <w:r w:rsidR="002C7E30" w:rsidRPr="002B4312">
        <w:rPr>
          <w:rFonts w:ascii="Arial" w:hAnsi="Arial" w:cs="Arial"/>
          <w:sz w:val="23"/>
          <w:szCs w:val="23"/>
          <w:lang w:val="pt-PT"/>
        </w:rPr>
        <w:t xml:space="preserve"> pode-se observar i</w:t>
      </w:r>
      <w:r w:rsidRPr="002B4312">
        <w:rPr>
          <w:rFonts w:ascii="Arial" w:hAnsi="Arial" w:cs="Arial"/>
          <w:sz w:val="23"/>
          <w:szCs w:val="23"/>
          <w:lang w:val="pt-PT"/>
        </w:rPr>
        <w:t>magens</w:t>
      </w:r>
      <w:r w:rsidR="00D074DA" w:rsidRPr="002B4312">
        <w:rPr>
          <w:rFonts w:ascii="Arial" w:hAnsi="Arial" w:cs="Arial"/>
          <w:sz w:val="23"/>
          <w:szCs w:val="23"/>
          <w:lang w:val="pt-PT"/>
        </w:rPr>
        <w:t xml:space="preserve"> monocromáticas</w:t>
      </w:r>
      <w:r w:rsidR="002C7E30" w:rsidRPr="002B4312">
        <w:rPr>
          <w:rFonts w:ascii="Arial" w:hAnsi="Arial" w:cs="Arial"/>
          <w:sz w:val="23"/>
          <w:szCs w:val="23"/>
          <w:lang w:val="pt-PT"/>
        </w:rPr>
        <w:t xml:space="preserve"> de </w:t>
      </w:r>
      <w:r w:rsidR="00D074DA" w:rsidRPr="002B4312">
        <w:rPr>
          <w:rFonts w:ascii="Arial" w:hAnsi="Arial" w:cs="Arial"/>
          <w:sz w:val="23"/>
          <w:szCs w:val="23"/>
          <w:lang w:val="pt-PT"/>
        </w:rPr>
        <w:t xml:space="preserve">cúpulas obtidas através da câmara CVA1 </w:t>
      </w:r>
      <w:r w:rsidR="002C7E30" w:rsidRPr="002B4312">
        <w:rPr>
          <w:rFonts w:ascii="Arial" w:hAnsi="Arial" w:cs="Arial"/>
          <w:sz w:val="23"/>
          <w:szCs w:val="23"/>
          <w:lang w:val="pt-PT"/>
        </w:rPr>
        <w:t xml:space="preserve">sem </w:t>
      </w:r>
      <w:r w:rsidR="00957F3C" w:rsidRPr="002B4312">
        <w:rPr>
          <w:rFonts w:ascii="Arial" w:hAnsi="Arial" w:cs="Arial"/>
          <w:sz w:val="23"/>
          <w:szCs w:val="23"/>
          <w:lang w:val="pt-PT"/>
        </w:rPr>
        <w:t>qualquer</w:t>
      </w:r>
      <w:r w:rsidR="002C7E30" w:rsidRPr="002B4312">
        <w:rPr>
          <w:rFonts w:ascii="Arial" w:hAnsi="Arial" w:cs="Arial"/>
          <w:sz w:val="23"/>
          <w:szCs w:val="23"/>
          <w:lang w:val="pt-PT"/>
        </w:rPr>
        <w:t xml:space="preserve"> tipo de processamento</w:t>
      </w:r>
      <w:r w:rsidR="0020696C" w:rsidRPr="002B4312">
        <w:rPr>
          <w:rFonts w:ascii="Arial" w:hAnsi="Arial" w:cs="Arial"/>
          <w:sz w:val="23"/>
          <w:szCs w:val="23"/>
          <w:lang w:val="pt-PT"/>
        </w:rPr>
        <w:t>, ou seja, ainda sem executar a aplicação desenvolvida</w:t>
      </w:r>
      <w:r w:rsidRPr="002B4312">
        <w:rPr>
          <w:rFonts w:ascii="Arial" w:hAnsi="Arial" w:cs="Arial"/>
          <w:sz w:val="23"/>
          <w:szCs w:val="23"/>
          <w:lang w:val="pt-PT"/>
        </w:rPr>
        <w:t>.</w:t>
      </w:r>
      <w:r w:rsidR="00D074DA" w:rsidRPr="002B4312">
        <w:rPr>
          <w:rFonts w:ascii="Arial" w:hAnsi="Arial" w:cs="Arial"/>
          <w:sz w:val="23"/>
          <w:szCs w:val="23"/>
          <w:lang w:val="pt-PT"/>
        </w:rPr>
        <w:t xml:space="preserve"> </w:t>
      </w:r>
      <w:r w:rsidR="0020696C" w:rsidRPr="002B4312">
        <w:rPr>
          <w:rFonts w:ascii="Arial" w:hAnsi="Arial" w:cs="Arial"/>
          <w:sz w:val="23"/>
          <w:szCs w:val="23"/>
          <w:lang w:val="pt-PT"/>
        </w:rPr>
        <w:t>São</w:t>
      </w:r>
      <w:r w:rsidR="00D074DA" w:rsidRPr="002B4312">
        <w:rPr>
          <w:rFonts w:ascii="Arial" w:hAnsi="Arial" w:cs="Arial"/>
          <w:sz w:val="23"/>
          <w:szCs w:val="23"/>
          <w:lang w:val="pt-PT"/>
        </w:rPr>
        <w:t xml:space="preserve"> apresentado</w:t>
      </w:r>
      <w:r w:rsidR="0020696C" w:rsidRPr="002B4312">
        <w:rPr>
          <w:rFonts w:ascii="Arial" w:hAnsi="Arial" w:cs="Arial"/>
          <w:sz w:val="23"/>
          <w:szCs w:val="23"/>
          <w:lang w:val="pt-PT"/>
        </w:rPr>
        <w:t>s</w:t>
      </w:r>
      <w:r w:rsidR="00D074DA" w:rsidRPr="002B4312">
        <w:rPr>
          <w:rFonts w:ascii="Arial" w:hAnsi="Arial" w:cs="Arial"/>
          <w:sz w:val="23"/>
          <w:szCs w:val="23"/>
          <w:lang w:val="pt-PT"/>
        </w:rPr>
        <w:t xml:space="preserve"> dois casos típicos de cúpulas, uma</w:t>
      </w:r>
      <w:r w:rsidR="000453CC">
        <w:rPr>
          <w:rFonts w:ascii="Arial" w:hAnsi="Arial" w:cs="Arial"/>
          <w:sz w:val="23"/>
          <w:szCs w:val="23"/>
          <w:lang w:val="pt-PT"/>
        </w:rPr>
        <w:t xml:space="preserve"> cúpula</w:t>
      </w:r>
      <w:r w:rsidR="00D074DA" w:rsidRPr="002B4312">
        <w:rPr>
          <w:rFonts w:ascii="Arial" w:hAnsi="Arial" w:cs="Arial"/>
          <w:sz w:val="23"/>
          <w:szCs w:val="23"/>
          <w:lang w:val="pt-PT"/>
        </w:rPr>
        <w:t xml:space="preserve"> com borracha e outra sem borracha.</w:t>
      </w:r>
    </w:p>
    <w:p w:rsidR="008A3B0A" w:rsidRPr="00237BCF" w:rsidRDefault="00553367" w:rsidP="008A3B0A">
      <w:pPr>
        <w:suppressAutoHyphens/>
        <w:spacing w:line="360" w:lineRule="auto"/>
        <w:jc w:val="center"/>
        <w:rPr>
          <w:rFonts w:ascii="Calibri" w:eastAsia="DejaVu Sans" w:hAnsi="Calibri"/>
          <w:kern w:val="1"/>
          <w:sz w:val="26"/>
          <w:szCs w:val="26"/>
          <w:lang w:val="pt-PT" w:eastAsia="ar-SA"/>
        </w:rPr>
      </w:pPr>
      <w:r w:rsidRPr="00237BCF">
        <w:rPr>
          <w:rFonts w:ascii="Calibri" w:eastAsia="DejaVu Sans" w:hAnsi="Calibri"/>
          <w:noProof/>
          <w:kern w:val="1"/>
          <w:sz w:val="26"/>
          <w:szCs w:val="26"/>
          <w:lang w:val="pt-PT"/>
        </w:rPr>
        <w:drawing>
          <wp:inline distT="0" distB="0" distL="0" distR="0">
            <wp:extent cx="2095500" cy="2028825"/>
            <wp:effectExtent l="19050" t="0" r="0" b="0"/>
            <wp:docPr id="23" name="Imagem 817" descr="C:\Users\Utilizador\Desktop\diss\imagens teste\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7" descr="C:\Users\Utilizador\Desktop\diss\imagens teste\8.bmp"/>
                    <pic:cNvPicPr>
                      <a:picLocks noChangeAspect="1" noChangeArrowheads="1"/>
                    </pic:cNvPicPr>
                  </pic:nvPicPr>
                  <pic:blipFill>
                    <a:blip r:embed="rId54" cstate="print">
                      <a:lum bright="10000"/>
                    </a:blip>
                    <a:srcRect l="28194" r="10280" b="20911"/>
                    <a:stretch>
                      <a:fillRect/>
                    </a:stretch>
                  </pic:blipFill>
                  <pic:spPr bwMode="auto">
                    <a:xfrm>
                      <a:off x="0" y="0"/>
                      <a:ext cx="2095500" cy="2028825"/>
                    </a:xfrm>
                    <a:prstGeom prst="rect">
                      <a:avLst/>
                    </a:prstGeom>
                    <a:noFill/>
                    <a:ln w="9525">
                      <a:noFill/>
                      <a:miter lim="800000"/>
                      <a:headEnd/>
                      <a:tailEnd/>
                    </a:ln>
                  </pic:spPr>
                </pic:pic>
              </a:graphicData>
            </a:graphic>
          </wp:inline>
        </w:drawing>
      </w:r>
      <w:r w:rsidR="007F38B0" w:rsidRPr="00237BCF">
        <w:rPr>
          <w:rFonts w:ascii="Calibri" w:eastAsia="DejaVu Sans" w:hAnsi="Calibri"/>
          <w:noProof/>
          <w:kern w:val="1"/>
          <w:sz w:val="26"/>
          <w:szCs w:val="26"/>
          <w:lang w:val="pt-PT"/>
        </w:rPr>
        <w:t xml:space="preserve"> </w:t>
      </w:r>
      <w:r w:rsidRPr="00237BCF">
        <w:rPr>
          <w:rFonts w:ascii="Calibri" w:eastAsia="DejaVu Sans" w:hAnsi="Calibri"/>
          <w:noProof/>
          <w:kern w:val="1"/>
          <w:sz w:val="26"/>
          <w:szCs w:val="26"/>
          <w:lang w:val="pt-PT"/>
        </w:rPr>
        <w:drawing>
          <wp:inline distT="0" distB="0" distL="0" distR="0">
            <wp:extent cx="2047875" cy="2028825"/>
            <wp:effectExtent l="19050" t="0" r="9525" b="0"/>
            <wp:docPr id="24" name="Imagem 820" descr="C:\Users\Utilizador\Desktop\diss\imagens teste\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0" descr="C:\Users\Utilizador\Desktop\diss\imagens teste\5.bmp"/>
                    <pic:cNvPicPr>
                      <a:picLocks noChangeAspect="1" noChangeArrowheads="1"/>
                    </pic:cNvPicPr>
                  </pic:nvPicPr>
                  <pic:blipFill>
                    <a:blip r:embed="rId55" cstate="print">
                      <a:lum bright="10000"/>
                    </a:blip>
                    <a:srcRect l="28349" t="10352" r="11215" b="9938"/>
                    <a:stretch>
                      <a:fillRect/>
                    </a:stretch>
                  </pic:blipFill>
                  <pic:spPr bwMode="auto">
                    <a:xfrm>
                      <a:off x="0" y="0"/>
                      <a:ext cx="2047875" cy="2028825"/>
                    </a:xfrm>
                    <a:prstGeom prst="rect">
                      <a:avLst/>
                    </a:prstGeom>
                    <a:noFill/>
                    <a:ln w="9525">
                      <a:noFill/>
                      <a:miter lim="800000"/>
                      <a:headEnd/>
                      <a:tailEnd/>
                    </a:ln>
                  </pic:spPr>
                </pic:pic>
              </a:graphicData>
            </a:graphic>
          </wp:inline>
        </w:drawing>
      </w:r>
    </w:p>
    <w:p w:rsidR="008A3B0A" w:rsidRPr="002B4312" w:rsidRDefault="008A3B0A" w:rsidP="008A3B0A">
      <w:pPr>
        <w:suppressAutoHyphens/>
        <w:spacing w:after="200" w:line="360" w:lineRule="auto"/>
        <w:jc w:val="both"/>
        <w:rPr>
          <w:rFonts w:ascii="Arial" w:eastAsia="DejaVu Sans" w:hAnsi="Arial" w:cs="Arial"/>
          <w:b/>
          <w:bCs/>
          <w:color w:val="000000"/>
          <w:kern w:val="1"/>
          <w:lang w:val="pt-PT" w:eastAsia="ar-SA"/>
        </w:rPr>
      </w:pPr>
      <w:bookmarkStart w:id="84" w:name="_Ref256864687"/>
      <w:bookmarkStart w:id="85" w:name="_Toc276735455"/>
      <w:r w:rsidRPr="002B4312">
        <w:rPr>
          <w:rFonts w:ascii="Arial" w:eastAsia="DejaVu Sans" w:hAnsi="Arial" w:cs="Arial"/>
          <w:b/>
          <w:bCs/>
          <w:color w:val="000000"/>
          <w:kern w:val="1"/>
          <w:lang w:val="pt-PT" w:eastAsia="ar-SA"/>
        </w:rPr>
        <w:t xml:space="preserve">Figura </w:t>
      </w:r>
      <w:r w:rsidR="00D32C4E" w:rsidRPr="002B4312">
        <w:rPr>
          <w:rFonts w:ascii="Arial" w:eastAsia="DejaVu Sans" w:hAnsi="Arial" w:cs="Arial"/>
          <w:b/>
          <w:bCs/>
          <w:color w:val="000000"/>
          <w:kern w:val="1"/>
          <w:lang w:val="pt-PT" w:eastAsia="ar-SA"/>
        </w:rPr>
        <w:fldChar w:fldCharType="begin"/>
      </w:r>
      <w:r w:rsidRPr="002B4312">
        <w:rPr>
          <w:rFonts w:ascii="Arial" w:eastAsia="DejaVu Sans" w:hAnsi="Arial" w:cs="Arial"/>
          <w:b/>
          <w:bCs/>
          <w:color w:val="000000"/>
          <w:kern w:val="1"/>
          <w:lang w:val="pt-PT" w:eastAsia="ar-SA"/>
        </w:rPr>
        <w:instrText xml:space="preserve"> SEQ Figura \* ARABIC </w:instrText>
      </w:r>
      <w:r w:rsidR="00D32C4E" w:rsidRPr="002B4312">
        <w:rPr>
          <w:rFonts w:ascii="Arial" w:eastAsia="DejaVu Sans" w:hAnsi="Arial" w:cs="Arial"/>
          <w:b/>
          <w:bCs/>
          <w:color w:val="000000"/>
          <w:kern w:val="1"/>
          <w:lang w:val="pt-PT" w:eastAsia="ar-SA"/>
        </w:rPr>
        <w:fldChar w:fldCharType="separate"/>
      </w:r>
      <w:r w:rsidR="00EC5C22">
        <w:rPr>
          <w:rFonts w:ascii="Arial" w:eastAsia="DejaVu Sans" w:hAnsi="Arial" w:cs="Arial"/>
          <w:b/>
          <w:bCs/>
          <w:noProof/>
          <w:color w:val="000000"/>
          <w:kern w:val="1"/>
          <w:lang w:val="pt-PT" w:eastAsia="ar-SA"/>
        </w:rPr>
        <w:t>31</w:t>
      </w:r>
      <w:r w:rsidR="00D32C4E" w:rsidRPr="002B4312">
        <w:rPr>
          <w:rFonts w:ascii="Arial" w:eastAsia="DejaVu Sans" w:hAnsi="Arial" w:cs="Arial"/>
          <w:b/>
          <w:bCs/>
          <w:color w:val="000000"/>
          <w:kern w:val="1"/>
          <w:lang w:val="pt-PT" w:eastAsia="ar-SA"/>
        </w:rPr>
        <w:fldChar w:fldCharType="end"/>
      </w:r>
      <w:bookmarkEnd w:id="84"/>
      <w:r w:rsidR="009335B1">
        <w:rPr>
          <w:rFonts w:ascii="Arial" w:eastAsia="DejaVu Sans" w:hAnsi="Arial" w:cs="Arial"/>
          <w:b/>
          <w:bCs/>
          <w:color w:val="000000"/>
          <w:kern w:val="1"/>
          <w:lang w:val="pt-PT" w:eastAsia="ar-SA"/>
        </w:rPr>
        <w:t xml:space="preserve"> – </w:t>
      </w:r>
      <w:r w:rsidRPr="002B4312">
        <w:rPr>
          <w:rFonts w:ascii="Arial" w:eastAsia="DejaVu Sans" w:hAnsi="Arial" w:cs="Arial"/>
          <w:b/>
          <w:bCs/>
          <w:color w:val="000000"/>
          <w:kern w:val="1"/>
          <w:lang w:val="pt-PT" w:eastAsia="ar-SA"/>
        </w:rPr>
        <w:t>Da esquerda para a direita, peça com borracha e sem borracha respectivamente</w:t>
      </w:r>
      <w:bookmarkEnd w:id="85"/>
    </w:p>
    <w:p w:rsidR="00FE49C4" w:rsidRDefault="008A3B0A" w:rsidP="008A3B0A">
      <w:pPr>
        <w:suppressAutoHyphens/>
        <w:spacing w:line="360" w:lineRule="auto"/>
        <w:ind w:firstLine="709"/>
        <w:jc w:val="both"/>
        <w:rPr>
          <w:rFonts w:ascii="Arial" w:hAnsi="Arial" w:cs="Arial"/>
          <w:sz w:val="23"/>
          <w:szCs w:val="23"/>
          <w:lang w:val="pt-PT"/>
        </w:rPr>
      </w:pPr>
      <w:r w:rsidRPr="001F5582">
        <w:rPr>
          <w:rFonts w:ascii="Arial" w:hAnsi="Arial" w:cs="Arial"/>
          <w:sz w:val="23"/>
          <w:szCs w:val="23"/>
          <w:lang w:val="pt-PT"/>
        </w:rPr>
        <w:lastRenderedPageBreak/>
        <w:t xml:space="preserve">Ao </w:t>
      </w:r>
      <w:r w:rsidR="0020696C" w:rsidRPr="001F5582">
        <w:rPr>
          <w:rFonts w:ascii="Arial" w:hAnsi="Arial" w:cs="Arial"/>
          <w:sz w:val="23"/>
          <w:szCs w:val="23"/>
          <w:lang w:val="pt-PT"/>
        </w:rPr>
        <w:t>executar</w:t>
      </w:r>
      <w:r w:rsidR="00257DCF">
        <w:rPr>
          <w:rFonts w:ascii="Arial" w:hAnsi="Arial" w:cs="Arial"/>
          <w:sz w:val="23"/>
          <w:szCs w:val="23"/>
          <w:lang w:val="pt-PT"/>
        </w:rPr>
        <w:t xml:space="preserve"> o programa observa</w:t>
      </w:r>
      <w:r w:rsidR="0020696C" w:rsidRPr="001F5582">
        <w:rPr>
          <w:rFonts w:ascii="Arial" w:hAnsi="Arial" w:cs="Arial"/>
          <w:sz w:val="23"/>
          <w:szCs w:val="23"/>
          <w:lang w:val="pt-PT"/>
        </w:rPr>
        <w:t>-se</w:t>
      </w:r>
      <w:r w:rsidRPr="001F5582">
        <w:rPr>
          <w:rFonts w:ascii="Arial" w:hAnsi="Arial" w:cs="Arial"/>
          <w:sz w:val="23"/>
          <w:szCs w:val="23"/>
          <w:lang w:val="pt-PT"/>
        </w:rPr>
        <w:t xml:space="preserve"> que na zona de análise (</w:t>
      </w:r>
      <w:r w:rsidR="0020696C" w:rsidRPr="001F5582">
        <w:rPr>
          <w:rFonts w:ascii="Arial" w:hAnsi="Arial" w:cs="Arial"/>
          <w:sz w:val="23"/>
          <w:szCs w:val="23"/>
          <w:lang w:val="pt-PT"/>
        </w:rPr>
        <w:t>ROI anelar</w:t>
      </w:r>
      <w:r w:rsidRPr="001F5582">
        <w:rPr>
          <w:rFonts w:ascii="Arial" w:hAnsi="Arial" w:cs="Arial"/>
          <w:sz w:val="23"/>
          <w:szCs w:val="23"/>
          <w:lang w:val="pt-PT"/>
        </w:rPr>
        <w:t xml:space="preserve">) </w:t>
      </w:r>
      <w:r w:rsidR="0020696C" w:rsidRPr="001F5582">
        <w:rPr>
          <w:rFonts w:ascii="Arial" w:hAnsi="Arial" w:cs="Arial"/>
          <w:sz w:val="23"/>
          <w:szCs w:val="23"/>
          <w:lang w:val="pt-PT"/>
        </w:rPr>
        <w:t xml:space="preserve">existem </w:t>
      </w:r>
      <w:r w:rsidRPr="001F5582">
        <w:rPr>
          <w:rFonts w:ascii="Arial" w:hAnsi="Arial" w:cs="Arial"/>
          <w:sz w:val="23"/>
          <w:szCs w:val="23"/>
          <w:lang w:val="pt-PT"/>
        </w:rPr>
        <w:t xml:space="preserve">duas </w:t>
      </w:r>
      <w:r w:rsidR="0020696C" w:rsidRPr="001F5582">
        <w:rPr>
          <w:rFonts w:ascii="Arial" w:hAnsi="Arial" w:cs="Arial"/>
          <w:sz w:val="23"/>
          <w:szCs w:val="23"/>
          <w:lang w:val="pt-PT"/>
        </w:rPr>
        <w:t>“</w:t>
      </w:r>
      <w:r w:rsidRPr="001F5582">
        <w:rPr>
          <w:rFonts w:ascii="Arial" w:hAnsi="Arial" w:cs="Arial"/>
          <w:sz w:val="23"/>
          <w:szCs w:val="23"/>
          <w:lang w:val="pt-PT"/>
        </w:rPr>
        <w:t>cores</w:t>
      </w:r>
      <w:r w:rsidR="0020696C" w:rsidRPr="001F5582">
        <w:rPr>
          <w:rFonts w:ascii="Arial" w:hAnsi="Arial" w:cs="Arial"/>
          <w:sz w:val="23"/>
          <w:szCs w:val="23"/>
          <w:lang w:val="pt-PT"/>
        </w:rPr>
        <w:t>”</w:t>
      </w:r>
      <w:r w:rsidRPr="001F5582">
        <w:rPr>
          <w:rFonts w:ascii="Arial" w:hAnsi="Arial" w:cs="Arial"/>
          <w:sz w:val="23"/>
          <w:szCs w:val="23"/>
          <w:lang w:val="pt-PT"/>
        </w:rPr>
        <w:t>: preto que corresponde à borracha e branco que corresponde a zonas sem borracha (</w:t>
      </w:r>
      <w:fldSimple w:instr=" REF _Ref256867076 \h  \* MERGEFORMAT ">
        <w:r w:rsidR="00EC5C22" w:rsidRPr="00EC5C22">
          <w:rPr>
            <w:rFonts w:ascii="Arial" w:hAnsi="Arial" w:cs="Arial"/>
            <w:sz w:val="22"/>
            <w:szCs w:val="22"/>
            <w:lang w:val="pt-PT"/>
          </w:rPr>
          <w:t>Figura 32</w:t>
        </w:r>
      </w:fldSimple>
      <w:r w:rsidRPr="001F5582">
        <w:rPr>
          <w:rFonts w:ascii="Arial" w:hAnsi="Arial" w:cs="Arial"/>
          <w:sz w:val="23"/>
          <w:szCs w:val="23"/>
          <w:lang w:val="pt-PT"/>
        </w:rPr>
        <w:t xml:space="preserve">). </w:t>
      </w:r>
    </w:p>
    <w:p w:rsidR="002B4312" w:rsidRPr="00190B77" w:rsidRDefault="002B4312" w:rsidP="008A3B0A">
      <w:pPr>
        <w:suppressAutoHyphens/>
        <w:spacing w:line="360" w:lineRule="auto"/>
        <w:ind w:firstLine="709"/>
        <w:jc w:val="both"/>
        <w:rPr>
          <w:rFonts w:ascii="Arial" w:hAnsi="Arial" w:cs="Arial"/>
          <w:sz w:val="18"/>
          <w:szCs w:val="23"/>
          <w:lang w:val="pt-PT"/>
        </w:rPr>
      </w:pPr>
    </w:p>
    <w:p w:rsidR="007F38B0" w:rsidRPr="00237BCF" w:rsidRDefault="00553367" w:rsidP="00BC6776">
      <w:pPr>
        <w:suppressAutoHyphens/>
        <w:spacing w:line="360" w:lineRule="auto"/>
        <w:jc w:val="center"/>
        <w:rPr>
          <w:rFonts w:ascii="Calibri" w:eastAsia="DejaVu Sans" w:hAnsi="Calibri"/>
          <w:kern w:val="1"/>
          <w:sz w:val="26"/>
          <w:szCs w:val="26"/>
          <w:lang w:val="pt-PT" w:eastAsia="ar-SA"/>
        </w:rPr>
      </w:pPr>
      <w:r w:rsidRPr="00237BCF">
        <w:rPr>
          <w:rFonts w:ascii="Calibri" w:eastAsia="DejaVu Sans" w:hAnsi="Calibri"/>
          <w:noProof/>
          <w:kern w:val="1"/>
          <w:sz w:val="26"/>
          <w:szCs w:val="26"/>
          <w:lang w:val="pt-PT"/>
        </w:rPr>
        <w:drawing>
          <wp:inline distT="0" distB="0" distL="0" distR="0">
            <wp:extent cx="1701561" cy="1737444"/>
            <wp:effectExtent l="19050" t="0" r="0" b="0"/>
            <wp:docPr id="25"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56"/>
                    <pic:cNvPicPr>
                      <a:picLocks noChangeAspect="1" noChangeArrowheads="1"/>
                    </pic:cNvPicPr>
                  </pic:nvPicPr>
                  <pic:blipFill>
                    <a:blip r:embed="rId56" cstate="print"/>
                    <a:srcRect l="8295" r="2304"/>
                    <a:stretch>
                      <a:fillRect/>
                    </a:stretch>
                  </pic:blipFill>
                  <pic:spPr bwMode="auto">
                    <a:xfrm>
                      <a:off x="0" y="0"/>
                      <a:ext cx="1701561" cy="1737444"/>
                    </a:xfrm>
                    <a:prstGeom prst="rect">
                      <a:avLst/>
                    </a:prstGeom>
                    <a:noFill/>
                    <a:ln w="9525">
                      <a:noFill/>
                      <a:miter lim="800000"/>
                      <a:headEnd/>
                      <a:tailEnd/>
                    </a:ln>
                  </pic:spPr>
                </pic:pic>
              </a:graphicData>
            </a:graphic>
          </wp:inline>
        </w:drawing>
      </w:r>
      <w:r w:rsidRPr="00237BCF">
        <w:rPr>
          <w:rFonts w:ascii="Calibri" w:eastAsia="DejaVu Sans" w:hAnsi="Calibri"/>
          <w:noProof/>
          <w:kern w:val="1"/>
          <w:sz w:val="26"/>
          <w:szCs w:val="26"/>
          <w:lang w:val="pt-PT"/>
        </w:rPr>
        <w:drawing>
          <wp:inline distT="0" distB="0" distL="0" distR="0">
            <wp:extent cx="1702513" cy="1737444"/>
            <wp:effectExtent l="19050" t="0" r="0" b="0"/>
            <wp:docPr id="26"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51"/>
                    <pic:cNvPicPr>
                      <a:picLocks noChangeAspect="1" noChangeArrowheads="1"/>
                    </pic:cNvPicPr>
                  </pic:nvPicPr>
                  <pic:blipFill>
                    <a:blip r:embed="rId57" cstate="print"/>
                    <a:srcRect l="7339" r="3210"/>
                    <a:stretch>
                      <a:fillRect/>
                    </a:stretch>
                  </pic:blipFill>
                  <pic:spPr bwMode="auto">
                    <a:xfrm>
                      <a:off x="0" y="0"/>
                      <a:ext cx="1702513" cy="1737444"/>
                    </a:xfrm>
                    <a:prstGeom prst="rect">
                      <a:avLst/>
                    </a:prstGeom>
                    <a:noFill/>
                    <a:ln w="9525">
                      <a:noFill/>
                      <a:miter lim="800000"/>
                      <a:headEnd/>
                      <a:tailEnd/>
                    </a:ln>
                  </pic:spPr>
                </pic:pic>
              </a:graphicData>
            </a:graphic>
          </wp:inline>
        </w:drawing>
      </w:r>
      <w:r w:rsidRPr="00237BCF">
        <w:rPr>
          <w:rFonts w:ascii="Calibri" w:eastAsia="DejaVu Sans" w:hAnsi="Calibri"/>
          <w:noProof/>
          <w:kern w:val="1"/>
          <w:sz w:val="26"/>
          <w:szCs w:val="26"/>
          <w:lang w:val="pt-PT"/>
        </w:rPr>
        <w:drawing>
          <wp:inline distT="0" distB="0" distL="0" distR="0">
            <wp:extent cx="1729546" cy="1737444"/>
            <wp:effectExtent l="19050" t="0" r="4004" b="0"/>
            <wp:docPr id="27"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46"/>
                    <pic:cNvPicPr>
                      <a:picLocks noChangeAspect="1" noChangeArrowheads="1"/>
                    </pic:cNvPicPr>
                  </pic:nvPicPr>
                  <pic:blipFill>
                    <a:blip r:embed="rId58" cstate="print"/>
                    <a:srcRect/>
                    <a:stretch>
                      <a:fillRect/>
                    </a:stretch>
                  </pic:blipFill>
                  <pic:spPr bwMode="auto">
                    <a:xfrm>
                      <a:off x="0" y="0"/>
                      <a:ext cx="1729546" cy="1737444"/>
                    </a:xfrm>
                    <a:prstGeom prst="rect">
                      <a:avLst/>
                    </a:prstGeom>
                    <a:noFill/>
                    <a:ln w="9525">
                      <a:noFill/>
                      <a:miter lim="800000"/>
                      <a:headEnd/>
                      <a:tailEnd/>
                    </a:ln>
                  </pic:spPr>
                </pic:pic>
              </a:graphicData>
            </a:graphic>
          </wp:inline>
        </w:drawing>
      </w:r>
    </w:p>
    <w:p w:rsidR="007F38B0" w:rsidRDefault="007F38B0" w:rsidP="00BC6776">
      <w:pPr>
        <w:suppressAutoHyphens/>
        <w:spacing w:after="200" w:line="360" w:lineRule="auto"/>
        <w:jc w:val="both"/>
        <w:rPr>
          <w:rFonts w:ascii="Arial" w:eastAsia="DejaVu Sans" w:hAnsi="Arial" w:cs="Arial"/>
          <w:b/>
          <w:bCs/>
          <w:color w:val="000000"/>
          <w:kern w:val="1"/>
          <w:lang w:val="pt-PT" w:eastAsia="ar-SA"/>
        </w:rPr>
      </w:pPr>
      <w:bookmarkStart w:id="86" w:name="_Ref256867076"/>
      <w:bookmarkStart w:id="87" w:name="_Toc276735456"/>
      <w:r w:rsidRPr="002B4312">
        <w:rPr>
          <w:rFonts w:ascii="Arial" w:eastAsia="DejaVu Sans" w:hAnsi="Arial" w:cs="Arial"/>
          <w:b/>
          <w:bCs/>
          <w:color w:val="000000"/>
          <w:kern w:val="1"/>
          <w:lang w:val="pt-PT" w:eastAsia="ar-SA"/>
        </w:rPr>
        <w:t xml:space="preserve">Figura </w:t>
      </w:r>
      <w:r w:rsidR="00D32C4E" w:rsidRPr="002B4312">
        <w:rPr>
          <w:rFonts w:ascii="Arial" w:eastAsia="DejaVu Sans" w:hAnsi="Arial" w:cs="Arial"/>
          <w:b/>
          <w:bCs/>
          <w:color w:val="000000"/>
          <w:kern w:val="1"/>
          <w:lang w:val="pt-PT" w:eastAsia="ar-SA"/>
        </w:rPr>
        <w:fldChar w:fldCharType="begin"/>
      </w:r>
      <w:r w:rsidRPr="002B4312">
        <w:rPr>
          <w:rFonts w:ascii="Arial" w:eastAsia="DejaVu Sans" w:hAnsi="Arial" w:cs="Arial"/>
          <w:b/>
          <w:bCs/>
          <w:color w:val="000000"/>
          <w:kern w:val="1"/>
          <w:lang w:val="pt-PT" w:eastAsia="ar-SA"/>
        </w:rPr>
        <w:instrText xml:space="preserve"> SEQ Figura \* ARABIC </w:instrText>
      </w:r>
      <w:r w:rsidR="00D32C4E" w:rsidRPr="002B4312">
        <w:rPr>
          <w:rFonts w:ascii="Arial" w:eastAsia="DejaVu Sans" w:hAnsi="Arial" w:cs="Arial"/>
          <w:b/>
          <w:bCs/>
          <w:color w:val="000000"/>
          <w:kern w:val="1"/>
          <w:lang w:val="pt-PT" w:eastAsia="ar-SA"/>
        </w:rPr>
        <w:fldChar w:fldCharType="separate"/>
      </w:r>
      <w:r w:rsidR="00EC5C22">
        <w:rPr>
          <w:rFonts w:ascii="Arial" w:eastAsia="DejaVu Sans" w:hAnsi="Arial" w:cs="Arial"/>
          <w:b/>
          <w:bCs/>
          <w:noProof/>
          <w:color w:val="000000"/>
          <w:kern w:val="1"/>
          <w:lang w:val="pt-PT" w:eastAsia="ar-SA"/>
        </w:rPr>
        <w:t>32</w:t>
      </w:r>
      <w:r w:rsidR="00D32C4E" w:rsidRPr="002B4312">
        <w:rPr>
          <w:rFonts w:ascii="Arial" w:eastAsia="DejaVu Sans" w:hAnsi="Arial" w:cs="Arial"/>
          <w:b/>
          <w:bCs/>
          <w:color w:val="000000"/>
          <w:kern w:val="1"/>
          <w:lang w:val="pt-PT" w:eastAsia="ar-SA"/>
        </w:rPr>
        <w:fldChar w:fldCharType="end"/>
      </w:r>
      <w:bookmarkEnd w:id="86"/>
      <w:r w:rsidR="009335B1">
        <w:rPr>
          <w:rFonts w:ascii="Arial" w:eastAsia="DejaVu Sans" w:hAnsi="Arial" w:cs="Arial"/>
          <w:b/>
          <w:bCs/>
          <w:color w:val="000000"/>
          <w:kern w:val="1"/>
          <w:lang w:val="pt-PT" w:eastAsia="ar-SA"/>
        </w:rPr>
        <w:t xml:space="preserve"> – </w:t>
      </w:r>
      <w:r w:rsidRPr="002B4312">
        <w:rPr>
          <w:rFonts w:ascii="Arial" w:eastAsia="DejaVu Sans" w:hAnsi="Arial" w:cs="Arial"/>
          <w:b/>
          <w:bCs/>
          <w:color w:val="000000"/>
          <w:kern w:val="1"/>
          <w:lang w:val="pt-PT" w:eastAsia="ar-SA"/>
        </w:rPr>
        <w:t>Da esquerda para a direita: peça com borracha, zona a preto, peça sem borracha, zona a branco, peça com algumas partes sem borracha, zonas a branco</w:t>
      </w:r>
      <w:bookmarkEnd w:id="87"/>
    </w:p>
    <w:p w:rsidR="00D62E86" w:rsidRDefault="008A3B0A" w:rsidP="00190B77">
      <w:pPr>
        <w:suppressAutoHyphens/>
        <w:spacing w:line="360" w:lineRule="auto"/>
        <w:ind w:firstLine="709"/>
        <w:jc w:val="both"/>
        <w:rPr>
          <w:rFonts w:ascii="Arial" w:hAnsi="Arial" w:cs="Arial"/>
          <w:sz w:val="23"/>
          <w:szCs w:val="23"/>
          <w:lang w:val="pt-PT"/>
        </w:rPr>
      </w:pPr>
      <w:r w:rsidRPr="002B4312">
        <w:rPr>
          <w:rFonts w:ascii="Arial" w:hAnsi="Arial" w:cs="Arial"/>
          <w:sz w:val="23"/>
          <w:szCs w:val="23"/>
          <w:lang w:val="pt-PT"/>
        </w:rPr>
        <w:t xml:space="preserve">Na </w:t>
      </w:r>
      <w:fldSimple w:instr=" REF _Ref256867790 \h  \* MERGEFORMAT ">
        <w:r w:rsidR="00EC5C22" w:rsidRPr="00EC5C22">
          <w:rPr>
            <w:rFonts w:ascii="Arial" w:hAnsi="Arial" w:cs="Arial"/>
            <w:sz w:val="23"/>
            <w:szCs w:val="23"/>
            <w:lang w:val="pt-PT"/>
          </w:rPr>
          <w:t>Figura 33</w:t>
        </w:r>
      </w:fldSimple>
      <w:r w:rsidRPr="002B4312">
        <w:rPr>
          <w:rFonts w:ascii="Arial" w:hAnsi="Arial" w:cs="Arial"/>
          <w:sz w:val="23"/>
          <w:szCs w:val="23"/>
          <w:lang w:val="pt-PT"/>
        </w:rPr>
        <w:t xml:space="preserve"> </w:t>
      </w:r>
      <w:r w:rsidR="0020696C" w:rsidRPr="002B4312">
        <w:rPr>
          <w:rFonts w:ascii="Arial" w:hAnsi="Arial" w:cs="Arial"/>
          <w:sz w:val="23"/>
          <w:szCs w:val="23"/>
          <w:lang w:val="pt-PT"/>
        </w:rPr>
        <w:t>é possível observar um exemplo do aspecto</w:t>
      </w:r>
      <w:r w:rsidRPr="002B4312">
        <w:rPr>
          <w:rFonts w:ascii="Arial" w:hAnsi="Arial" w:cs="Arial"/>
          <w:sz w:val="23"/>
          <w:szCs w:val="23"/>
          <w:lang w:val="pt-PT"/>
        </w:rPr>
        <w:t xml:space="preserve"> </w:t>
      </w:r>
      <w:r w:rsidR="0020696C" w:rsidRPr="002B4312">
        <w:rPr>
          <w:rFonts w:ascii="Arial" w:hAnsi="Arial" w:cs="Arial"/>
          <w:sz w:val="23"/>
          <w:szCs w:val="23"/>
          <w:lang w:val="pt-PT"/>
        </w:rPr>
        <w:t>do ambiente de trabalho</w:t>
      </w:r>
      <w:r w:rsidRPr="002B4312">
        <w:rPr>
          <w:rFonts w:ascii="Arial" w:hAnsi="Arial" w:cs="Arial"/>
          <w:sz w:val="23"/>
          <w:szCs w:val="23"/>
          <w:lang w:val="pt-PT"/>
        </w:rPr>
        <w:t xml:space="preserve"> da aplicação onde se vê o processamento da imagem e o resultado </w:t>
      </w:r>
      <w:r w:rsidR="00FE49C4" w:rsidRPr="002B4312">
        <w:rPr>
          <w:rFonts w:ascii="Arial" w:hAnsi="Arial" w:cs="Arial"/>
          <w:sz w:val="23"/>
          <w:szCs w:val="23"/>
          <w:lang w:val="pt-PT"/>
        </w:rPr>
        <w:t>d</w:t>
      </w:r>
      <w:r w:rsidR="0020696C" w:rsidRPr="002B4312">
        <w:rPr>
          <w:rFonts w:ascii="Arial" w:hAnsi="Arial" w:cs="Arial"/>
          <w:sz w:val="23"/>
          <w:szCs w:val="23"/>
          <w:lang w:val="pt-PT"/>
        </w:rPr>
        <w:t>a</w:t>
      </w:r>
      <w:r w:rsidR="00FE49C4" w:rsidRPr="002B4312">
        <w:rPr>
          <w:rFonts w:ascii="Arial" w:hAnsi="Arial" w:cs="Arial"/>
          <w:sz w:val="23"/>
          <w:szCs w:val="23"/>
          <w:lang w:val="pt-PT"/>
        </w:rPr>
        <w:t xml:space="preserve"> variável </w:t>
      </w:r>
      <w:r w:rsidR="0020696C" w:rsidRPr="002B4312">
        <w:rPr>
          <w:rFonts w:ascii="Arial" w:hAnsi="Arial" w:cs="Arial"/>
          <w:sz w:val="23"/>
          <w:szCs w:val="23"/>
          <w:lang w:val="pt-PT"/>
        </w:rPr>
        <w:t>que informa se o produto é</w:t>
      </w:r>
      <w:r w:rsidR="00FE49C4" w:rsidRPr="002B4312">
        <w:rPr>
          <w:rFonts w:ascii="Arial" w:hAnsi="Arial" w:cs="Arial"/>
          <w:sz w:val="23"/>
          <w:szCs w:val="23"/>
          <w:lang w:val="pt-PT"/>
        </w:rPr>
        <w:t xml:space="preserve"> conforme</w:t>
      </w:r>
      <w:r w:rsidRPr="002B4312">
        <w:rPr>
          <w:rFonts w:ascii="Arial" w:hAnsi="Arial" w:cs="Arial"/>
          <w:sz w:val="23"/>
          <w:szCs w:val="23"/>
          <w:lang w:val="pt-PT"/>
        </w:rPr>
        <w:t xml:space="preserve"> ou não conform</w:t>
      </w:r>
      <w:r w:rsidR="00FE49C4" w:rsidRPr="002B4312">
        <w:rPr>
          <w:rFonts w:ascii="Arial" w:hAnsi="Arial" w:cs="Arial"/>
          <w:sz w:val="23"/>
          <w:szCs w:val="23"/>
          <w:lang w:val="pt-PT"/>
        </w:rPr>
        <w:t>e. É ainda visível o tempo de execução</w:t>
      </w:r>
      <w:r w:rsidR="0020696C" w:rsidRPr="002B4312">
        <w:rPr>
          <w:rFonts w:ascii="Arial" w:hAnsi="Arial" w:cs="Arial"/>
          <w:sz w:val="23"/>
          <w:szCs w:val="23"/>
          <w:lang w:val="pt-PT"/>
        </w:rPr>
        <w:t>,</w:t>
      </w:r>
      <w:r w:rsidR="00FE49C4" w:rsidRPr="002B4312">
        <w:rPr>
          <w:rFonts w:ascii="Arial" w:hAnsi="Arial" w:cs="Arial"/>
          <w:sz w:val="23"/>
          <w:szCs w:val="23"/>
          <w:lang w:val="pt-PT"/>
        </w:rPr>
        <w:t xml:space="preserve"> </w:t>
      </w:r>
      <w:r w:rsidR="0020696C" w:rsidRPr="002B4312">
        <w:rPr>
          <w:rFonts w:ascii="Arial" w:hAnsi="Arial" w:cs="Arial"/>
          <w:sz w:val="23"/>
          <w:szCs w:val="23"/>
          <w:lang w:val="pt-PT"/>
        </w:rPr>
        <w:t>constatando</w:t>
      </w:r>
      <w:r w:rsidR="00FE49C4" w:rsidRPr="002B4312">
        <w:rPr>
          <w:rFonts w:ascii="Arial" w:hAnsi="Arial" w:cs="Arial"/>
          <w:sz w:val="23"/>
          <w:szCs w:val="23"/>
          <w:lang w:val="pt-PT"/>
        </w:rPr>
        <w:t xml:space="preserve">-se que </w:t>
      </w:r>
      <w:r w:rsidRPr="002B4312">
        <w:rPr>
          <w:rFonts w:ascii="Arial" w:hAnsi="Arial" w:cs="Arial"/>
          <w:sz w:val="23"/>
          <w:szCs w:val="23"/>
          <w:lang w:val="pt-PT"/>
        </w:rPr>
        <w:t xml:space="preserve">é </w:t>
      </w:r>
      <w:r w:rsidR="00D62E86" w:rsidRPr="002B4312">
        <w:rPr>
          <w:rFonts w:ascii="Arial" w:hAnsi="Arial" w:cs="Arial"/>
          <w:sz w:val="23"/>
          <w:szCs w:val="23"/>
          <w:lang w:val="pt-PT"/>
        </w:rPr>
        <w:t xml:space="preserve">de cerca de </w:t>
      </w:r>
      <w:r w:rsidR="00257DCF">
        <w:rPr>
          <w:rFonts w:ascii="Arial" w:hAnsi="Arial" w:cs="Arial"/>
          <w:sz w:val="23"/>
          <w:szCs w:val="23"/>
          <w:lang w:val="pt-PT"/>
        </w:rPr>
        <w:t xml:space="preserve">120 milissegundos, </w:t>
      </w:r>
      <w:r w:rsidR="0020696C" w:rsidRPr="002B4312">
        <w:rPr>
          <w:rFonts w:ascii="Arial" w:hAnsi="Arial" w:cs="Arial"/>
          <w:sz w:val="23"/>
          <w:szCs w:val="23"/>
          <w:lang w:val="pt-PT"/>
        </w:rPr>
        <w:t>portanto,</w:t>
      </w:r>
      <w:r w:rsidR="00D62E86" w:rsidRPr="002B4312">
        <w:rPr>
          <w:rFonts w:ascii="Arial" w:hAnsi="Arial" w:cs="Arial"/>
          <w:sz w:val="23"/>
          <w:szCs w:val="23"/>
          <w:lang w:val="pt-PT"/>
        </w:rPr>
        <w:t xml:space="preserve"> </w:t>
      </w:r>
      <w:r w:rsidR="00257DCF">
        <w:rPr>
          <w:rFonts w:ascii="Arial" w:hAnsi="Arial" w:cs="Arial"/>
          <w:sz w:val="23"/>
          <w:szCs w:val="23"/>
          <w:lang w:val="pt-PT"/>
        </w:rPr>
        <w:t xml:space="preserve">inferior ao máximo permitido - </w:t>
      </w:r>
      <w:r w:rsidR="00257DCF" w:rsidRPr="002B4312">
        <w:rPr>
          <w:rFonts w:ascii="Arial" w:hAnsi="Arial" w:cs="Arial"/>
          <w:sz w:val="23"/>
          <w:szCs w:val="23"/>
          <w:lang w:val="pt-PT"/>
        </w:rPr>
        <w:t>190</w:t>
      </w:r>
      <w:r w:rsidR="00D62E86" w:rsidRPr="002B4312">
        <w:rPr>
          <w:rFonts w:ascii="Arial" w:hAnsi="Arial" w:cs="Arial"/>
          <w:sz w:val="23"/>
          <w:szCs w:val="23"/>
          <w:lang w:val="pt-PT"/>
        </w:rPr>
        <w:t xml:space="preserve"> milissegundos </w:t>
      </w:r>
      <w:r w:rsidR="00381D3A" w:rsidRPr="002B4312">
        <w:rPr>
          <w:rFonts w:ascii="Arial" w:hAnsi="Arial" w:cs="Arial"/>
          <w:sz w:val="23"/>
          <w:szCs w:val="23"/>
          <w:lang w:val="pt-PT"/>
        </w:rPr>
        <w:t>(</w:t>
      </w:r>
      <w:r w:rsidR="00D62E86" w:rsidRPr="002B4312">
        <w:rPr>
          <w:rFonts w:ascii="Arial" w:hAnsi="Arial" w:cs="Arial"/>
          <w:sz w:val="23"/>
          <w:szCs w:val="23"/>
          <w:lang w:val="pt-PT"/>
        </w:rPr>
        <w:t>tempo no qual é fabricada uma peça</w:t>
      </w:r>
      <w:r w:rsidR="00381D3A" w:rsidRPr="002B4312">
        <w:rPr>
          <w:rFonts w:ascii="Arial" w:hAnsi="Arial" w:cs="Arial"/>
          <w:sz w:val="23"/>
          <w:szCs w:val="23"/>
          <w:lang w:val="pt-PT"/>
        </w:rPr>
        <w:t>)</w:t>
      </w:r>
      <w:r w:rsidR="00D62E86" w:rsidRPr="002B4312">
        <w:rPr>
          <w:rFonts w:ascii="Arial" w:hAnsi="Arial" w:cs="Arial"/>
          <w:sz w:val="23"/>
          <w:szCs w:val="23"/>
          <w:lang w:val="pt-PT"/>
        </w:rPr>
        <w:t>.</w:t>
      </w:r>
    </w:p>
    <w:p w:rsidR="00190B77" w:rsidRDefault="00190B77" w:rsidP="00190B77">
      <w:pPr>
        <w:suppressAutoHyphens/>
        <w:spacing w:line="360" w:lineRule="auto"/>
        <w:ind w:firstLine="709"/>
        <w:jc w:val="both"/>
        <w:rPr>
          <w:rFonts w:ascii="Arial" w:hAnsi="Arial" w:cs="Arial"/>
          <w:sz w:val="23"/>
          <w:szCs w:val="23"/>
          <w:lang w:val="pt-PT"/>
        </w:rPr>
      </w:pPr>
    </w:p>
    <w:p w:rsidR="008A3B0A" w:rsidRPr="00190B77" w:rsidRDefault="00190B77" w:rsidP="00190B77">
      <w:pPr>
        <w:suppressAutoHyphens/>
        <w:spacing w:line="360" w:lineRule="auto"/>
        <w:rPr>
          <w:rFonts w:ascii="Arial" w:hAnsi="Arial" w:cs="Arial"/>
          <w:sz w:val="23"/>
          <w:szCs w:val="23"/>
          <w:lang w:val="pt-PT"/>
        </w:rPr>
      </w:pPr>
      <w:r>
        <w:rPr>
          <w:rFonts w:ascii="Arial" w:hAnsi="Arial" w:cs="Arial"/>
          <w:noProof/>
          <w:sz w:val="23"/>
          <w:szCs w:val="23"/>
          <w:lang w:val="pt-PT"/>
        </w:rPr>
        <w:drawing>
          <wp:inline distT="0" distB="0" distL="0" distR="0">
            <wp:extent cx="6010667" cy="3155502"/>
            <wp:effectExtent l="19050" t="0" r="9133" b="0"/>
            <wp:docPr id="51"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6010667" cy="3155502"/>
                    </a:xfrm>
                    <a:prstGeom prst="rect">
                      <a:avLst/>
                    </a:prstGeom>
                    <a:noFill/>
                    <a:ln w="9525">
                      <a:noFill/>
                      <a:miter lim="800000"/>
                      <a:headEnd/>
                      <a:tailEnd/>
                    </a:ln>
                  </pic:spPr>
                </pic:pic>
              </a:graphicData>
            </a:graphic>
          </wp:inline>
        </w:drawing>
      </w:r>
      <w:bookmarkStart w:id="88" w:name="_Ref256867790"/>
      <w:bookmarkStart w:id="89" w:name="_Toc276735457"/>
      <w:r w:rsidR="008A3B0A" w:rsidRPr="002B4312">
        <w:rPr>
          <w:rFonts w:ascii="Arial" w:eastAsia="DejaVu Sans" w:hAnsi="Arial" w:cs="Arial"/>
          <w:b/>
          <w:bCs/>
          <w:color w:val="000000"/>
          <w:kern w:val="1"/>
          <w:lang w:val="pt-PT" w:eastAsia="ar-SA"/>
        </w:rPr>
        <w:t xml:space="preserve">Figura </w:t>
      </w:r>
      <w:r w:rsidR="00D32C4E" w:rsidRPr="002B4312">
        <w:rPr>
          <w:rFonts w:ascii="Arial" w:eastAsia="DejaVu Sans" w:hAnsi="Arial" w:cs="Arial"/>
          <w:b/>
          <w:bCs/>
          <w:color w:val="000000"/>
          <w:kern w:val="1"/>
          <w:lang w:val="pt-PT" w:eastAsia="ar-SA"/>
        </w:rPr>
        <w:fldChar w:fldCharType="begin"/>
      </w:r>
      <w:r w:rsidR="008A3B0A" w:rsidRPr="002B4312">
        <w:rPr>
          <w:rFonts w:ascii="Arial" w:eastAsia="DejaVu Sans" w:hAnsi="Arial" w:cs="Arial"/>
          <w:b/>
          <w:bCs/>
          <w:color w:val="000000"/>
          <w:kern w:val="1"/>
          <w:lang w:val="pt-PT" w:eastAsia="ar-SA"/>
        </w:rPr>
        <w:instrText xml:space="preserve"> SEQ Figura \* ARABIC </w:instrText>
      </w:r>
      <w:r w:rsidR="00D32C4E" w:rsidRPr="002B4312">
        <w:rPr>
          <w:rFonts w:ascii="Arial" w:eastAsia="DejaVu Sans" w:hAnsi="Arial" w:cs="Arial"/>
          <w:b/>
          <w:bCs/>
          <w:color w:val="000000"/>
          <w:kern w:val="1"/>
          <w:lang w:val="pt-PT" w:eastAsia="ar-SA"/>
        </w:rPr>
        <w:fldChar w:fldCharType="separate"/>
      </w:r>
      <w:r w:rsidR="00EC5C22">
        <w:rPr>
          <w:rFonts w:ascii="Arial" w:eastAsia="DejaVu Sans" w:hAnsi="Arial" w:cs="Arial"/>
          <w:b/>
          <w:bCs/>
          <w:noProof/>
          <w:color w:val="000000"/>
          <w:kern w:val="1"/>
          <w:lang w:val="pt-PT" w:eastAsia="ar-SA"/>
        </w:rPr>
        <w:t>33</w:t>
      </w:r>
      <w:r w:rsidR="00D32C4E" w:rsidRPr="002B4312">
        <w:rPr>
          <w:rFonts w:ascii="Arial" w:eastAsia="DejaVu Sans" w:hAnsi="Arial" w:cs="Arial"/>
          <w:b/>
          <w:bCs/>
          <w:color w:val="000000"/>
          <w:kern w:val="1"/>
          <w:lang w:val="pt-PT" w:eastAsia="ar-SA"/>
        </w:rPr>
        <w:fldChar w:fldCharType="end"/>
      </w:r>
      <w:bookmarkEnd w:id="88"/>
      <w:r w:rsidR="009335B1">
        <w:rPr>
          <w:rFonts w:ascii="Arial" w:eastAsia="DejaVu Sans" w:hAnsi="Arial" w:cs="Arial"/>
          <w:b/>
          <w:bCs/>
          <w:color w:val="000000"/>
          <w:kern w:val="1"/>
          <w:lang w:val="pt-PT" w:eastAsia="ar-SA"/>
        </w:rPr>
        <w:t xml:space="preserve"> – </w:t>
      </w:r>
      <w:r w:rsidR="008A3B0A" w:rsidRPr="002B4312">
        <w:rPr>
          <w:rFonts w:ascii="Arial" w:eastAsia="DejaVu Sans" w:hAnsi="Arial" w:cs="Arial"/>
          <w:b/>
          <w:bCs/>
          <w:color w:val="000000"/>
          <w:kern w:val="1"/>
          <w:lang w:val="pt-PT" w:eastAsia="ar-SA"/>
        </w:rPr>
        <w:t>Aspecto do ambiente de trabalho</w:t>
      </w:r>
      <w:r w:rsidR="007F38B0" w:rsidRPr="002B4312">
        <w:rPr>
          <w:rFonts w:ascii="Arial" w:eastAsia="DejaVu Sans" w:hAnsi="Arial" w:cs="Arial"/>
          <w:b/>
          <w:bCs/>
          <w:color w:val="000000"/>
          <w:kern w:val="1"/>
          <w:lang w:val="pt-PT" w:eastAsia="ar-SA"/>
        </w:rPr>
        <w:t>, resultado para produto conforme</w:t>
      </w:r>
      <w:bookmarkEnd w:id="89"/>
      <w:r w:rsidR="007F38B0" w:rsidRPr="002B4312">
        <w:rPr>
          <w:rFonts w:ascii="Arial" w:eastAsia="DejaVu Sans" w:hAnsi="Arial" w:cs="Arial"/>
          <w:b/>
          <w:bCs/>
          <w:color w:val="000000"/>
          <w:kern w:val="1"/>
          <w:lang w:val="pt-PT" w:eastAsia="ar-SA"/>
        </w:rPr>
        <w:t xml:space="preserve"> </w:t>
      </w:r>
    </w:p>
    <w:p w:rsidR="008A3B0A" w:rsidRPr="007E5FE7" w:rsidRDefault="008A3B0A" w:rsidP="007E5FE7">
      <w:pPr>
        <w:pStyle w:val="Ttulo2"/>
        <w:rPr>
          <w:rFonts w:ascii="Arial" w:hAnsi="Arial" w:cs="Arial"/>
          <w:i w:val="0"/>
          <w:sz w:val="24"/>
          <w:szCs w:val="24"/>
          <w:lang w:val="pt-PT"/>
        </w:rPr>
      </w:pPr>
      <w:bookmarkStart w:id="90" w:name="_Toc275796966"/>
      <w:r w:rsidRPr="007E5FE7">
        <w:rPr>
          <w:rFonts w:ascii="Arial" w:hAnsi="Arial" w:cs="Arial"/>
          <w:i w:val="0"/>
          <w:sz w:val="24"/>
          <w:szCs w:val="24"/>
          <w:lang w:val="pt-PT"/>
        </w:rPr>
        <w:lastRenderedPageBreak/>
        <w:t>Falhas no rebordo superior da cúpula, folha/rebordo fendido</w:t>
      </w:r>
      <w:bookmarkEnd w:id="90"/>
      <w:r w:rsidRPr="007E5FE7">
        <w:rPr>
          <w:rFonts w:ascii="Arial" w:hAnsi="Arial" w:cs="Arial"/>
          <w:i w:val="0"/>
          <w:sz w:val="24"/>
          <w:szCs w:val="24"/>
          <w:lang w:val="pt-PT"/>
        </w:rPr>
        <w:t xml:space="preserve"> </w:t>
      </w:r>
    </w:p>
    <w:p w:rsidR="00D62E86" w:rsidRPr="00237BCF" w:rsidRDefault="00D62E86" w:rsidP="00D62E86">
      <w:pPr>
        <w:rPr>
          <w:rFonts w:eastAsia="DejaVu Sans"/>
          <w:lang w:val="pt-PT" w:eastAsia="ar-SA"/>
        </w:rPr>
      </w:pPr>
    </w:p>
    <w:p w:rsidR="00125251" w:rsidRPr="002B4312" w:rsidRDefault="00125251" w:rsidP="008A3B0A">
      <w:pPr>
        <w:suppressAutoHyphens/>
        <w:spacing w:line="360" w:lineRule="auto"/>
        <w:ind w:firstLine="709"/>
        <w:jc w:val="both"/>
        <w:rPr>
          <w:rFonts w:ascii="Arial" w:eastAsia="DejaVu Sans" w:hAnsi="Arial" w:cs="Arial"/>
          <w:kern w:val="1"/>
          <w:sz w:val="23"/>
          <w:szCs w:val="23"/>
          <w:lang w:val="pt-PT" w:eastAsia="ar-SA"/>
        </w:rPr>
      </w:pPr>
      <w:r w:rsidRPr="002B4312">
        <w:rPr>
          <w:rFonts w:ascii="Arial" w:hAnsi="Arial" w:cs="Arial"/>
          <w:sz w:val="23"/>
          <w:szCs w:val="23"/>
          <w:lang w:val="pt-PT"/>
        </w:rPr>
        <w:t xml:space="preserve">O programa desenvolvido para esta não </w:t>
      </w:r>
      <w:r w:rsidR="00341F8E" w:rsidRPr="002B4312">
        <w:rPr>
          <w:rFonts w:ascii="Arial" w:hAnsi="Arial" w:cs="Arial"/>
          <w:sz w:val="23"/>
          <w:szCs w:val="23"/>
          <w:lang w:val="pt-PT"/>
        </w:rPr>
        <w:t>conformidade na</w:t>
      </w:r>
      <w:r w:rsidRPr="002B4312">
        <w:rPr>
          <w:rFonts w:ascii="Arial" w:hAnsi="Arial" w:cs="Arial"/>
          <w:sz w:val="23"/>
          <w:szCs w:val="23"/>
          <w:lang w:val="pt-PT"/>
        </w:rPr>
        <w:t xml:space="preserve"> sua parte </w:t>
      </w:r>
      <w:r w:rsidR="00341F8E" w:rsidRPr="002B4312">
        <w:rPr>
          <w:rFonts w:ascii="Arial" w:hAnsi="Arial" w:cs="Arial"/>
          <w:sz w:val="23"/>
          <w:szCs w:val="23"/>
          <w:lang w:val="pt-PT"/>
        </w:rPr>
        <w:t>inicial</w:t>
      </w:r>
      <w:r w:rsidRPr="002B4312">
        <w:rPr>
          <w:rFonts w:ascii="Arial" w:hAnsi="Arial" w:cs="Arial"/>
          <w:sz w:val="23"/>
          <w:szCs w:val="23"/>
          <w:lang w:val="pt-PT"/>
        </w:rPr>
        <w:t xml:space="preserve"> é igual ao </w:t>
      </w:r>
      <w:r w:rsidR="00341F8E" w:rsidRPr="002B4312">
        <w:rPr>
          <w:rFonts w:ascii="Arial" w:hAnsi="Arial" w:cs="Arial"/>
          <w:sz w:val="23"/>
          <w:szCs w:val="23"/>
          <w:lang w:val="pt-PT"/>
        </w:rPr>
        <w:t>anterior</w:t>
      </w:r>
      <w:r w:rsidRPr="002B4312">
        <w:rPr>
          <w:rFonts w:ascii="Arial" w:hAnsi="Arial" w:cs="Arial"/>
          <w:sz w:val="23"/>
          <w:szCs w:val="23"/>
          <w:lang w:val="pt-PT"/>
        </w:rPr>
        <w:t>, começa por binarizar a imagem passando de níveis de cinzento para preto e branco. Através do furo central da peça é realizado um alinhamento de uma ROI</w:t>
      </w:r>
      <w:r w:rsidR="0020696C" w:rsidRPr="002B4312">
        <w:rPr>
          <w:rFonts w:ascii="Arial" w:hAnsi="Arial" w:cs="Arial"/>
          <w:sz w:val="23"/>
          <w:szCs w:val="23"/>
          <w:lang w:val="pt-PT"/>
        </w:rPr>
        <w:t xml:space="preserve"> </w:t>
      </w:r>
      <w:r w:rsidRPr="002B4312">
        <w:rPr>
          <w:rFonts w:ascii="Arial" w:hAnsi="Arial" w:cs="Arial"/>
          <w:sz w:val="23"/>
          <w:szCs w:val="23"/>
          <w:lang w:val="pt-PT"/>
        </w:rPr>
        <w:t>anelar</w:t>
      </w:r>
      <w:r w:rsidR="0020696C" w:rsidRPr="002B4312">
        <w:rPr>
          <w:rFonts w:ascii="Arial" w:hAnsi="Arial" w:cs="Arial"/>
          <w:sz w:val="23"/>
          <w:szCs w:val="23"/>
          <w:lang w:val="pt-PT"/>
        </w:rPr>
        <w:t>, neste caso,</w:t>
      </w:r>
      <w:r w:rsidRPr="002B4312">
        <w:rPr>
          <w:rFonts w:ascii="Arial" w:hAnsi="Arial" w:cs="Arial"/>
          <w:sz w:val="23"/>
          <w:szCs w:val="23"/>
          <w:lang w:val="pt-PT"/>
        </w:rPr>
        <w:t xml:space="preserve"> para a zona do rebordo da cúpula.</w:t>
      </w:r>
    </w:p>
    <w:p w:rsidR="008A3B0A" w:rsidRPr="002B4312" w:rsidRDefault="008A3B0A" w:rsidP="008A3B0A">
      <w:pPr>
        <w:suppressAutoHyphens/>
        <w:spacing w:line="360" w:lineRule="auto"/>
        <w:ind w:firstLine="709"/>
        <w:jc w:val="both"/>
        <w:rPr>
          <w:rFonts w:ascii="Arial" w:hAnsi="Arial" w:cs="Arial"/>
          <w:sz w:val="23"/>
          <w:szCs w:val="23"/>
          <w:lang w:val="pt-PT"/>
        </w:rPr>
      </w:pPr>
      <w:r w:rsidRPr="002B4312">
        <w:rPr>
          <w:rFonts w:ascii="Arial" w:hAnsi="Arial" w:cs="Arial"/>
          <w:sz w:val="23"/>
          <w:szCs w:val="23"/>
          <w:lang w:val="pt-PT"/>
        </w:rPr>
        <w:t xml:space="preserve">Na </w:t>
      </w:r>
      <w:fldSimple w:instr=" REF _Ref256868297 \h  \* MERGEFORMAT ">
        <w:r w:rsidR="00EC5C22" w:rsidRPr="00EC5C22">
          <w:rPr>
            <w:rFonts w:ascii="Arial" w:hAnsi="Arial" w:cs="Arial"/>
            <w:sz w:val="23"/>
            <w:szCs w:val="23"/>
            <w:lang w:val="pt-PT"/>
          </w:rPr>
          <w:t>Figura 34</w:t>
        </w:r>
      </w:fldSimple>
      <w:r w:rsidRPr="002B4312">
        <w:rPr>
          <w:rFonts w:ascii="Arial" w:hAnsi="Arial" w:cs="Arial"/>
          <w:sz w:val="23"/>
          <w:szCs w:val="23"/>
          <w:lang w:val="pt-PT"/>
        </w:rPr>
        <w:t xml:space="preserve"> pode-se observar as imagens sem qualquer tipo de processamento</w:t>
      </w:r>
      <w:r w:rsidR="0020696C" w:rsidRPr="002B4312">
        <w:rPr>
          <w:rFonts w:ascii="Arial" w:hAnsi="Arial" w:cs="Arial"/>
          <w:sz w:val="23"/>
          <w:szCs w:val="23"/>
          <w:lang w:val="pt-PT"/>
        </w:rPr>
        <w:t>, antes da execução da aplicação</w:t>
      </w:r>
      <w:r w:rsidRPr="002B4312">
        <w:rPr>
          <w:rFonts w:ascii="Arial" w:hAnsi="Arial" w:cs="Arial"/>
          <w:sz w:val="23"/>
          <w:szCs w:val="23"/>
          <w:lang w:val="pt-PT"/>
        </w:rPr>
        <w:t>.</w:t>
      </w:r>
    </w:p>
    <w:p w:rsidR="008A3B0A" w:rsidRPr="00237BCF" w:rsidRDefault="008A3B0A" w:rsidP="008A3B0A">
      <w:pPr>
        <w:suppressAutoHyphens/>
        <w:spacing w:line="360" w:lineRule="auto"/>
        <w:jc w:val="both"/>
        <w:rPr>
          <w:rFonts w:ascii="Calibri" w:eastAsia="DejaVu Sans" w:hAnsi="Calibri"/>
          <w:kern w:val="1"/>
          <w:sz w:val="26"/>
          <w:szCs w:val="26"/>
          <w:lang w:val="pt-PT" w:eastAsia="ar-SA"/>
        </w:rPr>
      </w:pPr>
    </w:p>
    <w:p w:rsidR="008A3B0A" w:rsidRPr="00237BCF" w:rsidRDefault="00553367" w:rsidP="008A3B0A">
      <w:pPr>
        <w:suppressAutoHyphens/>
        <w:spacing w:line="360" w:lineRule="auto"/>
        <w:jc w:val="center"/>
        <w:rPr>
          <w:rFonts w:ascii="Calibri" w:eastAsia="DejaVu Sans" w:hAnsi="Calibri"/>
          <w:kern w:val="1"/>
          <w:sz w:val="26"/>
          <w:szCs w:val="26"/>
          <w:lang w:val="pt-PT" w:eastAsia="ar-SA"/>
        </w:rPr>
      </w:pPr>
      <w:r w:rsidRPr="00237BCF">
        <w:rPr>
          <w:rFonts w:ascii="Calibri" w:eastAsia="DejaVu Sans" w:hAnsi="Calibri"/>
          <w:noProof/>
          <w:kern w:val="1"/>
          <w:sz w:val="26"/>
          <w:szCs w:val="26"/>
          <w:lang w:val="pt-PT"/>
        </w:rPr>
        <w:drawing>
          <wp:inline distT="0" distB="0" distL="0" distR="0">
            <wp:extent cx="2628900" cy="2562225"/>
            <wp:effectExtent l="19050" t="0" r="0" b="0"/>
            <wp:docPr id="30" name="Imagem 1350" descr="C:\Users\Utilizador\Desktop\diss\imagens teste\New Folder\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50" descr="C:\Users\Utilizador\Desktop\diss\imagens teste\New Folder\5.bmp"/>
                    <pic:cNvPicPr>
                      <a:picLocks noChangeAspect="1" noChangeArrowheads="1"/>
                    </pic:cNvPicPr>
                  </pic:nvPicPr>
                  <pic:blipFill>
                    <a:blip r:embed="rId60" cstate="print"/>
                    <a:srcRect l="28195" t="1863" r="13702" b="22563"/>
                    <a:stretch>
                      <a:fillRect/>
                    </a:stretch>
                  </pic:blipFill>
                  <pic:spPr bwMode="auto">
                    <a:xfrm>
                      <a:off x="0" y="0"/>
                      <a:ext cx="2628900" cy="2562225"/>
                    </a:xfrm>
                    <a:prstGeom prst="rect">
                      <a:avLst/>
                    </a:prstGeom>
                    <a:noFill/>
                    <a:ln w="9525">
                      <a:noFill/>
                      <a:miter lim="800000"/>
                      <a:headEnd/>
                      <a:tailEnd/>
                    </a:ln>
                  </pic:spPr>
                </pic:pic>
              </a:graphicData>
            </a:graphic>
          </wp:inline>
        </w:drawing>
      </w:r>
      <w:r w:rsidRPr="00237BCF">
        <w:rPr>
          <w:rFonts w:ascii="Calibri" w:eastAsia="DejaVu Sans" w:hAnsi="Calibri"/>
          <w:noProof/>
          <w:kern w:val="1"/>
          <w:sz w:val="26"/>
          <w:szCs w:val="26"/>
          <w:lang w:val="pt-PT"/>
        </w:rPr>
        <w:drawing>
          <wp:inline distT="0" distB="0" distL="0" distR="0">
            <wp:extent cx="2514600" cy="2552700"/>
            <wp:effectExtent l="19050" t="0" r="0" b="0"/>
            <wp:docPr id="31" name="Imagem 1353" descr="C:\Users\Utilizador\Desktop\diss\imagens teste\New Folde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53" descr="C:\Users\Utilizador\Desktop\diss\imagens teste\New Folder\2.bmp"/>
                    <pic:cNvPicPr>
                      <a:picLocks noChangeAspect="1" noChangeArrowheads="1"/>
                    </pic:cNvPicPr>
                  </pic:nvPicPr>
                  <pic:blipFill>
                    <a:blip r:embed="rId61" cstate="print"/>
                    <a:srcRect l="30685" t="4555" r="12151" b="18219"/>
                    <a:stretch>
                      <a:fillRect/>
                    </a:stretch>
                  </pic:blipFill>
                  <pic:spPr bwMode="auto">
                    <a:xfrm>
                      <a:off x="0" y="0"/>
                      <a:ext cx="2514600" cy="2552700"/>
                    </a:xfrm>
                    <a:prstGeom prst="rect">
                      <a:avLst/>
                    </a:prstGeom>
                    <a:noFill/>
                    <a:ln w="9525">
                      <a:noFill/>
                      <a:miter lim="800000"/>
                      <a:headEnd/>
                      <a:tailEnd/>
                    </a:ln>
                  </pic:spPr>
                </pic:pic>
              </a:graphicData>
            </a:graphic>
          </wp:inline>
        </w:drawing>
      </w:r>
    </w:p>
    <w:p w:rsidR="008A3B0A" w:rsidRPr="009335B1" w:rsidRDefault="008A3B0A" w:rsidP="008A3B0A">
      <w:pPr>
        <w:suppressAutoHyphens/>
        <w:spacing w:after="200" w:line="360" w:lineRule="auto"/>
        <w:jc w:val="both"/>
        <w:rPr>
          <w:rFonts w:ascii="Arial" w:eastAsia="DejaVu Sans" w:hAnsi="Arial" w:cs="Arial"/>
          <w:b/>
          <w:bCs/>
          <w:color w:val="000000"/>
          <w:kern w:val="1"/>
          <w:lang w:val="pt-PT" w:eastAsia="ar-SA"/>
        </w:rPr>
      </w:pPr>
      <w:bookmarkStart w:id="91" w:name="_Ref256868297"/>
      <w:bookmarkStart w:id="92" w:name="_Toc276735458"/>
      <w:r w:rsidRPr="009335B1">
        <w:rPr>
          <w:rFonts w:ascii="Arial" w:eastAsia="DejaVu Sans" w:hAnsi="Arial" w:cs="Arial"/>
          <w:b/>
          <w:bCs/>
          <w:color w:val="000000"/>
          <w:kern w:val="1"/>
          <w:lang w:val="pt-PT" w:eastAsia="ar-SA"/>
        </w:rPr>
        <w:t xml:space="preserve">Figura </w:t>
      </w:r>
      <w:r w:rsidR="00D32C4E" w:rsidRPr="009335B1">
        <w:rPr>
          <w:rFonts w:ascii="Arial" w:eastAsia="DejaVu Sans" w:hAnsi="Arial" w:cs="Arial"/>
          <w:b/>
          <w:bCs/>
          <w:color w:val="000000"/>
          <w:kern w:val="1"/>
          <w:lang w:val="pt-PT" w:eastAsia="ar-SA"/>
        </w:rPr>
        <w:fldChar w:fldCharType="begin"/>
      </w:r>
      <w:r w:rsidRPr="009335B1">
        <w:rPr>
          <w:rFonts w:ascii="Arial" w:eastAsia="DejaVu Sans" w:hAnsi="Arial" w:cs="Arial"/>
          <w:b/>
          <w:bCs/>
          <w:color w:val="000000"/>
          <w:kern w:val="1"/>
          <w:lang w:val="pt-PT" w:eastAsia="ar-SA"/>
        </w:rPr>
        <w:instrText xml:space="preserve"> SEQ Figura \* ARABIC </w:instrText>
      </w:r>
      <w:r w:rsidR="00D32C4E" w:rsidRPr="009335B1">
        <w:rPr>
          <w:rFonts w:ascii="Arial" w:eastAsia="DejaVu Sans" w:hAnsi="Arial" w:cs="Arial"/>
          <w:b/>
          <w:bCs/>
          <w:color w:val="000000"/>
          <w:kern w:val="1"/>
          <w:lang w:val="pt-PT" w:eastAsia="ar-SA"/>
        </w:rPr>
        <w:fldChar w:fldCharType="separate"/>
      </w:r>
      <w:r w:rsidR="00EC5C22">
        <w:rPr>
          <w:rFonts w:ascii="Arial" w:eastAsia="DejaVu Sans" w:hAnsi="Arial" w:cs="Arial"/>
          <w:b/>
          <w:bCs/>
          <w:noProof/>
          <w:color w:val="000000"/>
          <w:kern w:val="1"/>
          <w:lang w:val="pt-PT" w:eastAsia="ar-SA"/>
        </w:rPr>
        <w:t>34</w:t>
      </w:r>
      <w:r w:rsidR="00D32C4E" w:rsidRPr="009335B1">
        <w:rPr>
          <w:rFonts w:ascii="Arial" w:eastAsia="DejaVu Sans" w:hAnsi="Arial" w:cs="Arial"/>
          <w:b/>
          <w:bCs/>
          <w:color w:val="000000"/>
          <w:kern w:val="1"/>
          <w:lang w:val="pt-PT" w:eastAsia="ar-SA"/>
        </w:rPr>
        <w:fldChar w:fldCharType="end"/>
      </w:r>
      <w:bookmarkEnd w:id="91"/>
      <w:r w:rsidR="009335B1" w:rsidRPr="009335B1">
        <w:rPr>
          <w:rFonts w:ascii="Arial" w:eastAsia="DejaVu Sans" w:hAnsi="Arial" w:cs="Arial"/>
          <w:b/>
          <w:bCs/>
          <w:color w:val="000000"/>
          <w:kern w:val="1"/>
          <w:lang w:val="pt-PT" w:eastAsia="ar-SA"/>
        </w:rPr>
        <w:t xml:space="preserve"> – </w:t>
      </w:r>
      <w:r w:rsidRPr="009335B1">
        <w:rPr>
          <w:rFonts w:ascii="Arial" w:eastAsia="DejaVu Sans" w:hAnsi="Arial" w:cs="Arial"/>
          <w:b/>
          <w:bCs/>
          <w:color w:val="000000"/>
          <w:kern w:val="1"/>
          <w:lang w:val="pt-PT" w:eastAsia="ar-SA"/>
        </w:rPr>
        <w:t>Da esquerda para a direita, peça conforme e não conforme respectivamente</w:t>
      </w:r>
      <w:bookmarkEnd w:id="92"/>
    </w:p>
    <w:p w:rsidR="007E5FE7" w:rsidRDefault="007E5FE7" w:rsidP="008A3B0A">
      <w:pPr>
        <w:suppressAutoHyphens/>
        <w:spacing w:line="360" w:lineRule="auto"/>
        <w:ind w:firstLine="709"/>
        <w:jc w:val="both"/>
        <w:rPr>
          <w:rFonts w:ascii="Arial" w:hAnsi="Arial" w:cs="Arial"/>
          <w:sz w:val="23"/>
          <w:szCs w:val="23"/>
          <w:lang w:val="pt-PT"/>
        </w:rPr>
      </w:pPr>
    </w:p>
    <w:p w:rsidR="00AB0200" w:rsidRPr="001F5582" w:rsidRDefault="00AB0200" w:rsidP="008A3B0A">
      <w:pPr>
        <w:suppressAutoHyphens/>
        <w:spacing w:line="360" w:lineRule="auto"/>
        <w:ind w:firstLine="709"/>
        <w:jc w:val="both"/>
        <w:rPr>
          <w:rFonts w:ascii="Arial" w:hAnsi="Arial" w:cs="Arial"/>
          <w:sz w:val="23"/>
          <w:szCs w:val="23"/>
          <w:lang w:val="pt-PT"/>
        </w:rPr>
      </w:pPr>
      <w:r w:rsidRPr="001F5582">
        <w:rPr>
          <w:rFonts w:ascii="Arial" w:hAnsi="Arial" w:cs="Arial"/>
          <w:sz w:val="23"/>
          <w:szCs w:val="23"/>
          <w:lang w:val="pt-PT"/>
        </w:rPr>
        <w:t>A decisão de se é uma peça conforme ou não conforme passa por procurar transições de branco para preto</w:t>
      </w:r>
      <w:r w:rsidR="00101099">
        <w:rPr>
          <w:rFonts w:ascii="Arial" w:hAnsi="Arial" w:cs="Arial"/>
          <w:sz w:val="23"/>
          <w:szCs w:val="23"/>
          <w:lang w:val="pt-PT"/>
        </w:rPr>
        <w:t>,</w:t>
      </w:r>
      <w:r w:rsidRPr="001F5582">
        <w:rPr>
          <w:rFonts w:ascii="Arial" w:hAnsi="Arial" w:cs="Arial"/>
          <w:sz w:val="23"/>
          <w:szCs w:val="23"/>
          <w:lang w:val="pt-PT"/>
        </w:rPr>
        <w:t xml:space="preserve"> utilizando uma nova ROI definida por uma circunferência, c</w:t>
      </w:r>
      <w:r w:rsidR="0020696C" w:rsidRPr="001F5582">
        <w:rPr>
          <w:rFonts w:ascii="Arial" w:hAnsi="Arial" w:cs="Arial"/>
          <w:sz w:val="23"/>
          <w:szCs w:val="23"/>
          <w:lang w:val="pt-PT"/>
        </w:rPr>
        <w:t xml:space="preserve">olocada por cima da ROI anelar e que </w:t>
      </w:r>
      <w:r w:rsidRPr="001F5582">
        <w:rPr>
          <w:rFonts w:ascii="Arial" w:hAnsi="Arial" w:cs="Arial"/>
          <w:sz w:val="23"/>
          <w:szCs w:val="23"/>
          <w:lang w:val="pt-PT"/>
        </w:rPr>
        <w:t xml:space="preserve">utiliza o mesmo alinhamento e </w:t>
      </w:r>
      <w:r w:rsidR="000453CC">
        <w:rPr>
          <w:rFonts w:ascii="Arial" w:hAnsi="Arial" w:cs="Arial"/>
          <w:sz w:val="23"/>
          <w:szCs w:val="23"/>
          <w:lang w:val="pt-PT"/>
        </w:rPr>
        <w:t>o trabalho da</w:t>
      </w:r>
      <w:r w:rsidRPr="001F5582">
        <w:rPr>
          <w:rFonts w:ascii="Arial" w:hAnsi="Arial" w:cs="Arial"/>
          <w:sz w:val="23"/>
          <w:szCs w:val="23"/>
          <w:lang w:val="pt-PT"/>
        </w:rPr>
        <w:t xml:space="preserve"> binariz</w:t>
      </w:r>
      <w:r w:rsidR="0020696C" w:rsidRPr="001F5582">
        <w:rPr>
          <w:rFonts w:ascii="Arial" w:hAnsi="Arial" w:cs="Arial"/>
          <w:sz w:val="23"/>
          <w:szCs w:val="23"/>
          <w:lang w:val="pt-PT"/>
        </w:rPr>
        <w:t>ação já realizada</w:t>
      </w:r>
      <w:r w:rsidRPr="001F5582">
        <w:rPr>
          <w:rFonts w:ascii="Arial" w:hAnsi="Arial" w:cs="Arial"/>
          <w:sz w:val="23"/>
          <w:szCs w:val="23"/>
          <w:lang w:val="pt-PT"/>
        </w:rPr>
        <w:t xml:space="preserve">. </w:t>
      </w:r>
      <w:r w:rsidR="00101099" w:rsidRPr="001F5582">
        <w:rPr>
          <w:rFonts w:ascii="Arial" w:hAnsi="Arial" w:cs="Arial"/>
          <w:sz w:val="23"/>
          <w:szCs w:val="23"/>
          <w:lang w:val="pt-PT"/>
        </w:rPr>
        <w:t>Uma</w:t>
      </w:r>
      <w:r w:rsidRPr="001F5582">
        <w:rPr>
          <w:rFonts w:ascii="Arial" w:hAnsi="Arial" w:cs="Arial"/>
          <w:sz w:val="23"/>
          <w:szCs w:val="23"/>
          <w:lang w:val="pt-PT"/>
        </w:rPr>
        <w:t xml:space="preserve"> transição de branco para preto na ROI circular </w:t>
      </w:r>
      <w:r w:rsidR="00101099">
        <w:rPr>
          <w:rFonts w:ascii="Arial" w:hAnsi="Arial" w:cs="Arial"/>
          <w:sz w:val="23"/>
          <w:szCs w:val="23"/>
          <w:lang w:val="pt-PT"/>
        </w:rPr>
        <w:t>significa que</w:t>
      </w:r>
      <w:r w:rsidRPr="001F5582">
        <w:rPr>
          <w:rFonts w:ascii="Arial" w:hAnsi="Arial" w:cs="Arial"/>
          <w:sz w:val="23"/>
          <w:szCs w:val="23"/>
          <w:lang w:val="pt-PT"/>
        </w:rPr>
        <w:t xml:space="preserve"> existe uma falha no rebordo</w:t>
      </w:r>
      <w:r w:rsidR="00101099">
        <w:rPr>
          <w:rFonts w:ascii="Arial" w:hAnsi="Arial" w:cs="Arial"/>
          <w:sz w:val="23"/>
          <w:szCs w:val="23"/>
          <w:lang w:val="pt-PT"/>
        </w:rPr>
        <w:t>,</w:t>
      </w:r>
      <w:r w:rsidRPr="001F5582">
        <w:rPr>
          <w:rFonts w:ascii="Arial" w:hAnsi="Arial" w:cs="Arial"/>
          <w:sz w:val="23"/>
          <w:szCs w:val="23"/>
          <w:lang w:val="pt-PT"/>
        </w:rPr>
        <w:t xml:space="preserve"> </w:t>
      </w:r>
      <w:r w:rsidR="00B80591">
        <w:rPr>
          <w:rFonts w:ascii="Arial" w:hAnsi="Arial" w:cs="Arial"/>
          <w:sz w:val="23"/>
          <w:szCs w:val="23"/>
          <w:lang w:val="pt-PT"/>
        </w:rPr>
        <w:t>t</w:t>
      </w:r>
      <w:r w:rsidR="00101099">
        <w:rPr>
          <w:rFonts w:ascii="Arial" w:hAnsi="Arial" w:cs="Arial"/>
          <w:sz w:val="23"/>
          <w:szCs w:val="23"/>
          <w:lang w:val="pt-PT"/>
        </w:rPr>
        <w:t>ratando-se,</w:t>
      </w:r>
      <w:r w:rsidR="0020696C" w:rsidRPr="001F5582">
        <w:rPr>
          <w:rFonts w:ascii="Arial" w:hAnsi="Arial" w:cs="Arial"/>
          <w:sz w:val="23"/>
          <w:szCs w:val="23"/>
          <w:lang w:val="pt-PT"/>
        </w:rPr>
        <w:t xml:space="preserve"> assim</w:t>
      </w:r>
      <w:r w:rsidRPr="001F5582">
        <w:rPr>
          <w:rFonts w:ascii="Arial" w:hAnsi="Arial" w:cs="Arial"/>
          <w:sz w:val="23"/>
          <w:szCs w:val="23"/>
          <w:lang w:val="pt-PT"/>
        </w:rPr>
        <w:t xml:space="preserve"> </w:t>
      </w:r>
      <w:r w:rsidR="00101099">
        <w:rPr>
          <w:rFonts w:ascii="Arial" w:hAnsi="Arial" w:cs="Arial"/>
          <w:sz w:val="23"/>
          <w:szCs w:val="23"/>
          <w:lang w:val="pt-PT"/>
        </w:rPr>
        <w:t>de</w:t>
      </w:r>
      <w:r w:rsidRPr="001F5582">
        <w:rPr>
          <w:rFonts w:ascii="Arial" w:hAnsi="Arial" w:cs="Arial"/>
          <w:sz w:val="23"/>
          <w:szCs w:val="23"/>
          <w:lang w:val="pt-PT"/>
        </w:rPr>
        <w:t xml:space="preserve"> uma não conformidade</w:t>
      </w:r>
      <w:r w:rsidR="00B80591">
        <w:rPr>
          <w:rFonts w:ascii="Arial" w:hAnsi="Arial" w:cs="Arial"/>
          <w:sz w:val="23"/>
          <w:szCs w:val="23"/>
          <w:lang w:val="pt-PT"/>
        </w:rPr>
        <w:t xml:space="preserve">. A </w:t>
      </w:r>
      <w:fldSimple w:instr=" REF _Ref269502439 \h  \* MERGEFORMAT ">
        <w:r w:rsidR="00EC5C22" w:rsidRPr="00EC5C22">
          <w:rPr>
            <w:rFonts w:ascii="Arial" w:hAnsi="Arial" w:cs="Arial"/>
            <w:sz w:val="23"/>
            <w:szCs w:val="23"/>
            <w:lang w:val="pt-PT"/>
          </w:rPr>
          <w:t>Figura 35</w:t>
        </w:r>
      </w:fldSimple>
      <w:r w:rsidR="00B80591">
        <w:rPr>
          <w:rFonts w:ascii="Arial" w:hAnsi="Arial" w:cs="Arial"/>
          <w:sz w:val="23"/>
          <w:szCs w:val="23"/>
          <w:lang w:val="pt-PT"/>
        </w:rPr>
        <w:t xml:space="preserve"> mostra o</w:t>
      </w:r>
      <w:r w:rsidR="006A4E04">
        <w:rPr>
          <w:rFonts w:ascii="Arial" w:hAnsi="Arial" w:cs="Arial"/>
          <w:sz w:val="23"/>
          <w:szCs w:val="23"/>
          <w:lang w:val="pt-PT"/>
        </w:rPr>
        <w:t xml:space="preserve"> diagrama de fluxo para aplicação em causa</w:t>
      </w:r>
      <w:r w:rsidRPr="001F5582">
        <w:rPr>
          <w:rFonts w:ascii="Arial" w:hAnsi="Arial" w:cs="Arial"/>
          <w:sz w:val="23"/>
          <w:szCs w:val="23"/>
          <w:lang w:val="pt-PT"/>
        </w:rPr>
        <w:t>.</w:t>
      </w:r>
    </w:p>
    <w:p w:rsidR="00AB0200" w:rsidRPr="00237BCF" w:rsidRDefault="002D04A7" w:rsidP="007E5FE7">
      <w:pPr>
        <w:keepNext/>
        <w:suppressAutoHyphens/>
        <w:spacing w:line="360" w:lineRule="auto"/>
        <w:ind w:firstLine="709"/>
        <w:jc w:val="center"/>
        <w:rPr>
          <w:lang w:val="pt-PT"/>
        </w:rPr>
      </w:pPr>
      <w:r>
        <w:rPr>
          <w:noProof/>
          <w:lang w:val="pt-PT"/>
        </w:rPr>
        <w:lastRenderedPageBreak/>
        <w:drawing>
          <wp:inline distT="0" distB="0" distL="0" distR="0">
            <wp:extent cx="3761423" cy="6050756"/>
            <wp:effectExtent l="19050" t="0" r="0" b="0"/>
            <wp:docPr id="17" name="Imagem 3" descr="C:\Users\Utilizador\Desktop\dissertacao_escrita\seg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dor\Desktop\dissertacao_escrita\segundo.JPG"/>
                    <pic:cNvPicPr>
                      <a:picLocks noChangeAspect="1" noChangeArrowheads="1"/>
                    </pic:cNvPicPr>
                  </pic:nvPicPr>
                  <pic:blipFill>
                    <a:blip r:embed="rId62" cstate="print"/>
                    <a:srcRect/>
                    <a:stretch>
                      <a:fillRect/>
                    </a:stretch>
                  </pic:blipFill>
                  <pic:spPr bwMode="auto">
                    <a:xfrm>
                      <a:off x="0" y="0"/>
                      <a:ext cx="3761423" cy="6050756"/>
                    </a:xfrm>
                    <a:prstGeom prst="rect">
                      <a:avLst/>
                    </a:prstGeom>
                    <a:noFill/>
                    <a:ln w="9525">
                      <a:noFill/>
                      <a:miter lim="800000"/>
                      <a:headEnd/>
                      <a:tailEnd/>
                    </a:ln>
                  </pic:spPr>
                </pic:pic>
              </a:graphicData>
            </a:graphic>
          </wp:inline>
        </w:drawing>
      </w:r>
    </w:p>
    <w:p w:rsidR="00AB0200" w:rsidRPr="00715E78" w:rsidRDefault="00AB0200" w:rsidP="00AB0200">
      <w:pPr>
        <w:pStyle w:val="Legenda"/>
        <w:jc w:val="both"/>
        <w:rPr>
          <w:rFonts w:ascii="Arial" w:hAnsi="Arial" w:cs="Arial"/>
          <w:lang w:val="pt-PT"/>
        </w:rPr>
      </w:pPr>
      <w:bookmarkStart w:id="93" w:name="_Ref269502439"/>
      <w:bookmarkStart w:id="94" w:name="_Toc276735459"/>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35</w:t>
      </w:r>
      <w:r w:rsidR="00D32C4E" w:rsidRPr="00715E78">
        <w:rPr>
          <w:rFonts w:ascii="Arial" w:hAnsi="Arial" w:cs="Arial"/>
          <w:lang w:val="pt-PT"/>
        </w:rPr>
        <w:fldChar w:fldCharType="end"/>
      </w:r>
      <w:bookmarkEnd w:id="93"/>
      <w:r w:rsidR="009335B1">
        <w:rPr>
          <w:rFonts w:ascii="Arial" w:hAnsi="Arial" w:cs="Arial"/>
          <w:lang w:val="pt-PT"/>
        </w:rPr>
        <w:t xml:space="preserve"> – </w:t>
      </w:r>
      <w:r w:rsidRPr="00715E78">
        <w:rPr>
          <w:rFonts w:ascii="Arial" w:hAnsi="Arial" w:cs="Arial"/>
          <w:lang w:val="pt-PT"/>
        </w:rPr>
        <w:t>Diagrama de fluxo para detecção de falhas no rebordo</w:t>
      </w:r>
      <w:bookmarkEnd w:id="94"/>
    </w:p>
    <w:p w:rsidR="00A20B73" w:rsidRPr="00237BCF" w:rsidRDefault="00A20B73" w:rsidP="007E5FE7">
      <w:pPr>
        <w:suppressAutoHyphens/>
        <w:spacing w:line="360" w:lineRule="auto"/>
        <w:jc w:val="both"/>
        <w:rPr>
          <w:rFonts w:ascii="Arial" w:hAnsi="Arial" w:cs="Arial"/>
          <w:sz w:val="22"/>
          <w:szCs w:val="22"/>
          <w:lang w:val="pt-PT"/>
        </w:rPr>
      </w:pPr>
    </w:p>
    <w:p w:rsidR="00190B77" w:rsidRDefault="00190B77" w:rsidP="008A3B0A">
      <w:pPr>
        <w:suppressAutoHyphens/>
        <w:spacing w:line="360" w:lineRule="auto"/>
        <w:ind w:firstLine="709"/>
        <w:jc w:val="both"/>
        <w:rPr>
          <w:rFonts w:ascii="Arial" w:hAnsi="Arial" w:cs="Arial"/>
          <w:sz w:val="23"/>
          <w:szCs w:val="23"/>
          <w:lang w:val="pt-PT"/>
        </w:rPr>
      </w:pPr>
    </w:p>
    <w:p w:rsidR="00125251" w:rsidRPr="002B4312" w:rsidRDefault="00A20B73" w:rsidP="008A3B0A">
      <w:pPr>
        <w:suppressAutoHyphens/>
        <w:spacing w:line="360" w:lineRule="auto"/>
        <w:ind w:firstLine="709"/>
        <w:jc w:val="both"/>
        <w:rPr>
          <w:rFonts w:ascii="Arial" w:hAnsi="Arial" w:cs="Arial"/>
          <w:sz w:val="23"/>
          <w:szCs w:val="23"/>
          <w:lang w:val="pt-PT"/>
        </w:rPr>
      </w:pPr>
      <w:r w:rsidRPr="002B4312">
        <w:rPr>
          <w:rFonts w:ascii="Arial" w:hAnsi="Arial" w:cs="Arial"/>
          <w:sz w:val="23"/>
          <w:szCs w:val="23"/>
          <w:lang w:val="pt-PT"/>
        </w:rPr>
        <w:t>O</w:t>
      </w:r>
      <w:r w:rsidR="008A3B0A" w:rsidRPr="002B4312">
        <w:rPr>
          <w:rFonts w:ascii="Arial" w:hAnsi="Arial" w:cs="Arial"/>
          <w:sz w:val="23"/>
          <w:szCs w:val="23"/>
          <w:lang w:val="pt-PT"/>
        </w:rPr>
        <w:t xml:space="preserve"> aspecto do processamento da imagem pode-se </w:t>
      </w:r>
      <w:r w:rsidRPr="002B4312">
        <w:rPr>
          <w:rFonts w:ascii="Arial" w:hAnsi="Arial" w:cs="Arial"/>
          <w:sz w:val="23"/>
          <w:szCs w:val="23"/>
          <w:lang w:val="pt-PT"/>
        </w:rPr>
        <w:t>observar</w:t>
      </w:r>
      <w:r w:rsidR="008A3B0A" w:rsidRPr="002B4312">
        <w:rPr>
          <w:rFonts w:ascii="Arial" w:hAnsi="Arial" w:cs="Arial"/>
          <w:sz w:val="23"/>
          <w:szCs w:val="23"/>
          <w:lang w:val="pt-PT"/>
        </w:rPr>
        <w:t xml:space="preserve"> na</w:t>
      </w:r>
      <w:r w:rsidR="00341F8E" w:rsidRPr="002B4312">
        <w:rPr>
          <w:rFonts w:ascii="Arial" w:hAnsi="Arial" w:cs="Arial"/>
          <w:sz w:val="23"/>
          <w:szCs w:val="23"/>
          <w:lang w:val="pt-PT"/>
        </w:rPr>
        <w:t xml:space="preserve"> </w:t>
      </w:r>
      <w:fldSimple w:instr=" REF _Ref267561730 \h  \* MERGEFORMAT ">
        <w:r w:rsidR="00EC5C22" w:rsidRPr="00EC5C22">
          <w:rPr>
            <w:rFonts w:ascii="Arial" w:hAnsi="Arial" w:cs="Arial"/>
            <w:sz w:val="23"/>
            <w:szCs w:val="23"/>
            <w:lang w:val="pt-PT"/>
          </w:rPr>
          <w:t>Figura 36</w:t>
        </w:r>
      </w:fldSimple>
      <w:r w:rsidR="00101099" w:rsidRPr="004D1846">
        <w:rPr>
          <w:lang w:val="pt-PT"/>
        </w:rPr>
        <w:t>,</w:t>
      </w:r>
      <w:r w:rsidR="0020696C" w:rsidRPr="002B4312">
        <w:rPr>
          <w:rFonts w:ascii="Arial" w:hAnsi="Arial" w:cs="Arial"/>
          <w:sz w:val="23"/>
          <w:szCs w:val="23"/>
          <w:lang w:val="pt-PT"/>
        </w:rPr>
        <w:t xml:space="preserve"> em que é </w:t>
      </w:r>
      <w:r w:rsidR="008704C4" w:rsidRPr="002B4312">
        <w:rPr>
          <w:rFonts w:ascii="Arial" w:hAnsi="Arial" w:cs="Arial"/>
          <w:sz w:val="23"/>
          <w:szCs w:val="23"/>
          <w:lang w:val="pt-PT"/>
        </w:rPr>
        <w:t>possível</w:t>
      </w:r>
      <w:r w:rsidR="0020696C" w:rsidRPr="002B4312">
        <w:rPr>
          <w:rFonts w:ascii="Arial" w:hAnsi="Arial" w:cs="Arial"/>
          <w:sz w:val="23"/>
          <w:szCs w:val="23"/>
          <w:lang w:val="pt-PT"/>
        </w:rPr>
        <w:t xml:space="preserve"> verificar que n</w:t>
      </w:r>
      <w:r w:rsidR="008704C4" w:rsidRPr="002B4312">
        <w:rPr>
          <w:rFonts w:ascii="Arial" w:hAnsi="Arial" w:cs="Arial"/>
          <w:sz w:val="23"/>
          <w:szCs w:val="23"/>
          <w:lang w:val="pt-PT"/>
        </w:rPr>
        <w:t>o rebordo na</w:t>
      </w:r>
      <w:r w:rsidR="0020696C" w:rsidRPr="002B4312">
        <w:rPr>
          <w:rFonts w:ascii="Arial" w:hAnsi="Arial" w:cs="Arial"/>
          <w:sz w:val="23"/>
          <w:szCs w:val="23"/>
          <w:lang w:val="pt-PT"/>
        </w:rPr>
        <w:t xml:space="preserve"> zona </w:t>
      </w:r>
      <w:r w:rsidR="008704C4" w:rsidRPr="002B4312">
        <w:rPr>
          <w:rFonts w:ascii="Arial" w:hAnsi="Arial" w:cs="Arial"/>
          <w:sz w:val="23"/>
          <w:szCs w:val="23"/>
          <w:lang w:val="pt-PT"/>
        </w:rPr>
        <w:t xml:space="preserve">da falha os pixels tomam o valor </w:t>
      </w:r>
      <w:r w:rsidR="000C051A" w:rsidRPr="002B4312">
        <w:rPr>
          <w:rFonts w:ascii="Arial" w:hAnsi="Arial" w:cs="Arial"/>
          <w:sz w:val="23"/>
          <w:szCs w:val="23"/>
          <w:lang w:val="pt-PT"/>
        </w:rPr>
        <w:t>0</w:t>
      </w:r>
      <w:r w:rsidR="008704C4" w:rsidRPr="002B4312">
        <w:rPr>
          <w:rFonts w:ascii="Arial" w:hAnsi="Arial" w:cs="Arial"/>
          <w:sz w:val="23"/>
          <w:szCs w:val="23"/>
          <w:lang w:val="pt-PT"/>
        </w:rPr>
        <w:t xml:space="preserve"> (</w:t>
      </w:r>
      <w:r w:rsidRPr="002B4312">
        <w:rPr>
          <w:rFonts w:ascii="Arial" w:hAnsi="Arial" w:cs="Arial"/>
          <w:sz w:val="23"/>
          <w:szCs w:val="23"/>
          <w:lang w:val="pt-PT"/>
        </w:rPr>
        <w:t>preto).</w:t>
      </w:r>
      <w:r w:rsidR="008A3B0A" w:rsidRPr="002B4312">
        <w:rPr>
          <w:rFonts w:ascii="Arial" w:hAnsi="Arial" w:cs="Arial"/>
          <w:sz w:val="23"/>
          <w:szCs w:val="23"/>
          <w:lang w:val="pt-PT"/>
        </w:rPr>
        <w:t xml:space="preserve"> </w:t>
      </w:r>
    </w:p>
    <w:p w:rsidR="00341F8E" w:rsidRPr="00237BCF" w:rsidRDefault="00553367" w:rsidP="00341F8E">
      <w:pPr>
        <w:suppressAutoHyphens/>
        <w:spacing w:line="360" w:lineRule="auto"/>
        <w:jc w:val="center"/>
        <w:rPr>
          <w:rFonts w:ascii="Calibri" w:eastAsia="DejaVu Sans" w:hAnsi="Calibri"/>
          <w:kern w:val="1"/>
          <w:sz w:val="26"/>
          <w:szCs w:val="26"/>
          <w:lang w:val="pt-PT" w:eastAsia="ar-SA"/>
        </w:rPr>
      </w:pPr>
      <w:r w:rsidRPr="00237BCF">
        <w:rPr>
          <w:rFonts w:ascii="Calibri" w:eastAsia="DejaVu Sans" w:hAnsi="Calibri"/>
          <w:noProof/>
          <w:kern w:val="1"/>
          <w:sz w:val="26"/>
          <w:szCs w:val="26"/>
          <w:lang w:val="pt-PT"/>
        </w:rPr>
        <w:lastRenderedPageBreak/>
        <w:drawing>
          <wp:inline distT="0" distB="0" distL="0" distR="0">
            <wp:extent cx="2494896" cy="2448000"/>
            <wp:effectExtent l="19050" t="0" r="654" b="0"/>
            <wp:docPr id="33" name="Imagem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84"/>
                    <pic:cNvPicPr>
                      <a:picLocks noChangeAspect="1" noChangeArrowheads="1"/>
                    </pic:cNvPicPr>
                  </pic:nvPicPr>
                  <pic:blipFill>
                    <a:blip r:embed="rId63" cstate="print"/>
                    <a:srcRect l="6145" b="3226"/>
                    <a:stretch>
                      <a:fillRect/>
                    </a:stretch>
                  </pic:blipFill>
                  <pic:spPr bwMode="auto">
                    <a:xfrm>
                      <a:off x="0" y="0"/>
                      <a:ext cx="2494896" cy="2448000"/>
                    </a:xfrm>
                    <a:prstGeom prst="rect">
                      <a:avLst/>
                    </a:prstGeom>
                    <a:noFill/>
                    <a:ln w="9525">
                      <a:noFill/>
                      <a:miter lim="800000"/>
                      <a:headEnd/>
                      <a:tailEnd/>
                    </a:ln>
                  </pic:spPr>
                </pic:pic>
              </a:graphicData>
            </a:graphic>
          </wp:inline>
        </w:drawing>
      </w:r>
      <w:r w:rsidR="00341F8E" w:rsidRPr="00237BCF">
        <w:rPr>
          <w:rFonts w:ascii="Calibri" w:eastAsia="DejaVu Sans" w:hAnsi="Calibri"/>
          <w:noProof/>
          <w:kern w:val="1"/>
          <w:sz w:val="26"/>
          <w:szCs w:val="26"/>
          <w:lang w:val="pt-PT"/>
        </w:rPr>
        <w:t xml:space="preserve">   </w:t>
      </w:r>
      <w:r w:rsidRPr="00237BCF">
        <w:rPr>
          <w:rFonts w:ascii="Calibri" w:eastAsia="DejaVu Sans" w:hAnsi="Calibri"/>
          <w:noProof/>
          <w:kern w:val="1"/>
          <w:sz w:val="26"/>
          <w:szCs w:val="26"/>
          <w:lang w:val="pt-PT"/>
        </w:rPr>
        <w:drawing>
          <wp:inline distT="0" distB="0" distL="0" distR="0">
            <wp:extent cx="2514651" cy="2448000"/>
            <wp:effectExtent l="19050" t="0" r="0" b="0"/>
            <wp:docPr id="34" name="Imagem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87"/>
                    <pic:cNvPicPr>
                      <a:picLocks noChangeAspect="1" noChangeArrowheads="1"/>
                    </pic:cNvPicPr>
                  </pic:nvPicPr>
                  <pic:blipFill>
                    <a:blip r:embed="rId64" cstate="print"/>
                    <a:srcRect l="6923" r="4231" b="5627"/>
                    <a:stretch>
                      <a:fillRect/>
                    </a:stretch>
                  </pic:blipFill>
                  <pic:spPr bwMode="auto">
                    <a:xfrm>
                      <a:off x="0" y="0"/>
                      <a:ext cx="2514651" cy="2448000"/>
                    </a:xfrm>
                    <a:prstGeom prst="rect">
                      <a:avLst/>
                    </a:prstGeom>
                    <a:noFill/>
                    <a:ln w="9525">
                      <a:noFill/>
                      <a:miter lim="800000"/>
                      <a:headEnd/>
                      <a:tailEnd/>
                    </a:ln>
                  </pic:spPr>
                </pic:pic>
              </a:graphicData>
            </a:graphic>
          </wp:inline>
        </w:drawing>
      </w:r>
    </w:p>
    <w:p w:rsidR="00125251" w:rsidRPr="002B4312" w:rsidRDefault="00341F8E" w:rsidP="00A20B73">
      <w:pPr>
        <w:suppressAutoHyphens/>
        <w:spacing w:after="200" w:line="360" w:lineRule="auto"/>
        <w:jc w:val="both"/>
        <w:rPr>
          <w:rFonts w:ascii="Arial" w:eastAsia="DejaVu Sans" w:hAnsi="Arial" w:cs="Arial"/>
          <w:b/>
          <w:bCs/>
          <w:color w:val="000000"/>
          <w:kern w:val="1"/>
          <w:lang w:val="pt-PT" w:eastAsia="ar-SA"/>
        </w:rPr>
      </w:pPr>
      <w:bookmarkStart w:id="95" w:name="_Ref267561730"/>
      <w:bookmarkStart w:id="96" w:name="_Toc276735460"/>
      <w:r w:rsidRPr="002B4312">
        <w:rPr>
          <w:rFonts w:ascii="Arial" w:eastAsia="DejaVu Sans" w:hAnsi="Arial" w:cs="Arial"/>
          <w:b/>
          <w:bCs/>
          <w:color w:val="000000"/>
          <w:kern w:val="1"/>
          <w:lang w:val="pt-PT" w:eastAsia="ar-SA"/>
        </w:rPr>
        <w:t xml:space="preserve">Figura </w:t>
      </w:r>
      <w:r w:rsidR="00D32C4E" w:rsidRPr="002B4312">
        <w:rPr>
          <w:rFonts w:ascii="Arial" w:eastAsia="DejaVu Sans" w:hAnsi="Arial" w:cs="Arial"/>
          <w:b/>
          <w:bCs/>
          <w:color w:val="000000"/>
          <w:kern w:val="1"/>
          <w:lang w:val="pt-PT" w:eastAsia="ar-SA"/>
        </w:rPr>
        <w:fldChar w:fldCharType="begin"/>
      </w:r>
      <w:r w:rsidRPr="002B4312">
        <w:rPr>
          <w:rFonts w:ascii="Arial" w:eastAsia="DejaVu Sans" w:hAnsi="Arial" w:cs="Arial"/>
          <w:b/>
          <w:bCs/>
          <w:color w:val="000000"/>
          <w:kern w:val="1"/>
          <w:lang w:val="pt-PT" w:eastAsia="ar-SA"/>
        </w:rPr>
        <w:instrText xml:space="preserve"> SEQ Figura \* ARABIC </w:instrText>
      </w:r>
      <w:r w:rsidR="00D32C4E" w:rsidRPr="002B4312">
        <w:rPr>
          <w:rFonts w:ascii="Arial" w:eastAsia="DejaVu Sans" w:hAnsi="Arial" w:cs="Arial"/>
          <w:b/>
          <w:bCs/>
          <w:color w:val="000000"/>
          <w:kern w:val="1"/>
          <w:lang w:val="pt-PT" w:eastAsia="ar-SA"/>
        </w:rPr>
        <w:fldChar w:fldCharType="separate"/>
      </w:r>
      <w:r w:rsidR="00EC5C22">
        <w:rPr>
          <w:rFonts w:ascii="Arial" w:eastAsia="DejaVu Sans" w:hAnsi="Arial" w:cs="Arial"/>
          <w:b/>
          <w:bCs/>
          <w:noProof/>
          <w:color w:val="000000"/>
          <w:kern w:val="1"/>
          <w:lang w:val="pt-PT" w:eastAsia="ar-SA"/>
        </w:rPr>
        <w:t>36</w:t>
      </w:r>
      <w:r w:rsidR="00D32C4E" w:rsidRPr="002B4312">
        <w:rPr>
          <w:rFonts w:ascii="Arial" w:eastAsia="DejaVu Sans" w:hAnsi="Arial" w:cs="Arial"/>
          <w:b/>
          <w:bCs/>
          <w:color w:val="000000"/>
          <w:kern w:val="1"/>
          <w:lang w:val="pt-PT" w:eastAsia="ar-SA"/>
        </w:rPr>
        <w:fldChar w:fldCharType="end"/>
      </w:r>
      <w:bookmarkEnd w:id="95"/>
      <w:r w:rsidRPr="002B4312">
        <w:rPr>
          <w:rFonts w:ascii="Arial" w:eastAsia="DejaVu Sans" w:hAnsi="Arial" w:cs="Arial"/>
          <w:b/>
          <w:bCs/>
          <w:color w:val="000000"/>
          <w:kern w:val="1"/>
          <w:lang w:val="pt-PT" w:eastAsia="ar-SA"/>
        </w:rPr>
        <w:t xml:space="preserve"> </w:t>
      </w:r>
      <w:r w:rsidR="009335B1">
        <w:rPr>
          <w:rFonts w:ascii="Arial" w:eastAsia="DejaVu Sans" w:hAnsi="Arial" w:cs="Arial"/>
          <w:b/>
          <w:bCs/>
          <w:color w:val="000000"/>
          <w:kern w:val="1"/>
          <w:lang w:val="pt-PT" w:eastAsia="ar-SA"/>
        </w:rPr>
        <w:t xml:space="preserve">– </w:t>
      </w:r>
      <w:r w:rsidRPr="002B4312">
        <w:rPr>
          <w:rFonts w:ascii="Arial" w:eastAsia="DejaVu Sans" w:hAnsi="Arial" w:cs="Arial"/>
          <w:b/>
          <w:bCs/>
          <w:color w:val="000000"/>
          <w:kern w:val="1"/>
          <w:lang w:val="pt-PT" w:eastAsia="ar-SA"/>
        </w:rPr>
        <w:t>Da esquerda para a direita, peça conforme e não conforme respectivamente</w:t>
      </w:r>
      <w:bookmarkEnd w:id="96"/>
    </w:p>
    <w:p w:rsidR="00101099" w:rsidRDefault="00AB0200" w:rsidP="00A20B73">
      <w:pPr>
        <w:suppressAutoHyphens/>
        <w:spacing w:line="360" w:lineRule="auto"/>
        <w:ind w:firstLine="709"/>
        <w:jc w:val="both"/>
        <w:rPr>
          <w:rFonts w:ascii="Arial" w:hAnsi="Arial" w:cs="Arial"/>
          <w:sz w:val="23"/>
          <w:szCs w:val="23"/>
          <w:lang w:val="pt-PT"/>
        </w:rPr>
      </w:pPr>
      <w:r w:rsidRPr="001F5582">
        <w:rPr>
          <w:rFonts w:ascii="Arial" w:hAnsi="Arial" w:cs="Arial"/>
          <w:sz w:val="23"/>
          <w:szCs w:val="23"/>
          <w:lang w:val="pt-PT"/>
        </w:rPr>
        <w:t>Depois de obtido o resultado</w:t>
      </w:r>
      <w:r w:rsidR="00A20B73" w:rsidRPr="001F5582">
        <w:rPr>
          <w:rFonts w:ascii="Arial" w:hAnsi="Arial" w:cs="Arial"/>
          <w:sz w:val="23"/>
          <w:szCs w:val="23"/>
          <w:lang w:val="pt-PT"/>
        </w:rPr>
        <w:t xml:space="preserve"> do processamento da imagem</w:t>
      </w:r>
      <w:r w:rsidR="006A4E04">
        <w:rPr>
          <w:rFonts w:ascii="Arial" w:hAnsi="Arial" w:cs="Arial"/>
          <w:sz w:val="23"/>
          <w:szCs w:val="23"/>
          <w:lang w:val="pt-PT"/>
        </w:rPr>
        <w:t>,</w:t>
      </w:r>
      <w:r w:rsidRPr="001F5582">
        <w:rPr>
          <w:rFonts w:ascii="Arial" w:hAnsi="Arial" w:cs="Arial"/>
          <w:sz w:val="23"/>
          <w:szCs w:val="23"/>
          <w:lang w:val="pt-PT"/>
        </w:rPr>
        <w:t xml:space="preserve"> p</w:t>
      </w:r>
      <w:r w:rsidR="008A3B0A" w:rsidRPr="001F5582">
        <w:rPr>
          <w:rFonts w:ascii="Arial" w:hAnsi="Arial" w:cs="Arial"/>
          <w:sz w:val="23"/>
          <w:szCs w:val="23"/>
          <w:lang w:val="pt-PT"/>
        </w:rPr>
        <w:t xml:space="preserve">ode-se guardar a decisão numa variável </w:t>
      </w:r>
      <w:r w:rsidR="008704C4" w:rsidRPr="001F5582">
        <w:rPr>
          <w:rFonts w:ascii="Arial" w:hAnsi="Arial" w:cs="Arial"/>
          <w:sz w:val="23"/>
          <w:szCs w:val="23"/>
          <w:lang w:val="pt-PT"/>
        </w:rPr>
        <w:t>e/</w:t>
      </w:r>
      <w:r w:rsidR="008A3B0A" w:rsidRPr="001F5582">
        <w:rPr>
          <w:rFonts w:ascii="Arial" w:hAnsi="Arial" w:cs="Arial"/>
          <w:sz w:val="23"/>
          <w:szCs w:val="23"/>
          <w:lang w:val="pt-PT"/>
        </w:rPr>
        <w:t xml:space="preserve">ou actuar mecanicamente na linha de produção através das saídas do sistema. </w:t>
      </w:r>
    </w:p>
    <w:p w:rsidR="008A3B0A" w:rsidRDefault="00AB0200" w:rsidP="00A20B73">
      <w:pPr>
        <w:suppressAutoHyphens/>
        <w:spacing w:line="360" w:lineRule="auto"/>
        <w:ind w:firstLine="709"/>
        <w:jc w:val="both"/>
        <w:rPr>
          <w:rFonts w:ascii="Arial" w:hAnsi="Arial" w:cs="Arial"/>
          <w:sz w:val="23"/>
          <w:szCs w:val="23"/>
          <w:lang w:val="pt-PT"/>
        </w:rPr>
      </w:pPr>
      <w:r w:rsidRPr="001F5582">
        <w:rPr>
          <w:rFonts w:ascii="Arial" w:hAnsi="Arial" w:cs="Arial"/>
          <w:sz w:val="23"/>
          <w:szCs w:val="23"/>
          <w:lang w:val="pt-PT"/>
        </w:rPr>
        <w:t>N</w:t>
      </w:r>
      <w:r w:rsidR="008A3B0A" w:rsidRPr="001F5582">
        <w:rPr>
          <w:rFonts w:ascii="Arial" w:hAnsi="Arial" w:cs="Arial"/>
          <w:sz w:val="23"/>
          <w:szCs w:val="23"/>
          <w:lang w:val="pt-PT"/>
        </w:rPr>
        <w:t xml:space="preserve">a </w:t>
      </w:r>
      <w:fldSimple w:instr=" REF _Ref256869220 \h  \* MERGEFORMAT ">
        <w:r w:rsidR="00EC5C22" w:rsidRPr="00EC5C22">
          <w:rPr>
            <w:rFonts w:ascii="Arial" w:hAnsi="Arial" w:cs="Arial"/>
            <w:sz w:val="22"/>
            <w:szCs w:val="22"/>
            <w:lang w:val="pt-PT"/>
          </w:rPr>
          <w:t>Figura 37</w:t>
        </w:r>
      </w:fldSimple>
      <w:r w:rsidR="008A3B0A" w:rsidRPr="001F5582">
        <w:rPr>
          <w:rFonts w:ascii="Arial" w:hAnsi="Arial" w:cs="Arial"/>
          <w:sz w:val="23"/>
          <w:szCs w:val="23"/>
          <w:lang w:val="pt-PT"/>
        </w:rPr>
        <w:t xml:space="preserve"> </w:t>
      </w:r>
      <w:r w:rsidRPr="001F5582">
        <w:rPr>
          <w:rFonts w:ascii="Arial" w:hAnsi="Arial" w:cs="Arial"/>
          <w:sz w:val="23"/>
          <w:szCs w:val="23"/>
          <w:lang w:val="pt-PT"/>
        </w:rPr>
        <w:t>observa-se o aspe</w:t>
      </w:r>
      <w:r w:rsidR="008704C4" w:rsidRPr="001F5582">
        <w:rPr>
          <w:rFonts w:ascii="Arial" w:hAnsi="Arial" w:cs="Arial"/>
          <w:sz w:val="23"/>
          <w:szCs w:val="23"/>
          <w:lang w:val="pt-PT"/>
        </w:rPr>
        <w:t>cto do ambiente de trabalho em S</w:t>
      </w:r>
      <w:r w:rsidRPr="001F5582">
        <w:rPr>
          <w:rFonts w:ascii="Arial" w:hAnsi="Arial" w:cs="Arial"/>
          <w:sz w:val="23"/>
          <w:szCs w:val="23"/>
          <w:lang w:val="pt-PT"/>
        </w:rPr>
        <w:t xml:space="preserve">herlock, </w:t>
      </w:r>
      <w:r w:rsidR="008704C4" w:rsidRPr="001F5582">
        <w:rPr>
          <w:rFonts w:ascii="Arial" w:hAnsi="Arial" w:cs="Arial"/>
          <w:sz w:val="23"/>
          <w:szCs w:val="23"/>
          <w:lang w:val="pt-PT"/>
        </w:rPr>
        <w:t xml:space="preserve">onde </w:t>
      </w:r>
      <w:r w:rsidR="003221C7">
        <w:rPr>
          <w:rFonts w:ascii="Arial" w:hAnsi="Arial" w:cs="Arial"/>
          <w:sz w:val="23"/>
          <w:szCs w:val="23"/>
          <w:lang w:val="pt-PT"/>
        </w:rPr>
        <w:t xml:space="preserve">também </w:t>
      </w:r>
      <w:r w:rsidR="000453CC">
        <w:rPr>
          <w:rFonts w:ascii="Arial" w:hAnsi="Arial" w:cs="Arial"/>
          <w:sz w:val="23"/>
          <w:szCs w:val="23"/>
          <w:lang w:val="pt-PT"/>
        </w:rPr>
        <w:t xml:space="preserve">é possível </w:t>
      </w:r>
      <w:r w:rsidR="003221C7">
        <w:rPr>
          <w:rFonts w:ascii="Arial" w:hAnsi="Arial" w:cs="Arial"/>
          <w:sz w:val="23"/>
          <w:szCs w:val="23"/>
          <w:lang w:val="pt-PT"/>
        </w:rPr>
        <w:t>verifica</w:t>
      </w:r>
      <w:r w:rsidR="000453CC">
        <w:rPr>
          <w:rFonts w:ascii="Arial" w:hAnsi="Arial" w:cs="Arial"/>
          <w:sz w:val="23"/>
          <w:szCs w:val="23"/>
          <w:lang w:val="pt-PT"/>
        </w:rPr>
        <w:t>r</w:t>
      </w:r>
      <w:r w:rsidR="008704C4" w:rsidRPr="001F5582">
        <w:rPr>
          <w:rFonts w:ascii="Arial" w:hAnsi="Arial" w:cs="Arial"/>
          <w:sz w:val="23"/>
          <w:szCs w:val="23"/>
          <w:lang w:val="pt-PT"/>
        </w:rPr>
        <w:t xml:space="preserve"> </w:t>
      </w:r>
      <w:r w:rsidRPr="001F5582">
        <w:rPr>
          <w:rFonts w:ascii="Arial" w:hAnsi="Arial" w:cs="Arial"/>
          <w:sz w:val="23"/>
          <w:szCs w:val="23"/>
          <w:lang w:val="pt-PT"/>
        </w:rPr>
        <w:t xml:space="preserve">que </w:t>
      </w:r>
      <w:r w:rsidR="008A3B0A" w:rsidRPr="001F5582">
        <w:rPr>
          <w:rFonts w:ascii="Arial" w:hAnsi="Arial" w:cs="Arial"/>
          <w:sz w:val="23"/>
          <w:szCs w:val="23"/>
          <w:lang w:val="pt-PT"/>
        </w:rPr>
        <w:t xml:space="preserve">o tempo de execução </w:t>
      </w:r>
      <w:r w:rsidR="008704C4" w:rsidRPr="001F5582">
        <w:rPr>
          <w:rFonts w:ascii="Arial" w:hAnsi="Arial" w:cs="Arial"/>
          <w:sz w:val="23"/>
          <w:szCs w:val="23"/>
          <w:lang w:val="pt-PT"/>
        </w:rPr>
        <w:t>da aplicação</w:t>
      </w:r>
      <w:r w:rsidR="006A4E04">
        <w:rPr>
          <w:rFonts w:ascii="Arial" w:hAnsi="Arial" w:cs="Arial"/>
          <w:sz w:val="23"/>
          <w:szCs w:val="23"/>
          <w:lang w:val="pt-PT"/>
        </w:rPr>
        <w:t xml:space="preserve"> </w:t>
      </w:r>
      <w:r w:rsidR="00410C82">
        <w:rPr>
          <w:rFonts w:ascii="Arial" w:hAnsi="Arial" w:cs="Arial"/>
          <w:sz w:val="23"/>
          <w:szCs w:val="23"/>
          <w:lang w:val="pt-PT"/>
        </w:rPr>
        <w:t>circunscreve-se no intervalo de</w:t>
      </w:r>
      <w:r w:rsidR="006A4E04">
        <w:rPr>
          <w:rFonts w:ascii="Arial" w:hAnsi="Arial" w:cs="Arial"/>
          <w:sz w:val="23"/>
          <w:szCs w:val="23"/>
          <w:lang w:val="pt-PT"/>
        </w:rPr>
        <w:t xml:space="preserve"> 17</w:t>
      </w:r>
      <w:r w:rsidR="00410C82">
        <w:rPr>
          <w:rFonts w:ascii="Arial" w:hAnsi="Arial" w:cs="Arial"/>
          <w:sz w:val="23"/>
          <w:szCs w:val="23"/>
          <w:lang w:val="pt-PT"/>
        </w:rPr>
        <w:t>4 a 178</w:t>
      </w:r>
      <w:r w:rsidR="006A4E04">
        <w:rPr>
          <w:rFonts w:ascii="Arial" w:hAnsi="Arial" w:cs="Arial"/>
          <w:sz w:val="23"/>
          <w:szCs w:val="23"/>
          <w:lang w:val="pt-PT"/>
        </w:rPr>
        <w:t xml:space="preserve"> milissegundos, portanto,</w:t>
      </w:r>
      <w:r w:rsidR="008A3B0A" w:rsidRPr="001F5582">
        <w:rPr>
          <w:rFonts w:ascii="Arial" w:hAnsi="Arial" w:cs="Arial"/>
          <w:sz w:val="23"/>
          <w:szCs w:val="23"/>
          <w:lang w:val="pt-PT"/>
        </w:rPr>
        <w:t xml:space="preserve"> abaixo do</w:t>
      </w:r>
      <w:r w:rsidR="008704C4" w:rsidRPr="001F5582">
        <w:rPr>
          <w:rFonts w:ascii="Arial" w:hAnsi="Arial" w:cs="Arial"/>
          <w:sz w:val="23"/>
          <w:szCs w:val="23"/>
          <w:lang w:val="pt-PT"/>
        </w:rPr>
        <w:t xml:space="preserve"> limite</w:t>
      </w:r>
      <w:r w:rsidR="008A3B0A" w:rsidRPr="001F5582">
        <w:rPr>
          <w:rFonts w:ascii="Arial" w:hAnsi="Arial" w:cs="Arial"/>
          <w:sz w:val="23"/>
          <w:szCs w:val="23"/>
          <w:lang w:val="pt-PT"/>
        </w:rPr>
        <w:t xml:space="preserve"> máximo exigível para o processo</w:t>
      </w:r>
      <w:r w:rsidR="00A20B73" w:rsidRPr="001F5582">
        <w:rPr>
          <w:rFonts w:ascii="Arial" w:hAnsi="Arial" w:cs="Arial"/>
          <w:sz w:val="23"/>
          <w:szCs w:val="23"/>
          <w:lang w:val="pt-PT"/>
        </w:rPr>
        <w:t xml:space="preserve"> (190 milissegundos)</w:t>
      </w:r>
      <w:r w:rsidR="008A3B0A" w:rsidRPr="001F5582">
        <w:rPr>
          <w:rFonts w:ascii="Arial" w:hAnsi="Arial" w:cs="Arial"/>
          <w:sz w:val="23"/>
          <w:szCs w:val="23"/>
          <w:lang w:val="pt-PT"/>
        </w:rPr>
        <w:t xml:space="preserve">. </w:t>
      </w:r>
    </w:p>
    <w:p w:rsidR="003221C7" w:rsidRPr="001F5582" w:rsidRDefault="003221C7" w:rsidP="00A20B73">
      <w:pPr>
        <w:suppressAutoHyphens/>
        <w:spacing w:line="360" w:lineRule="auto"/>
        <w:ind w:firstLine="709"/>
        <w:jc w:val="both"/>
        <w:rPr>
          <w:rFonts w:ascii="Arial" w:hAnsi="Arial" w:cs="Arial"/>
          <w:sz w:val="23"/>
          <w:szCs w:val="23"/>
          <w:lang w:val="pt-PT"/>
        </w:rPr>
      </w:pPr>
    </w:p>
    <w:p w:rsidR="008A3B0A" w:rsidRPr="00237BCF" w:rsidRDefault="00553367" w:rsidP="007E5FE7">
      <w:pPr>
        <w:suppressAutoHyphens/>
        <w:spacing w:line="360" w:lineRule="auto"/>
        <w:jc w:val="center"/>
        <w:rPr>
          <w:rFonts w:ascii="Calibri" w:eastAsia="DejaVu Sans" w:hAnsi="Calibri"/>
          <w:kern w:val="1"/>
          <w:sz w:val="26"/>
          <w:szCs w:val="26"/>
          <w:lang w:val="pt-PT" w:eastAsia="ar-SA"/>
        </w:rPr>
      </w:pPr>
      <w:r w:rsidRPr="00237BCF">
        <w:rPr>
          <w:rFonts w:ascii="Calibri" w:eastAsia="DejaVu Sans" w:hAnsi="Calibri"/>
          <w:noProof/>
          <w:kern w:val="1"/>
          <w:sz w:val="26"/>
          <w:szCs w:val="26"/>
          <w:lang w:val="pt-PT"/>
        </w:rPr>
        <w:drawing>
          <wp:inline distT="0" distB="0" distL="0" distR="0">
            <wp:extent cx="6353789" cy="3347085"/>
            <wp:effectExtent l="19050" t="0" r="8911" b="0"/>
            <wp:docPr id="35" name="Imagem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63"/>
                    <pic:cNvPicPr>
                      <a:picLocks noChangeAspect="1" noChangeArrowheads="1"/>
                    </pic:cNvPicPr>
                  </pic:nvPicPr>
                  <pic:blipFill>
                    <a:blip r:embed="rId65" cstate="print"/>
                    <a:srcRect t="2940" b="3529"/>
                    <a:stretch>
                      <a:fillRect/>
                    </a:stretch>
                  </pic:blipFill>
                  <pic:spPr bwMode="auto">
                    <a:xfrm>
                      <a:off x="0" y="0"/>
                      <a:ext cx="6376485" cy="3359041"/>
                    </a:xfrm>
                    <a:prstGeom prst="rect">
                      <a:avLst/>
                    </a:prstGeom>
                    <a:noFill/>
                    <a:ln w="9525">
                      <a:noFill/>
                      <a:miter lim="800000"/>
                      <a:headEnd/>
                      <a:tailEnd/>
                    </a:ln>
                  </pic:spPr>
                </pic:pic>
              </a:graphicData>
            </a:graphic>
          </wp:inline>
        </w:drawing>
      </w:r>
    </w:p>
    <w:p w:rsidR="007E5FE7" w:rsidRDefault="008A3B0A" w:rsidP="008A3B0A">
      <w:pPr>
        <w:suppressAutoHyphens/>
        <w:spacing w:after="200" w:line="360" w:lineRule="auto"/>
        <w:jc w:val="both"/>
        <w:rPr>
          <w:rFonts w:ascii="Arial" w:eastAsia="DejaVu Sans" w:hAnsi="Arial" w:cs="Arial"/>
          <w:b/>
          <w:bCs/>
          <w:color w:val="000000"/>
          <w:kern w:val="1"/>
          <w:lang w:val="pt-PT" w:eastAsia="ar-SA"/>
        </w:rPr>
      </w:pPr>
      <w:bookmarkStart w:id="97" w:name="_Ref256869220"/>
      <w:bookmarkStart w:id="98" w:name="_Toc276735461"/>
      <w:r w:rsidRPr="002B4312">
        <w:rPr>
          <w:rFonts w:ascii="Arial" w:eastAsia="DejaVu Sans" w:hAnsi="Arial" w:cs="Arial"/>
          <w:b/>
          <w:bCs/>
          <w:color w:val="000000"/>
          <w:kern w:val="1"/>
          <w:lang w:val="pt-PT" w:eastAsia="ar-SA"/>
        </w:rPr>
        <w:t xml:space="preserve">Figura </w:t>
      </w:r>
      <w:r w:rsidR="00D32C4E" w:rsidRPr="002B4312">
        <w:rPr>
          <w:rFonts w:ascii="Arial" w:eastAsia="DejaVu Sans" w:hAnsi="Arial" w:cs="Arial"/>
          <w:b/>
          <w:bCs/>
          <w:color w:val="000000"/>
          <w:kern w:val="1"/>
          <w:lang w:val="pt-PT" w:eastAsia="ar-SA"/>
        </w:rPr>
        <w:fldChar w:fldCharType="begin"/>
      </w:r>
      <w:r w:rsidRPr="002B4312">
        <w:rPr>
          <w:rFonts w:ascii="Arial" w:eastAsia="DejaVu Sans" w:hAnsi="Arial" w:cs="Arial"/>
          <w:b/>
          <w:bCs/>
          <w:color w:val="000000"/>
          <w:kern w:val="1"/>
          <w:lang w:val="pt-PT" w:eastAsia="ar-SA"/>
        </w:rPr>
        <w:instrText xml:space="preserve"> SEQ Figura \* ARABIC </w:instrText>
      </w:r>
      <w:r w:rsidR="00D32C4E" w:rsidRPr="002B4312">
        <w:rPr>
          <w:rFonts w:ascii="Arial" w:eastAsia="DejaVu Sans" w:hAnsi="Arial" w:cs="Arial"/>
          <w:b/>
          <w:bCs/>
          <w:color w:val="000000"/>
          <w:kern w:val="1"/>
          <w:lang w:val="pt-PT" w:eastAsia="ar-SA"/>
        </w:rPr>
        <w:fldChar w:fldCharType="separate"/>
      </w:r>
      <w:r w:rsidR="00EC5C22">
        <w:rPr>
          <w:rFonts w:ascii="Arial" w:eastAsia="DejaVu Sans" w:hAnsi="Arial" w:cs="Arial"/>
          <w:b/>
          <w:bCs/>
          <w:noProof/>
          <w:color w:val="000000"/>
          <w:kern w:val="1"/>
          <w:lang w:val="pt-PT" w:eastAsia="ar-SA"/>
        </w:rPr>
        <w:t>37</w:t>
      </w:r>
      <w:r w:rsidR="00D32C4E" w:rsidRPr="002B4312">
        <w:rPr>
          <w:rFonts w:ascii="Arial" w:eastAsia="DejaVu Sans" w:hAnsi="Arial" w:cs="Arial"/>
          <w:b/>
          <w:bCs/>
          <w:color w:val="000000"/>
          <w:kern w:val="1"/>
          <w:lang w:val="pt-PT" w:eastAsia="ar-SA"/>
        </w:rPr>
        <w:fldChar w:fldCharType="end"/>
      </w:r>
      <w:bookmarkEnd w:id="97"/>
      <w:r w:rsidR="009335B1">
        <w:rPr>
          <w:rFonts w:ascii="Arial" w:eastAsia="DejaVu Sans" w:hAnsi="Arial" w:cs="Arial"/>
          <w:b/>
          <w:bCs/>
          <w:color w:val="000000"/>
          <w:kern w:val="1"/>
          <w:lang w:val="pt-PT" w:eastAsia="ar-SA"/>
        </w:rPr>
        <w:t xml:space="preserve"> – </w:t>
      </w:r>
      <w:r w:rsidRPr="002B4312">
        <w:rPr>
          <w:rFonts w:ascii="Arial" w:eastAsia="DejaVu Sans" w:hAnsi="Arial" w:cs="Arial"/>
          <w:b/>
          <w:bCs/>
          <w:color w:val="000000"/>
          <w:kern w:val="1"/>
          <w:lang w:val="pt-PT" w:eastAsia="ar-SA"/>
        </w:rPr>
        <w:t>Aspecto do ambiente de trabalho</w:t>
      </w:r>
      <w:bookmarkEnd w:id="98"/>
    </w:p>
    <w:p w:rsidR="008A3B0A" w:rsidRPr="007E5FE7" w:rsidRDefault="008704C4" w:rsidP="007E5FE7">
      <w:pPr>
        <w:pStyle w:val="Ttulo2"/>
        <w:rPr>
          <w:rFonts w:ascii="Arial" w:hAnsi="Arial" w:cs="Arial"/>
          <w:i w:val="0"/>
          <w:sz w:val="24"/>
          <w:szCs w:val="24"/>
          <w:lang w:val="pt-PT"/>
        </w:rPr>
      </w:pPr>
      <w:bookmarkStart w:id="99" w:name="_Toc275796967"/>
      <w:r w:rsidRPr="007E5FE7">
        <w:rPr>
          <w:rFonts w:ascii="Arial" w:hAnsi="Arial" w:cs="Arial"/>
          <w:i w:val="0"/>
          <w:sz w:val="24"/>
          <w:szCs w:val="24"/>
          <w:lang w:val="pt-PT"/>
        </w:rPr>
        <w:lastRenderedPageBreak/>
        <w:t>Conclusões</w:t>
      </w:r>
      <w:bookmarkEnd w:id="99"/>
    </w:p>
    <w:p w:rsidR="008704C4" w:rsidRPr="007E5FE7" w:rsidRDefault="008704C4" w:rsidP="008704C4">
      <w:pPr>
        <w:rPr>
          <w:rFonts w:eastAsia="DejaVu Sans"/>
          <w:sz w:val="24"/>
          <w:szCs w:val="24"/>
          <w:lang w:val="pt-PT"/>
        </w:rPr>
      </w:pPr>
    </w:p>
    <w:p w:rsidR="00341F8E" w:rsidRPr="001F5582" w:rsidRDefault="00341F8E" w:rsidP="00341F8E">
      <w:pPr>
        <w:suppressAutoHyphens/>
        <w:spacing w:line="360" w:lineRule="auto"/>
        <w:ind w:firstLine="709"/>
        <w:jc w:val="both"/>
        <w:rPr>
          <w:rFonts w:ascii="Arial" w:hAnsi="Arial" w:cs="Arial"/>
          <w:sz w:val="23"/>
          <w:szCs w:val="23"/>
          <w:lang w:val="pt-PT"/>
        </w:rPr>
      </w:pPr>
      <w:r w:rsidRPr="001F5582">
        <w:rPr>
          <w:rFonts w:ascii="Arial" w:hAnsi="Arial" w:cs="Arial"/>
          <w:sz w:val="23"/>
          <w:szCs w:val="23"/>
          <w:lang w:val="pt-PT"/>
        </w:rPr>
        <w:t>Foram testa</w:t>
      </w:r>
      <w:r w:rsidR="00C122E5" w:rsidRPr="001F5582">
        <w:rPr>
          <w:rFonts w:ascii="Arial" w:hAnsi="Arial" w:cs="Arial"/>
          <w:sz w:val="23"/>
          <w:szCs w:val="23"/>
          <w:lang w:val="pt-PT"/>
        </w:rPr>
        <w:t>das 30 peças das quais 5 tinham falta de borracha e 3 rebordo fendido. Na</w:t>
      </w:r>
      <w:r w:rsidR="00D57EFE" w:rsidRPr="001F5582">
        <w:rPr>
          <w:rFonts w:ascii="Arial" w:hAnsi="Arial" w:cs="Arial"/>
          <w:sz w:val="23"/>
          <w:szCs w:val="23"/>
          <w:lang w:val="pt-PT"/>
        </w:rPr>
        <w:t xml:space="preserve"> </w:t>
      </w:r>
      <w:fldSimple w:instr=" REF _Ref267562256 \h  \* MERGEFORMAT ">
        <w:r w:rsidR="00EC5C22" w:rsidRPr="00EC5C22">
          <w:rPr>
            <w:rFonts w:ascii="Arial" w:hAnsi="Arial" w:cs="Arial"/>
            <w:sz w:val="22"/>
            <w:szCs w:val="22"/>
            <w:lang w:val="pt-PT"/>
          </w:rPr>
          <w:t>Tabela 2</w:t>
        </w:r>
      </w:fldSimple>
      <w:r w:rsidR="00C122E5" w:rsidRPr="001F5582">
        <w:rPr>
          <w:rFonts w:ascii="Arial" w:hAnsi="Arial" w:cs="Arial"/>
          <w:sz w:val="23"/>
          <w:szCs w:val="23"/>
          <w:lang w:val="pt-PT"/>
        </w:rPr>
        <w:t xml:space="preserve"> pode-se observar</w:t>
      </w:r>
      <w:r w:rsidRPr="001F5582">
        <w:rPr>
          <w:rFonts w:ascii="Arial" w:hAnsi="Arial" w:cs="Arial"/>
          <w:sz w:val="23"/>
          <w:szCs w:val="23"/>
          <w:lang w:val="pt-PT"/>
        </w:rPr>
        <w:t xml:space="preserve"> os resultados finais da aplicação onde se co</w:t>
      </w:r>
      <w:r w:rsidR="003221C7">
        <w:rPr>
          <w:rFonts w:ascii="Arial" w:hAnsi="Arial" w:cs="Arial"/>
          <w:sz w:val="23"/>
          <w:szCs w:val="23"/>
          <w:lang w:val="pt-PT"/>
        </w:rPr>
        <w:t xml:space="preserve">nstata </w:t>
      </w:r>
      <w:r w:rsidRPr="001F5582">
        <w:rPr>
          <w:rFonts w:ascii="Arial" w:hAnsi="Arial" w:cs="Arial"/>
          <w:sz w:val="23"/>
          <w:szCs w:val="23"/>
          <w:lang w:val="pt-PT"/>
        </w:rPr>
        <w:t>que houve 100% de detecções de peças não conformes.</w:t>
      </w:r>
    </w:p>
    <w:p w:rsidR="00341F8E" w:rsidRPr="00237BCF" w:rsidRDefault="00341F8E" w:rsidP="008A3B0A">
      <w:pPr>
        <w:rPr>
          <w:lang w:val="pt-PT"/>
        </w:rPr>
      </w:pPr>
    </w:p>
    <w:p w:rsidR="00341F8E" w:rsidRPr="00237BCF" w:rsidRDefault="00C122E5" w:rsidP="008A3B0A">
      <w:pPr>
        <w:rPr>
          <w:lang w:val="pt-PT"/>
        </w:rPr>
      </w:pPr>
      <w:r w:rsidRPr="00237BCF">
        <w:rPr>
          <w:lang w:val="pt-PT"/>
        </w:rPr>
        <w:t xml:space="preserve"> </w:t>
      </w:r>
    </w:p>
    <w:p w:rsidR="00341F8E" w:rsidRPr="002B4312" w:rsidRDefault="00341F8E" w:rsidP="007E5FE7">
      <w:pPr>
        <w:pStyle w:val="Legenda"/>
        <w:keepNext/>
        <w:jc w:val="center"/>
        <w:rPr>
          <w:rFonts w:ascii="Arial" w:hAnsi="Arial" w:cs="Arial"/>
          <w:lang w:val="pt-PT"/>
        </w:rPr>
      </w:pPr>
      <w:bookmarkStart w:id="100" w:name="_Ref267562256"/>
      <w:bookmarkStart w:id="101" w:name="_Toc275797425"/>
      <w:r w:rsidRPr="002B4312">
        <w:rPr>
          <w:rFonts w:ascii="Arial" w:hAnsi="Arial" w:cs="Arial"/>
          <w:lang w:val="pt-PT"/>
        </w:rPr>
        <w:t xml:space="preserve">Tabela </w:t>
      </w:r>
      <w:r w:rsidR="00D32C4E" w:rsidRPr="002B4312">
        <w:rPr>
          <w:rFonts w:ascii="Arial" w:hAnsi="Arial" w:cs="Arial"/>
          <w:lang w:val="pt-PT"/>
        </w:rPr>
        <w:fldChar w:fldCharType="begin"/>
      </w:r>
      <w:r w:rsidR="00B749CF" w:rsidRPr="002B4312">
        <w:rPr>
          <w:rFonts w:ascii="Arial" w:hAnsi="Arial" w:cs="Arial"/>
          <w:lang w:val="pt-PT"/>
        </w:rPr>
        <w:instrText xml:space="preserve"> SEQ Tabela \* ARABIC </w:instrText>
      </w:r>
      <w:r w:rsidR="00D32C4E" w:rsidRPr="002B4312">
        <w:rPr>
          <w:rFonts w:ascii="Arial" w:hAnsi="Arial" w:cs="Arial"/>
          <w:lang w:val="pt-PT"/>
        </w:rPr>
        <w:fldChar w:fldCharType="separate"/>
      </w:r>
      <w:r w:rsidR="00EC5C22">
        <w:rPr>
          <w:rFonts w:ascii="Arial" w:hAnsi="Arial" w:cs="Arial"/>
          <w:noProof/>
          <w:lang w:val="pt-PT"/>
        </w:rPr>
        <w:t>2</w:t>
      </w:r>
      <w:r w:rsidR="00D32C4E" w:rsidRPr="002B4312">
        <w:rPr>
          <w:rFonts w:ascii="Arial" w:hAnsi="Arial" w:cs="Arial"/>
          <w:lang w:val="pt-PT"/>
        </w:rPr>
        <w:fldChar w:fldCharType="end"/>
      </w:r>
      <w:bookmarkEnd w:id="100"/>
      <w:r w:rsidR="00323FA6" w:rsidRPr="002B4312">
        <w:rPr>
          <w:rFonts w:ascii="Arial" w:hAnsi="Arial" w:cs="Arial"/>
          <w:lang w:val="pt-PT"/>
        </w:rPr>
        <w:t xml:space="preserve"> (Resultados </w:t>
      </w:r>
      <w:r w:rsidR="002B4312" w:rsidRPr="002B4312">
        <w:rPr>
          <w:rFonts w:ascii="Arial" w:hAnsi="Arial" w:cs="Arial"/>
          <w:lang w:val="pt-PT"/>
        </w:rPr>
        <w:t>do ensaio</w:t>
      </w:r>
      <w:r w:rsidR="00323FA6" w:rsidRPr="002B4312">
        <w:rPr>
          <w:rFonts w:ascii="Arial" w:hAnsi="Arial" w:cs="Arial"/>
          <w:lang w:val="pt-PT"/>
        </w:rPr>
        <w:t>)</w:t>
      </w:r>
      <w:bookmarkEnd w:id="101"/>
    </w:p>
    <w:tbl>
      <w:tblPr>
        <w:tblStyle w:val="Tabelaclssica1"/>
        <w:tblW w:w="9020" w:type="dxa"/>
        <w:tblLook w:val="04A0"/>
      </w:tblPr>
      <w:tblGrid>
        <w:gridCol w:w="2400"/>
        <w:gridCol w:w="1400"/>
        <w:gridCol w:w="1540"/>
        <w:gridCol w:w="1840"/>
        <w:gridCol w:w="1840"/>
      </w:tblGrid>
      <w:tr w:rsidR="00465AFC" w:rsidRPr="00410C82" w:rsidTr="00465AFC">
        <w:trPr>
          <w:cnfStyle w:val="100000000000"/>
          <w:trHeight w:val="600"/>
        </w:trPr>
        <w:tc>
          <w:tcPr>
            <w:cnfStyle w:val="001000000000"/>
            <w:tcW w:w="2400" w:type="dxa"/>
            <w:tcBorders>
              <w:top w:val="single" w:sz="12" w:space="0" w:color="548DD4" w:themeColor="text2" w:themeTint="99"/>
              <w:bottom w:val="single" w:sz="6" w:space="0" w:color="548DD4" w:themeColor="text2" w:themeTint="99"/>
              <w:right w:val="single" w:sz="6" w:space="0" w:color="548DD4" w:themeColor="text2" w:themeTint="99"/>
            </w:tcBorders>
            <w:shd w:val="horzCross" w:color="C6D9F1" w:themeColor="text2" w:themeTint="33" w:fill="8DB3E2" w:themeFill="text2" w:themeFillTint="66"/>
            <w:noWrap/>
            <w:hideMark/>
          </w:tcPr>
          <w:p w:rsidR="00465AFC" w:rsidRPr="00237BCF" w:rsidRDefault="00465AFC" w:rsidP="00341F8E">
            <w:pPr>
              <w:rPr>
                <w:rFonts w:ascii="Arial" w:hAnsi="Arial" w:cs="Arial"/>
                <w:color w:val="000000"/>
                <w:sz w:val="22"/>
                <w:szCs w:val="22"/>
                <w:lang w:val="pt-PT"/>
              </w:rPr>
            </w:pPr>
            <w:r w:rsidRPr="00237BCF">
              <w:rPr>
                <w:rFonts w:ascii="Arial" w:hAnsi="Arial" w:cs="Arial"/>
                <w:color w:val="000000"/>
                <w:sz w:val="22"/>
                <w:szCs w:val="22"/>
                <w:lang w:val="pt-PT"/>
              </w:rPr>
              <w:t> </w:t>
            </w:r>
          </w:p>
        </w:tc>
        <w:tc>
          <w:tcPr>
            <w:tcW w:w="1400" w:type="dxa"/>
            <w:tcBorders>
              <w:top w:val="single" w:sz="12" w:space="0" w:color="548DD4" w:themeColor="text2" w:themeTint="99"/>
              <w:left w:val="single" w:sz="6" w:space="0" w:color="548DD4" w:themeColor="text2" w:themeTint="99"/>
              <w:bottom w:val="single" w:sz="6" w:space="0" w:color="548DD4" w:themeColor="text2" w:themeTint="99"/>
            </w:tcBorders>
            <w:shd w:val="horzCross" w:color="C6D9F1" w:themeColor="text2" w:themeTint="33" w:fill="8DB3E2" w:themeFill="text2" w:themeFillTint="66"/>
            <w:hideMark/>
          </w:tcPr>
          <w:p w:rsidR="00465AFC" w:rsidRPr="00410C82" w:rsidRDefault="00465AFC" w:rsidP="00410C82">
            <w:pPr>
              <w:jc w:val="center"/>
              <w:cnfStyle w:val="100000000000"/>
              <w:rPr>
                <w:rFonts w:ascii="Arial" w:hAnsi="Arial" w:cs="Arial"/>
                <w:b/>
                <w:bCs/>
                <w:i w:val="0"/>
                <w:color w:val="000000"/>
                <w:sz w:val="22"/>
                <w:szCs w:val="22"/>
                <w:lang w:val="pt-PT"/>
              </w:rPr>
            </w:pPr>
            <w:r w:rsidRPr="00410C82">
              <w:rPr>
                <w:rFonts w:ascii="Arial" w:hAnsi="Arial" w:cs="Arial"/>
                <w:b/>
                <w:bCs/>
                <w:i w:val="0"/>
                <w:color w:val="000000"/>
                <w:sz w:val="22"/>
                <w:szCs w:val="22"/>
                <w:lang w:val="pt-PT"/>
              </w:rPr>
              <w:t>Nº de Peças analisadas</w:t>
            </w:r>
          </w:p>
        </w:tc>
        <w:tc>
          <w:tcPr>
            <w:tcW w:w="1540" w:type="dxa"/>
            <w:tcBorders>
              <w:top w:val="single" w:sz="12" w:space="0" w:color="548DD4" w:themeColor="text2" w:themeTint="99"/>
              <w:bottom w:val="single" w:sz="6" w:space="0" w:color="548DD4" w:themeColor="text2" w:themeTint="99"/>
            </w:tcBorders>
            <w:shd w:val="horzCross" w:color="C6D9F1" w:themeColor="text2" w:themeTint="33" w:fill="8DB3E2" w:themeFill="text2" w:themeFillTint="66"/>
            <w:hideMark/>
          </w:tcPr>
          <w:p w:rsidR="00465AFC" w:rsidRPr="00410C82" w:rsidRDefault="00465AFC" w:rsidP="00410C82">
            <w:pPr>
              <w:jc w:val="center"/>
              <w:cnfStyle w:val="100000000000"/>
              <w:rPr>
                <w:rFonts w:ascii="Arial" w:hAnsi="Arial" w:cs="Arial"/>
                <w:b/>
                <w:bCs/>
                <w:i w:val="0"/>
                <w:color w:val="000000"/>
                <w:sz w:val="22"/>
                <w:szCs w:val="22"/>
                <w:lang w:val="pt-PT"/>
              </w:rPr>
            </w:pPr>
            <w:r w:rsidRPr="00410C82">
              <w:rPr>
                <w:rFonts w:ascii="Arial" w:hAnsi="Arial" w:cs="Arial"/>
                <w:b/>
                <w:bCs/>
                <w:i w:val="0"/>
                <w:color w:val="000000"/>
                <w:sz w:val="22"/>
                <w:szCs w:val="22"/>
                <w:lang w:val="pt-PT"/>
              </w:rPr>
              <w:t>Nº de não conformes</w:t>
            </w:r>
          </w:p>
        </w:tc>
        <w:tc>
          <w:tcPr>
            <w:tcW w:w="1840" w:type="dxa"/>
            <w:tcBorders>
              <w:top w:val="single" w:sz="12" w:space="0" w:color="548DD4" w:themeColor="text2" w:themeTint="99"/>
              <w:bottom w:val="single" w:sz="6" w:space="0" w:color="548DD4" w:themeColor="text2" w:themeTint="99"/>
            </w:tcBorders>
            <w:shd w:val="horzCross" w:color="C6D9F1" w:themeColor="text2" w:themeTint="33" w:fill="8DB3E2" w:themeFill="text2" w:themeFillTint="66"/>
            <w:hideMark/>
          </w:tcPr>
          <w:p w:rsidR="00465AFC" w:rsidRPr="00410C82" w:rsidRDefault="00465AFC" w:rsidP="00465AFC">
            <w:pPr>
              <w:jc w:val="center"/>
              <w:cnfStyle w:val="100000000000"/>
              <w:rPr>
                <w:rFonts w:ascii="Arial" w:hAnsi="Arial" w:cs="Arial"/>
                <w:b/>
                <w:bCs/>
                <w:i w:val="0"/>
                <w:color w:val="000000"/>
                <w:sz w:val="22"/>
                <w:szCs w:val="22"/>
                <w:lang w:val="pt-PT"/>
              </w:rPr>
            </w:pPr>
            <w:r w:rsidRPr="00410C82">
              <w:rPr>
                <w:rFonts w:ascii="Arial" w:hAnsi="Arial" w:cs="Arial"/>
                <w:b/>
                <w:bCs/>
                <w:i w:val="0"/>
                <w:color w:val="000000"/>
                <w:sz w:val="22"/>
                <w:szCs w:val="22"/>
                <w:lang w:val="pt-PT"/>
              </w:rPr>
              <w:t xml:space="preserve">Percentagem </w:t>
            </w:r>
            <w:r>
              <w:rPr>
                <w:rFonts w:ascii="Arial" w:hAnsi="Arial" w:cs="Arial"/>
                <w:b/>
                <w:bCs/>
                <w:i w:val="0"/>
                <w:color w:val="000000"/>
                <w:sz w:val="22"/>
                <w:szCs w:val="22"/>
                <w:lang w:val="pt-PT"/>
              </w:rPr>
              <w:t>Detecções</w:t>
            </w:r>
          </w:p>
        </w:tc>
        <w:tc>
          <w:tcPr>
            <w:tcW w:w="1840" w:type="dxa"/>
            <w:tcBorders>
              <w:top w:val="single" w:sz="12" w:space="0" w:color="548DD4" w:themeColor="text2" w:themeTint="99"/>
              <w:bottom w:val="single" w:sz="6" w:space="0" w:color="548DD4" w:themeColor="text2" w:themeTint="99"/>
            </w:tcBorders>
            <w:shd w:val="horzCross" w:color="C6D9F1" w:themeColor="text2" w:themeTint="33" w:fill="8DB3E2" w:themeFill="text2" w:themeFillTint="66"/>
          </w:tcPr>
          <w:p w:rsidR="00465AFC" w:rsidRDefault="00465AFC" w:rsidP="00BC559F">
            <w:pPr>
              <w:jc w:val="center"/>
              <w:cnfStyle w:val="100000000000"/>
              <w:rPr>
                <w:rFonts w:ascii="Arial" w:hAnsi="Arial" w:cs="Arial"/>
                <w:b/>
                <w:bCs/>
                <w:i w:val="0"/>
                <w:color w:val="000000"/>
                <w:sz w:val="22"/>
                <w:szCs w:val="22"/>
                <w:lang w:val="pt-PT"/>
              </w:rPr>
            </w:pPr>
            <w:r>
              <w:rPr>
                <w:rFonts w:ascii="Arial" w:hAnsi="Arial" w:cs="Arial"/>
                <w:b/>
                <w:bCs/>
                <w:i w:val="0"/>
                <w:color w:val="000000"/>
                <w:sz w:val="22"/>
                <w:szCs w:val="22"/>
                <w:lang w:val="pt-PT"/>
              </w:rPr>
              <w:t>Falsos</w:t>
            </w:r>
          </w:p>
          <w:p w:rsidR="00465AFC" w:rsidRPr="00410C82" w:rsidRDefault="00465AFC" w:rsidP="00BC559F">
            <w:pPr>
              <w:jc w:val="center"/>
              <w:cnfStyle w:val="100000000000"/>
              <w:rPr>
                <w:rFonts w:ascii="Arial" w:hAnsi="Arial" w:cs="Arial"/>
                <w:b/>
                <w:bCs/>
                <w:i w:val="0"/>
                <w:color w:val="000000"/>
                <w:sz w:val="22"/>
                <w:szCs w:val="22"/>
                <w:lang w:val="pt-PT"/>
              </w:rPr>
            </w:pPr>
            <w:r>
              <w:rPr>
                <w:rFonts w:ascii="Arial" w:hAnsi="Arial" w:cs="Arial"/>
                <w:b/>
                <w:bCs/>
                <w:i w:val="0"/>
                <w:color w:val="000000"/>
                <w:sz w:val="22"/>
                <w:szCs w:val="22"/>
                <w:lang w:val="pt-PT"/>
              </w:rPr>
              <w:t>Positivos</w:t>
            </w:r>
          </w:p>
        </w:tc>
      </w:tr>
      <w:tr w:rsidR="00465AFC" w:rsidRPr="00410C82" w:rsidTr="00465AFC">
        <w:trPr>
          <w:trHeight w:val="585"/>
        </w:trPr>
        <w:tc>
          <w:tcPr>
            <w:cnfStyle w:val="001000000000"/>
            <w:tcW w:w="2400" w:type="dxa"/>
            <w:tcBorders>
              <w:top w:val="single" w:sz="6" w:space="0" w:color="548DD4" w:themeColor="text2" w:themeTint="99"/>
              <w:right w:val="single" w:sz="6" w:space="0" w:color="548DD4" w:themeColor="text2" w:themeTint="99"/>
            </w:tcBorders>
            <w:hideMark/>
          </w:tcPr>
          <w:p w:rsidR="00465AFC" w:rsidRDefault="00465AFC" w:rsidP="00341F8E">
            <w:pPr>
              <w:rPr>
                <w:rFonts w:ascii="Arial" w:hAnsi="Arial" w:cs="Arial"/>
                <w:b/>
                <w:bCs/>
                <w:color w:val="000000"/>
                <w:sz w:val="22"/>
                <w:szCs w:val="22"/>
                <w:lang w:val="pt-PT"/>
              </w:rPr>
            </w:pPr>
            <w:r w:rsidRPr="00237BCF">
              <w:rPr>
                <w:rFonts w:ascii="Arial" w:hAnsi="Arial" w:cs="Arial"/>
                <w:b/>
                <w:bCs/>
                <w:color w:val="000000"/>
                <w:sz w:val="22"/>
                <w:szCs w:val="22"/>
                <w:lang w:val="pt-PT"/>
              </w:rPr>
              <w:t>1ª Não Conformidade (borracha)</w:t>
            </w:r>
          </w:p>
          <w:p w:rsidR="00465AFC" w:rsidRPr="00237BCF" w:rsidRDefault="00465AFC" w:rsidP="00341F8E">
            <w:pPr>
              <w:rPr>
                <w:rFonts w:ascii="Arial" w:hAnsi="Arial" w:cs="Arial"/>
                <w:b/>
                <w:bCs/>
                <w:color w:val="000000"/>
                <w:sz w:val="22"/>
                <w:szCs w:val="22"/>
                <w:lang w:val="pt-PT"/>
              </w:rPr>
            </w:pPr>
          </w:p>
        </w:tc>
        <w:tc>
          <w:tcPr>
            <w:tcW w:w="1400" w:type="dxa"/>
            <w:tcBorders>
              <w:top w:val="single" w:sz="6" w:space="0" w:color="548DD4" w:themeColor="text2" w:themeTint="99"/>
              <w:left w:val="single" w:sz="6" w:space="0" w:color="548DD4" w:themeColor="text2" w:themeTint="99"/>
            </w:tcBorders>
            <w:noWrap/>
            <w:hideMark/>
          </w:tcPr>
          <w:p w:rsidR="00465AFC" w:rsidRPr="00410C82" w:rsidRDefault="00465AFC" w:rsidP="00410C82">
            <w:pPr>
              <w:jc w:val="center"/>
              <w:cnfStyle w:val="000000000000"/>
              <w:rPr>
                <w:rFonts w:ascii="Arial" w:hAnsi="Arial" w:cs="Arial"/>
                <w:color w:val="000000"/>
                <w:sz w:val="22"/>
                <w:szCs w:val="22"/>
                <w:lang w:val="pt-PT"/>
              </w:rPr>
            </w:pPr>
            <w:r w:rsidRPr="00410C82">
              <w:rPr>
                <w:rFonts w:ascii="Arial" w:hAnsi="Arial" w:cs="Arial"/>
                <w:color w:val="000000"/>
                <w:sz w:val="22"/>
                <w:szCs w:val="22"/>
                <w:lang w:val="pt-PT"/>
              </w:rPr>
              <w:t>30</w:t>
            </w:r>
          </w:p>
        </w:tc>
        <w:tc>
          <w:tcPr>
            <w:tcW w:w="1540" w:type="dxa"/>
            <w:tcBorders>
              <w:top w:val="single" w:sz="6" w:space="0" w:color="548DD4" w:themeColor="text2" w:themeTint="99"/>
            </w:tcBorders>
            <w:noWrap/>
            <w:hideMark/>
          </w:tcPr>
          <w:p w:rsidR="00465AFC" w:rsidRPr="00410C82" w:rsidRDefault="00465AFC" w:rsidP="00410C82">
            <w:pPr>
              <w:jc w:val="center"/>
              <w:cnfStyle w:val="000000000000"/>
              <w:rPr>
                <w:rFonts w:ascii="Arial" w:hAnsi="Arial" w:cs="Arial"/>
                <w:color w:val="000000"/>
                <w:sz w:val="22"/>
                <w:szCs w:val="22"/>
                <w:lang w:val="pt-PT"/>
              </w:rPr>
            </w:pPr>
            <w:r w:rsidRPr="00410C82">
              <w:rPr>
                <w:rFonts w:ascii="Arial" w:hAnsi="Arial" w:cs="Arial"/>
                <w:color w:val="000000"/>
                <w:sz w:val="22"/>
                <w:szCs w:val="22"/>
                <w:lang w:val="pt-PT"/>
              </w:rPr>
              <w:t>5</w:t>
            </w:r>
          </w:p>
        </w:tc>
        <w:tc>
          <w:tcPr>
            <w:tcW w:w="1840" w:type="dxa"/>
            <w:tcBorders>
              <w:top w:val="single" w:sz="6" w:space="0" w:color="548DD4" w:themeColor="text2" w:themeTint="99"/>
            </w:tcBorders>
            <w:noWrap/>
            <w:hideMark/>
          </w:tcPr>
          <w:p w:rsidR="00465AFC" w:rsidRPr="00410C82" w:rsidRDefault="00465AFC" w:rsidP="00410C82">
            <w:pPr>
              <w:jc w:val="center"/>
              <w:cnfStyle w:val="000000000000"/>
              <w:rPr>
                <w:rFonts w:ascii="Arial" w:hAnsi="Arial" w:cs="Arial"/>
                <w:color w:val="000000"/>
                <w:sz w:val="22"/>
                <w:szCs w:val="22"/>
                <w:lang w:val="pt-PT"/>
              </w:rPr>
            </w:pPr>
            <w:r w:rsidRPr="00410C82">
              <w:rPr>
                <w:rFonts w:ascii="Arial" w:hAnsi="Arial" w:cs="Arial"/>
                <w:color w:val="000000"/>
                <w:sz w:val="22"/>
                <w:szCs w:val="22"/>
                <w:lang w:val="pt-PT"/>
              </w:rPr>
              <w:t>100%</w:t>
            </w:r>
          </w:p>
        </w:tc>
        <w:tc>
          <w:tcPr>
            <w:tcW w:w="1840" w:type="dxa"/>
            <w:tcBorders>
              <w:top w:val="single" w:sz="6" w:space="0" w:color="548DD4" w:themeColor="text2" w:themeTint="99"/>
            </w:tcBorders>
          </w:tcPr>
          <w:p w:rsidR="00465AFC" w:rsidRPr="00410C82" w:rsidRDefault="00465AFC" w:rsidP="00BC559F">
            <w:pPr>
              <w:jc w:val="center"/>
              <w:cnfStyle w:val="000000000000"/>
              <w:rPr>
                <w:rFonts w:ascii="Arial" w:hAnsi="Arial" w:cs="Arial"/>
                <w:color w:val="000000"/>
                <w:sz w:val="22"/>
                <w:szCs w:val="22"/>
                <w:lang w:val="pt-PT"/>
              </w:rPr>
            </w:pPr>
            <w:r>
              <w:rPr>
                <w:rFonts w:ascii="Arial" w:hAnsi="Arial" w:cs="Arial"/>
                <w:color w:val="000000"/>
                <w:sz w:val="22"/>
                <w:szCs w:val="22"/>
                <w:lang w:val="pt-PT"/>
              </w:rPr>
              <w:t>0</w:t>
            </w:r>
            <w:r w:rsidRPr="00410C82">
              <w:rPr>
                <w:rFonts w:ascii="Arial" w:hAnsi="Arial" w:cs="Arial"/>
                <w:color w:val="000000"/>
                <w:sz w:val="22"/>
                <w:szCs w:val="22"/>
                <w:lang w:val="pt-PT"/>
              </w:rPr>
              <w:t>%</w:t>
            </w:r>
          </w:p>
        </w:tc>
      </w:tr>
      <w:tr w:rsidR="00465AFC" w:rsidRPr="00410C82" w:rsidTr="00465AFC">
        <w:trPr>
          <w:trHeight w:val="585"/>
        </w:trPr>
        <w:tc>
          <w:tcPr>
            <w:cnfStyle w:val="001000000000"/>
            <w:tcW w:w="2400" w:type="dxa"/>
            <w:tcBorders>
              <w:bottom w:val="single" w:sz="12" w:space="0" w:color="548DD4" w:themeColor="text2" w:themeTint="99"/>
              <w:right w:val="single" w:sz="6" w:space="0" w:color="548DD4" w:themeColor="text2" w:themeTint="99"/>
            </w:tcBorders>
            <w:hideMark/>
          </w:tcPr>
          <w:p w:rsidR="00465AFC" w:rsidRPr="00237BCF" w:rsidRDefault="00465AFC" w:rsidP="00341F8E">
            <w:pPr>
              <w:rPr>
                <w:rFonts w:ascii="Arial" w:hAnsi="Arial" w:cs="Arial"/>
                <w:b/>
                <w:bCs/>
                <w:color w:val="000000"/>
                <w:sz w:val="22"/>
                <w:szCs w:val="22"/>
                <w:lang w:val="pt-PT"/>
              </w:rPr>
            </w:pPr>
            <w:r w:rsidRPr="00237BCF">
              <w:rPr>
                <w:rFonts w:ascii="Arial" w:hAnsi="Arial" w:cs="Arial"/>
                <w:b/>
                <w:bCs/>
                <w:color w:val="000000"/>
                <w:sz w:val="22"/>
                <w:szCs w:val="22"/>
                <w:lang w:val="pt-PT"/>
              </w:rPr>
              <w:t>2ª Não Conformidade (Rebordo)</w:t>
            </w:r>
          </w:p>
        </w:tc>
        <w:tc>
          <w:tcPr>
            <w:tcW w:w="1400" w:type="dxa"/>
            <w:tcBorders>
              <w:left w:val="single" w:sz="6" w:space="0" w:color="548DD4" w:themeColor="text2" w:themeTint="99"/>
              <w:bottom w:val="single" w:sz="12" w:space="0" w:color="548DD4" w:themeColor="text2" w:themeTint="99"/>
            </w:tcBorders>
            <w:noWrap/>
            <w:hideMark/>
          </w:tcPr>
          <w:p w:rsidR="00465AFC" w:rsidRPr="00410C82" w:rsidRDefault="00465AFC" w:rsidP="00410C82">
            <w:pPr>
              <w:jc w:val="center"/>
              <w:cnfStyle w:val="000000000000"/>
              <w:rPr>
                <w:rFonts w:ascii="Arial" w:hAnsi="Arial" w:cs="Arial"/>
                <w:color w:val="000000"/>
                <w:sz w:val="22"/>
                <w:szCs w:val="22"/>
                <w:lang w:val="pt-PT"/>
              </w:rPr>
            </w:pPr>
            <w:r w:rsidRPr="00410C82">
              <w:rPr>
                <w:rFonts w:ascii="Arial" w:hAnsi="Arial" w:cs="Arial"/>
                <w:color w:val="000000"/>
                <w:sz w:val="22"/>
                <w:szCs w:val="22"/>
                <w:lang w:val="pt-PT"/>
              </w:rPr>
              <w:t>30</w:t>
            </w:r>
          </w:p>
        </w:tc>
        <w:tc>
          <w:tcPr>
            <w:tcW w:w="1540" w:type="dxa"/>
            <w:tcBorders>
              <w:bottom w:val="single" w:sz="12" w:space="0" w:color="548DD4" w:themeColor="text2" w:themeTint="99"/>
            </w:tcBorders>
            <w:noWrap/>
            <w:hideMark/>
          </w:tcPr>
          <w:p w:rsidR="00465AFC" w:rsidRPr="00410C82" w:rsidRDefault="00465AFC" w:rsidP="00410C82">
            <w:pPr>
              <w:jc w:val="center"/>
              <w:cnfStyle w:val="000000000000"/>
              <w:rPr>
                <w:rFonts w:ascii="Arial" w:hAnsi="Arial" w:cs="Arial"/>
                <w:color w:val="000000"/>
                <w:sz w:val="22"/>
                <w:szCs w:val="22"/>
                <w:lang w:val="pt-PT"/>
              </w:rPr>
            </w:pPr>
            <w:r w:rsidRPr="00410C82">
              <w:rPr>
                <w:rFonts w:ascii="Arial" w:hAnsi="Arial" w:cs="Arial"/>
                <w:color w:val="000000"/>
                <w:sz w:val="22"/>
                <w:szCs w:val="22"/>
                <w:lang w:val="pt-PT"/>
              </w:rPr>
              <w:t>3</w:t>
            </w:r>
          </w:p>
        </w:tc>
        <w:tc>
          <w:tcPr>
            <w:tcW w:w="1840" w:type="dxa"/>
            <w:tcBorders>
              <w:bottom w:val="single" w:sz="12" w:space="0" w:color="548DD4" w:themeColor="text2" w:themeTint="99"/>
            </w:tcBorders>
            <w:noWrap/>
            <w:hideMark/>
          </w:tcPr>
          <w:p w:rsidR="00465AFC" w:rsidRPr="00410C82" w:rsidRDefault="00465AFC" w:rsidP="00410C82">
            <w:pPr>
              <w:jc w:val="center"/>
              <w:cnfStyle w:val="000000000000"/>
              <w:rPr>
                <w:rFonts w:ascii="Arial" w:hAnsi="Arial" w:cs="Arial"/>
                <w:color w:val="000000"/>
                <w:sz w:val="22"/>
                <w:szCs w:val="22"/>
                <w:lang w:val="pt-PT"/>
              </w:rPr>
            </w:pPr>
            <w:r w:rsidRPr="00410C82">
              <w:rPr>
                <w:rFonts w:ascii="Arial" w:hAnsi="Arial" w:cs="Arial"/>
                <w:color w:val="000000"/>
                <w:sz w:val="22"/>
                <w:szCs w:val="22"/>
                <w:lang w:val="pt-PT"/>
              </w:rPr>
              <w:t>100%</w:t>
            </w:r>
          </w:p>
        </w:tc>
        <w:tc>
          <w:tcPr>
            <w:tcW w:w="1840" w:type="dxa"/>
            <w:tcBorders>
              <w:bottom w:val="single" w:sz="12" w:space="0" w:color="548DD4" w:themeColor="text2" w:themeTint="99"/>
            </w:tcBorders>
          </w:tcPr>
          <w:p w:rsidR="00465AFC" w:rsidRPr="00410C82" w:rsidRDefault="00465AFC" w:rsidP="00BC559F">
            <w:pPr>
              <w:jc w:val="center"/>
              <w:cnfStyle w:val="000000000000"/>
              <w:rPr>
                <w:rFonts w:ascii="Arial" w:hAnsi="Arial" w:cs="Arial"/>
                <w:color w:val="000000"/>
                <w:sz w:val="22"/>
                <w:szCs w:val="22"/>
                <w:lang w:val="pt-PT"/>
              </w:rPr>
            </w:pPr>
            <w:r>
              <w:rPr>
                <w:rFonts w:ascii="Arial" w:hAnsi="Arial" w:cs="Arial"/>
                <w:color w:val="000000"/>
                <w:sz w:val="22"/>
                <w:szCs w:val="22"/>
                <w:lang w:val="pt-PT"/>
              </w:rPr>
              <w:t>0</w:t>
            </w:r>
            <w:r w:rsidRPr="00410C82">
              <w:rPr>
                <w:rFonts w:ascii="Arial" w:hAnsi="Arial" w:cs="Arial"/>
                <w:color w:val="000000"/>
                <w:sz w:val="22"/>
                <w:szCs w:val="22"/>
                <w:lang w:val="pt-PT"/>
              </w:rPr>
              <w:t>%</w:t>
            </w:r>
          </w:p>
        </w:tc>
      </w:tr>
    </w:tbl>
    <w:p w:rsidR="008A3B0A" w:rsidRDefault="008A3B0A" w:rsidP="008A3B0A">
      <w:pPr>
        <w:rPr>
          <w:lang w:val="pt-PT"/>
        </w:rPr>
      </w:pPr>
    </w:p>
    <w:p w:rsidR="008704C4" w:rsidRDefault="008704C4" w:rsidP="008A3B0A">
      <w:pPr>
        <w:rPr>
          <w:lang w:val="pt-PT"/>
        </w:rPr>
      </w:pPr>
    </w:p>
    <w:p w:rsidR="008704C4" w:rsidRDefault="008704C4" w:rsidP="008A3B0A">
      <w:pPr>
        <w:rPr>
          <w:lang w:val="pt-PT"/>
        </w:rPr>
      </w:pPr>
    </w:p>
    <w:p w:rsidR="008704C4" w:rsidRDefault="008704C4" w:rsidP="008A3B0A">
      <w:pPr>
        <w:rPr>
          <w:lang w:val="pt-PT"/>
        </w:rPr>
      </w:pPr>
    </w:p>
    <w:p w:rsidR="008704C4" w:rsidRDefault="00410C82" w:rsidP="00771260">
      <w:pPr>
        <w:suppressAutoHyphens/>
        <w:spacing w:line="360" w:lineRule="auto"/>
        <w:ind w:firstLine="709"/>
        <w:jc w:val="both"/>
        <w:rPr>
          <w:rFonts w:ascii="Arial" w:hAnsi="Arial" w:cs="Arial"/>
          <w:sz w:val="23"/>
          <w:szCs w:val="23"/>
          <w:lang w:val="pt-PT"/>
        </w:rPr>
      </w:pPr>
      <w:r>
        <w:rPr>
          <w:rFonts w:ascii="Arial" w:hAnsi="Arial" w:cs="Arial"/>
          <w:sz w:val="23"/>
          <w:szCs w:val="23"/>
          <w:lang w:val="pt-PT"/>
        </w:rPr>
        <w:t>Um o</w:t>
      </w:r>
      <w:r w:rsidR="00771260" w:rsidRPr="00771260">
        <w:rPr>
          <w:rFonts w:ascii="Arial" w:hAnsi="Arial" w:cs="Arial"/>
          <w:sz w:val="23"/>
          <w:szCs w:val="23"/>
          <w:lang w:val="pt-PT"/>
        </w:rPr>
        <w:t xml:space="preserve">utro </w:t>
      </w:r>
      <w:r w:rsidR="003221C7">
        <w:rPr>
          <w:rFonts w:ascii="Arial" w:hAnsi="Arial" w:cs="Arial"/>
          <w:sz w:val="23"/>
          <w:szCs w:val="23"/>
          <w:lang w:val="pt-PT"/>
        </w:rPr>
        <w:t>objectivo</w:t>
      </w:r>
      <w:r w:rsidR="00771260" w:rsidRPr="00771260">
        <w:rPr>
          <w:rFonts w:ascii="Arial" w:hAnsi="Arial" w:cs="Arial"/>
          <w:sz w:val="23"/>
          <w:szCs w:val="23"/>
          <w:lang w:val="pt-PT"/>
        </w:rPr>
        <w:t xml:space="preserve"> a atingir era</w:t>
      </w:r>
      <w:r w:rsidR="003221C7">
        <w:rPr>
          <w:rFonts w:ascii="Arial" w:hAnsi="Arial" w:cs="Arial"/>
          <w:sz w:val="23"/>
          <w:szCs w:val="23"/>
          <w:lang w:val="pt-PT"/>
        </w:rPr>
        <w:t xml:space="preserve"> desenvolver</w:t>
      </w:r>
      <w:r w:rsidR="00771260" w:rsidRPr="00771260">
        <w:rPr>
          <w:rFonts w:ascii="Arial" w:hAnsi="Arial" w:cs="Arial"/>
          <w:sz w:val="23"/>
          <w:szCs w:val="23"/>
          <w:lang w:val="pt-PT"/>
        </w:rPr>
        <w:t xml:space="preserve"> uma aplicação com um tempo de execução inferior a 180 milissegundos, algo que se</w:t>
      </w:r>
      <w:r w:rsidR="003221C7">
        <w:rPr>
          <w:rFonts w:ascii="Arial" w:hAnsi="Arial" w:cs="Arial"/>
          <w:sz w:val="23"/>
          <w:szCs w:val="23"/>
          <w:lang w:val="pt-PT"/>
        </w:rPr>
        <w:t xml:space="preserve"> verificou</w:t>
      </w:r>
      <w:r w:rsidR="00771260" w:rsidRPr="00771260">
        <w:rPr>
          <w:rFonts w:ascii="Arial" w:hAnsi="Arial" w:cs="Arial"/>
          <w:sz w:val="23"/>
          <w:szCs w:val="23"/>
          <w:lang w:val="pt-PT"/>
        </w:rPr>
        <w:t xml:space="preserve"> como verdadeiro nos ensaios</w:t>
      </w:r>
      <w:r w:rsidR="00771260">
        <w:rPr>
          <w:rFonts w:ascii="Arial" w:hAnsi="Arial" w:cs="Arial"/>
          <w:sz w:val="23"/>
          <w:szCs w:val="23"/>
          <w:lang w:val="pt-PT"/>
        </w:rPr>
        <w:t xml:space="preserve"> anteriores</w:t>
      </w:r>
      <w:r w:rsidR="00771260" w:rsidRPr="00771260">
        <w:rPr>
          <w:rFonts w:ascii="Arial" w:hAnsi="Arial" w:cs="Arial"/>
          <w:sz w:val="23"/>
          <w:szCs w:val="23"/>
          <w:lang w:val="pt-PT"/>
        </w:rPr>
        <w:t>.</w:t>
      </w:r>
      <w:r w:rsidR="00C471E3">
        <w:rPr>
          <w:rFonts w:ascii="Arial" w:hAnsi="Arial" w:cs="Arial"/>
          <w:sz w:val="23"/>
          <w:szCs w:val="23"/>
          <w:lang w:val="pt-PT"/>
        </w:rPr>
        <w:t xml:space="preserve"> De notar que ainda se poderia baixar mais o tempo de exec</w:t>
      </w:r>
      <w:r w:rsidR="00A3081A">
        <w:rPr>
          <w:rFonts w:ascii="Arial" w:hAnsi="Arial" w:cs="Arial"/>
          <w:sz w:val="23"/>
          <w:szCs w:val="23"/>
          <w:lang w:val="pt-PT"/>
        </w:rPr>
        <w:t>ução, utilizando computadores com</w:t>
      </w:r>
      <w:r w:rsidR="00C471E3">
        <w:rPr>
          <w:rFonts w:ascii="Arial" w:hAnsi="Arial" w:cs="Arial"/>
          <w:sz w:val="23"/>
          <w:szCs w:val="23"/>
          <w:lang w:val="pt-PT"/>
        </w:rPr>
        <w:t xml:space="preserve"> maior capacidade de processamento ou diminuindo o tempo de aquisição de imagem, através de câmaras com maior </w:t>
      </w:r>
      <w:r w:rsidR="00C471E3" w:rsidRPr="00C471E3">
        <w:rPr>
          <w:rFonts w:ascii="Arial" w:hAnsi="Arial" w:cs="Arial"/>
          <w:sz w:val="23"/>
          <w:szCs w:val="23"/>
          <w:lang w:val="pt-PT"/>
        </w:rPr>
        <w:t>velocidade</w:t>
      </w:r>
      <w:r w:rsidR="00A3081A">
        <w:rPr>
          <w:rFonts w:ascii="Arial" w:hAnsi="Arial" w:cs="Arial"/>
          <w:sz w:val="23"/>
          <w:szCs w:val="23"/>
          <w:lang w:val="pt-PT"/>
        </w:rPr>
        <w:t xml:space="preserve"> de captura</w:t>
      </w:r>
      <w:r w:rsidR="00C471E3" w:rsidRPr="00C471E3">
        <w:rPr>
          <w:rFonts w:ascii="Arial" w:hAnsi="Arial" w:cs="Arial"/>
          <w:sz w:val="23"/>
          <w:szCs w:val="23"/>
          <w:lang w:val="pt-PT"/>
        </w:rPr>
        <w:t>.</w:t>
      </w:r>
      <w:r w:rsidR="00771260">
        <w:rPr>
          <w:rFonts w:ascii="Arial" w:hAnsi="Arial" w:cs="Arial"/>
          <w:sz w:val="23"/>
          <w:szCs w:val="23"/>
          <w:lang w:val="pt-PT"/>
        </w:rPr>
        <w:t xml:space="preserve"> </w:t>
      </w:r>
    </w:p>
    <w:p w:rsidR="00771260" w:rsidRPr="00771260" w:rsidRDefault="00C471E3" w:rsidP="00771260">
      <w:pPr>
        <w:suppressAutoHyphens/>
        <w:spacing w:line="360" w:lineRule="auto"/>
        <w:ind w:firstLine="709"/>
        <w:jc w:val="both"/>
        <w:rPr>
          <w:rFonts w:ascii="Arial" w:hAnsi="Arial" w:cs="Arial"/>
          <w:sz w:val="23"/>
          <w:szCs w:val="23"/>
          <w:lang w:val="pt-PT"/>
        </w:rPr>
      </w:pPr>
      <w:r>
        <w:rPr>
          <w:rFonts w:ascii="Arial" w:hAnsi="Arial" w:cs="Arial"/>
          <w:sz w:val="23"/>
          <w:szCs w:val="23"/>
          <w:lang w:val="pt-PT"/>
        </w:rPr>
        <w:t>Constata-se</w:t>
      </w:r>
      <w:r w:rsidR="00771260">
        <w:rPr>
          <w:rFonts w:ascii="Arial" w:hAnsi="Arial" w:cs="Arial"/>
          <w:sz w:val="23"/>
          <w:szCs w:val="23"/>
          <w:lang w:val="pt-PT"/>
        </w:rPr>
        <w:t xml:space="preserve"> que</w:t>
      </w:r>
      <w:r w:rsidR="003221C7">
        <w:rPr>
          <w:rFonts w:ascii="Arial" w:hAnsi="Arial" w:cs="Arial"/>
          <w:sz w:val="23"/>
          <w:szCs w:val="23"/>
          <w:lang w:val="pt-PT"/>
        </w:rPr>
        <w:t>,</w:t>
      </w:r>
      <w:r w:rsidR="00771260">
        <w:rPr>
          <w:rFonts w:ascii="Arial" w:hAnsi="Arial" w:cs="Arial"/>
          <w:sz w:val="23"/>
          <w:szCs w:val="23"/>
          <w:lang w:val="pt-PT"/>
        </w:rPr>
        <w:t xml:space="preserve"> utilizando a técnica de iluminação adequada</w:t>
      </w:r>
      <w:r w:rsidR="003221C7">
        <w:rPr>
          <w:rFonts w:ascii="Arial" w:hAnsi="Arial" w:cs="Arial"/>
          <w:sz w:val="23"/>
          <w:szCs w:val="23"/>
          <w:lang w:val="pt-PT"/>
        </w:rPr>
        <w:t>,</w:t>
      </w:r>
      <w:r w:rsidR="00771260">
        <w:rPr>
          <w:rFonts w:ascii="Arial" w:hAnsi="Arial" w:cs="Arial"/>
          <w:sz w:val="23"/>
          <w:szCs w:val="23"/>
          <w:lang w:val="pt-PT"/>
        </w:rPr>
        <w:t xml:space="preserve"> o ataque e resolução do problema tornou-se simples, utilizando apenas um pré-processamento (</w:t>
      </w:r>
      <w:r w:rsidR="003221C7">
        <w:rPr>
          <w:rFonts w:ascii="Arial" w:hAnsi="Arial" w:cs="Arial"/>
          <w:sz w:val="23"/>
          <w:szCs w:val="23"/>
          <w:lang w:val="pt-PT"/>
        </w:rPr>
        <w:t>binarização</w:t>
      </w:r>
      <w:r w:rsidR="00771260">
        <w:rPr>
          <w:rFonts w:ascii="Arial" w:hAnsi="Arial" w:cs="Arial"/>
          <w:sz w:val="23"/>
          <w:szCs w:val="23"/>
          <w:lang w:val="pt-PT"/>
        </w:rPr>
        <w:t>), limite de área (em pixels) e passag</w:t>
      </w:r>
      <w:r>
        <w:rPr>
          <w:rFonts w:ascii="Arial" w:hAnsi="Arial" w:cs="Arial"/>
          <w:sz w:val="23"/>
          <w:szCs w:val="23"/>
          <w:lang w:val="pt-PT"/>
        </w:rPr>
        <w:t>em de zona branca</w:t>
      </w:r>
      <w:r w:rsidR="00771260">
        <w:rPr>
          <w:rFonts w:ascii="Arial" w:hAnsi="Arial" w:cs="Arial"/>
          <w:sz w:val="23"/>
          <w:szCs w:val="23"/>
          <w:lang w:val="pt-PT"/>
        </w:rPr>
        <w:t xml:space="preserve"> para pret</w:t>
      </w:r>
      <w:r>
        <w:rPr>
          <w:rFonts w:ascii="Arial" w:hAnsi="Arial" w:cs="Arial"/>
          <w:sz w:val="23"/>
          <w:szCs w:val="23"/>
          <w:lang w:val="pt-PT"/>
        </w:rPr>
        <w:t>a</w:t>
      </w:r>
      <w:r w:rsidR="003221C7">
        <w:rPr>
          <w:rFonts w:ascii="Arial" w:hAnsi="Arial" w:cs="Arial"/>
          <w:sz w:val="23"/>
          <w:szCs w:val="23"/>
          <w:lang w:val="pt-PT"/>
        </w:rPr>
        <w:t>,</w:t>
      </w:r>
      <w:r w:rsidR="00771260">
        <w:rPr>
          <w:rFonts w:ascii="Arial" w:hAnsi="Arial" w:cs="Arial"/>
          <w:sz w:val="23"/>
          <w:szCs w:val="23"/>
          <w:lang w:val="pt-PT"/>
        </w:rPr>
        <w:t xml:space="preserve"> </w:t>
      </w:r>
      <w:r>
        <w:rPr>
          <w:rFonts w:ascii="Arial" w:hAnsi="Arial" w:cs="Arial"/>
          <w:sz w:val="23"/>
          <w:szCs w:val="23"/>
          <w:lang w:val="pt-PT"/>
        </w:rPr>
        <w:t>conseguiu-se</w:t>
      </w:r>
      <w:r w:rsidR="00771260">
        <w:rPr>
          <w:rFonts w:ascii="Arial" w:hAnsi="Arial" w:cs="Arial"/>
          <w:sz w:val="23"/>
          <w:szCs w:val="23"/>
          <w:lang w:val="pt-PT"/>
        </w:rPr>
        <w:t xml:space="preserve"> classificar </w:t>
      </w:r>
      <w:r>
        <w:rPr>
          <w:rFonts w:ascii="Arial" w:hAnsi="Arial" w:cs="Arial"/>
          <w:sz w:val="23"/>
          <w:szCs w:val="23"/>
          <w:lang w:val="pt-PT"/>
        </w:rPr>
        <w:t>as peças como conformes ou não conformes</w:t>
      </w:r>
      <w:r w:rsidR="00A3081A">
        <w:rPr>
          <w:rFonts w:ascii="Arial" w:hAnsi="Arial" w:cs="Arial"/>
          <w:sz w:val="23"/>
          <w:szCs w:val="23"/>
          <w:lang w:val="pt-PT"/>
        </w:rPr>
        <w:t xml:space="preserve"> correctamente</w:t>
      </w:r>
      <w:r>
        <w:rPr>
          <w:rFonts w:ascii="Arial" w:hAnsi="Arial" w:cs="Arial"/>
          <w:sz w:val="23"/>
          <w:szCs w:val="23"/>
          <w:lang w:val="pt-PT"/>
        </w:rPr>
        <w:t>.</w:t>
      </w:r>
    </w:p>
    <w:p w:rsidR="008704C4" w:rsidRDefault="008704C4" w:rsidP="008A3B0A">
      <w:pPr>
        <w:rPr>
          <w:lang w:val="pt-PT"/>
        </w:rPr>
      </w:pPr>
    </w:p>
    <w:p w:rsidR="00B22181" w:rsidRPr="002B4312" w:rsidRDefault="00B22181" w:rsidP="00AF2752">
      <w:pPr>
        <w:spacing w:line="360" w:lineRule="auto"/>
        <w:ind w:firstLine="567"/>
        <w:jc w:val="both"/>
        <w:rPr>
          <w:rFonts w:ascii="Arial" w:hAnsi="Arial" w:cs="Arial"/>
          <w:sz w:val="23"/>
          <w:szCs w:val="23"/>
          <w:lang w:val="pt-PT"/>
        </w:rPr>
      </w:pPr>
    </w:p>
    <w:p w:rsidR="00B22181" w:rsidRDefault="00B22181" w:rsidP="00AF2752">
      <w:pPr>
        <w:spacing w:line="360" w:lineRule="auto"/>
        <w:ind w:firstLine="567"/>
        <w:jc w:val="both"/>
        <w:rPr>
          <w:rFonts w:ascii="Arial" w:hAnsi="Arial" w:cs="Arial"/>
          <w:sz w:val="23"/>
          <w:szCs w:val="23"/>
          <w:lang w:val="pt-PT"/>
        </w:rPr>
      </w:pPr>
    </w:p>
    <w:p w:rsidR="007E5FE7" w:rsidRDefault="007E5FE7" w:rsidP="00AF2752">
      <w:pPr>
        <w:spacing w:line="360" w:lineRule="auto"/>
        <w:ind w:firstLine="567"/>
        <w:jc w:val="both"/>
        <w:rPr>
          <w:rFonts w:ascii="Arial" w:hAnsi="Arial" w:cs="Arial"/>
          <w:sz w:val="23"/>
          <w:szCs w:val="23"/>
          <w:lang w:val="pt-PT"/>
        </w:rPr>
      </w:pPr>
    </w:p>
    <w:p w:rsidR="007E5FE7" w:rsidRDefault="007E5FE7" w:rsidP="00AF2752">
      <w:pPr>
        <w:spacing w:line="360" w:lineRule="auto"/>
        <w:ind w:firstLine="567"/>
        <w:jc w:val="both"/>
        <w:rPr>
          <w:rFonts w:ascii="Arial" w:hAnsi="Arial" w:cs="Arial"/>
          <w:sz w:val="23"/>
          <w:szCs w:val="23"/>
          <w:lang w:val="pt-PT"/>
        </w:rPr>
      </w:pPr>
    </w:p>
    <w:p w:rsidR="007E5FE7" w:rsidRDefault="007E5FE7" w:rsidP="00AF2752">
      <w:pPr>
        <w:spacing w:line="360" w:lineRule="auto"/>
        <w:ind w:firstLine="567"/>
        <w:jc w:val="both"/>
        <w:rPr>
          <w:rFonts w:ascii="Arial" w:hAnsi="Arial" w:cs="Arial"/>
          <w:sz w:val="23"/>
          <w:szCs w:val="23"/>
          <w:lang w:val="pt-PT"/>
        </w:rPr>
      </w:pPr>
    </w:p>
    <w:p w:rsidR="007E5FE7" w:rsidRDefault="007E5FE7" w:rsidP="00AF2752">
      <w:pPr>
        <w:spacing w:line="360" w:lineRule="auto"/>
        <w:ind w:firstLine="567"/>
        <w:jc w:val="both"/>
        <w:rPr>
          <w:rFonts w:ascii="Arial" w:hAnsi="Arial" w:cs="Arial"/>
          <w:sz w:val="23"/>
          <w:szCs w:val="23"/>
          <w:lang w:val="pt-PT"/>
        </w:rPr>
      </w:pPr>
    </w:p>
    <w:p w:rsidR="007E5FE7" w:rsidRDefault="007E5FE7" w:rsidP="00AF2752">
      <w:pPr>
        <w:spacing w:line="360" w:lineRule="auto"/>
        <w:ind w:firstLine="567"/>
        <w:jc w:val="both"/>
        <w:rPr>
          <w:rFonts w:ascii="Arial" w:hAnsi="Arial" w:cs="Arial"/>
          <w:sz w:val="23"/>
          <w:szCs w:val="23"/>
          <w:lang w:val="pt-PT"/>
        </w:rPr>
      </w:pPr>
    </w:p>
    <w:p w:rsidR="007F7E34" w:rsidRDefault="007F7E34" w:rsidP="00AF2752">
      <w:pPr>
        <w:spacing w:line="360" w:lineRule="auto"/>
        <w:ind w:firstLine="567"/>
        <w:jc w:val="both"/>
        <w:rPr>
          <w:rFonts w:ascii="Arial" w:hAnsi="Arial" w:cs="Arial"/>
          <w:sz w:val="23"/>
          <w:szCs w:val="23"/>
          <w:lang w:val="pt-PT"/>
        </w:rPr>
      </w:pPr>
    </w:p>
    <w:p w:rsidR="007F7E34" w:rsidRDefault="007F7E34" w:rsidP="00AF2752">
      <w:pPr>
        <w:spacing w:line="360" w:lineRule="auto"/>
        <w:ind w:firstLine="567"/>
        <w:jc w:val="both"/>
        <w:rPr>
          <w:rFonts w:ascii="Arial" w:hAnsi="Arial" w:cs="Arial"/>
          <w:sz w:val="23"/>
          <w:szCs w:val="23"/>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Default="001D7F13" w:rsidP="00AF2752">
      <w:pPr>
        <w:spacing w:line="360" w:lineRule="auto"/>
        <w:ind w:firstLine="567"/>
        <w:jc w:val="both"/>
        <w:rPr>
          <w:rFonts w:ascii="Arial" w:hAnsi="Arial" w:cs="Arial"/>
          <w:sz w:val="40"/>
          <w:szCs w:val="40"/>
          <w:lang w:val="pt-PT"/>
        </w:rPr>
      </w:pPr>
    </w:p>
    <w:p w:rsidR="001D7F13" w:rsidRPr="001D7F13" w:rsidRDefault="00D32C4E" w:rsidP="00AF2752">
      <w:pPr>
        <w:spacing w:line="360" w:lineRule="auto"/>
        <w:ind w:firstLine="567"/>
        <w:jc w:val="both"/>
        <w:rPr>
          <w:rFonts w:ascii="Arial" w:hAnsi="Arial" w:cs="Arial"/>
          <w:sz w:val="40"/>
          <w:szCs w:val="40"/>
          <w:lang w:val="pt-PT"/>
        </w:rPr>
      </w:pPr>
      <w:r>
        <w:rPr>
          <w:rFonts w:ascii="Arial" w:hAnsi="Arial" w:cs="Arial"/>
          <w:noProof/>
          <w:sz w:val="40"/>
          <w:szCs w:val="40"/>
          <w:lang w:val="pt-PT"/>
        </w:rPr>
        <w:lastRenderedPageBreak/>
        <w:pict>
          <v:rect id="_x0000_s1026" style="position:absolute;left:0;text-align:left;margin-left:-25.8pt;margin-top:-73.05pt;width:498pt;height:57pt;z-index:251658240" o:allowoverlap="f" fillcolor="white [3212]" stroked="f">
            <v:textbox style="mso-rotate-with-shape:t"/>
          </v:rect>
        </w:pict>
      </w:r>
    </w:p>
    <w:p w:rsidR="001D7F13" w:rsidRDefault="001D7F13" w:rsidP="007F7E34">
      <w:pPr>
        <w:pStyle w:val="Ttulo1"/>
        <w:spacing w:line="360" w:lineRule="auto"/>
        <w:rPr>
          <w:lang w:val="pt-PT"/>
        </w:rPr>
      </w:pPr>
      <w:bookmarkStart w:id="102" w:name="_Toc275796968"/>
      <w:bookmarkStart w:id="103" w:name="_Toc271806391"/>
      <w:bookmarkEnd w:id="102"/>
    </w:p>
    <w:p w:rsidR="001D7F13" w:rsidRPr="001D7F13" w:rsidRDefault="001D7F13" w:rsidP="001D7F13">
      <w:pPr>
        <w:rPr>
          <w:sz w:val="48"/>
          <w:lang w:val="pt-PT"/>
        </w:rPr>
      </w:pPr>
    </w:p>
    <w:p w:rsidR="00C14879" w:rsidRDefault="002B1261" w:rsidP="001D7F13">
      <w:pPr>
        <w:pStyle w:val="Ttulo1"/>
        <w:numPr>
          <w:ilvl w:val="0"/>
          <w:numId w:val="0"/>
        </w:numPr>
        <w:spacing w:line="360" w:lineRule="auto"/>
        <w:rPr>
          <w:sz w:val="50"/>
          <w:szCs w:val="50"/>
          <w:lang w:val="pt-PT"/>
        </w:rPr>
      </w:pPr>
      <w:bookmarkStart w:id="104" w:name="_Toc275796969"/>
      <w:r w:rsidRPr="001D7F13">
        <w:rPr>
          <w:sz w:val="50"/>
          <w:szCs w:val="50"/>
          <w:lang w:val="pt-PT"/>
        </w:rPr>
        <w:t>Proposta</w:t>
      </w:r>
      <w:bookmarkEnd w:id="103"/>
      <w:r w:rsidR="00C14879" w:rsidRPr="001D7F13">
        <w:rPr>
          <w:sz w:val="50"/>
          <w:szCs w:val="50"/>
          <w:lang w:val="pt-PT"/>
        </w:rPr>
        <w:t xml:space="preserve"> para o sistema de inspecção de </w:t>
      </w:r>
      <w:r w:rsidR="00701D94">
        <w:rPr>
          <w:sz w:val="50"/>
          <w:szCs w:val="50"/>
          <w:lang w:val="pt-PT"/>
        </w:rPr>
        <w:t>embalagens de plástico</w:t>
      </w:r>
      <w:bookmarkEnd w:id="104"/>
    </w:p>
    <w:p w:rsidR="001D7F13" w:rsidRPr="001D7F13" w:rsidRDefault="001D7F13" w:rsidP="001D7F13">
      <w:pPr>
        <w:rPr>
          <w:sz w:val="96"/>
          <w:szCs w:val="96"/>
          <w:lang w:val="pt-PT"/>
        </w:rPr>
      </w:pPr>
    </w:p>
    <w:p w:rsidR="0086191A" w:rsidRPr="002B4312" w:rsidRDefault="0068028C" w:rsidP="007F7E34">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As soluções </w:t>
      </w:r>
      <w:r w:rsidR="00013BE2" w:rsidRPr="002B4312">
        <w:rPr>
          <w:rFonts w:ascii="Arial" w:hAnsi="Arial" w:cs="Arial"/>
          <w:sz w:val="23"/>
          <w:szCs w:val="23"/>
          <w:lang w:val="pt-PT"/>
        </w:rPr>
        <w:t>a</w:t>
      </w:r>
      <w:r w:rsidRPr="002B4312">
        <w:rPr>
          <w:rFonts w:ascii="Arial" w:hAnsi="Arial" w:cs="Arial"/>
          <w:sz w:val="23"/>
          <w:szCs w:val="23"/>
          <w:lang w:val="pt-PT"/>
        </w:rPr>
        <w:t xml:space="preserve"> implementa</w:t>
      </w:r>
      <w:r w:rsidR="00865245">
        <w:rPr>
          <w:rFonts w:ascii="Arial" w:hAnsi="Arial" w:cs="Arial"/>
          <w:sz w:val="23"/>
          <w:szCs w:val="23"/>
          <w:lang w:val="pt-PT"/>
        </w:rPr>
        <w:t>r</w:t>
      </w:r>
      <w:r w:rsidR="005F3BEA">
        <w:rPr>
          <w:rFonts w:ascii="Arial" w:hAnsi="Arial" w:cs="Arial"/>
          <w:sz w:val="23"/>
          <w:szCs w:val="23"/>
          <w:lang w:val="pt-PT"/>
        </w:rPr>
        <w:t xml:space="preserve"> na inspecção de embalagens de plástico</w:t>
      </w:r>
      <w:r w:rsidR="00013BE2" w:rsidRPr="002B4312">
        <w:rPr>
          <w:rFonts w:ascii="Arial" w:hAnsi="Arial" w:cs="Arial"/>
          <w:sz w:val="23"/>
          <w:szCs w:val="23"/>
          <w:lang w:val="pt-PT"/>
        </w:rPr>
        <w:t>, como já referido,</w:t>
      </w:r>
      <w:r w:rsidRPr="002B4312">
        <w:rPr>
          <w:rFonts w:ascii="Arial" w:hAnsi="Arial" w:cs="Arial"/>
          <w:sz w:val="23"/>
          <w:szCs w:val="23"/>
          <w:lang w:val="pt-PT"/>
        </w:rPr>
        <w:t xml:space="preserve"> </w:t>
      </w:r>
      <w:r w:rsidR="003221C7">
        <w:rPr>
          <w:rFonts w:ascii="Arial" w:hAnsi="Arial" w:cs="Arial"/>
          <w:sz w:val="23"/>
          <w:szCs w:val="23"/>
          <w:lang w:val="pt-PT"/>
        </w:rPr>
        <w:t xml:space="preserve">devem ter em conta o </w:t>
      </w:r>
      <w:r w:rsidRPr="002B4312">
        <w:rPr>
          <w:rFonts w:ascii="Arial" w:hAnsi="Arial" w:cs="Arial"/>
          <w:sz w:val="23"/>
          <w:szCs w:val="23"/>
          <w:lang w:val="pt-PT"/>
        </w:rPr>
        <w:t>que a indústria pr</w:t>
      </w:r>
      <w:r w:rsidR="00BD7CCD" w:rsidRPr="002B4312">
        <w:rPr>
          <w:rFonts w:ascii="Arial" w:hAnsi="Arial" w:cs="Arial"/>
          <w:sz w:val="23"/>
          <w:szCs w:val="23"/>
          <w:lang w:val="pt-PT"/>
        </w:rPr>
        <w:t>etende</w:t>
      </w:r>
      <w:r w:rsidR="0012086C" w:rsidRPr="002B4312">
        <w:rPr>
          <w:rFonts w:ascii="Arial" w:hAnsi="Arial" w:cs="Arial"/>
          <w:sz w:val="23"/>
          <w:szCs w:val="23"/>
          <w:lang w:val="pt-PT"/>
        </w:rPr>
        <w:t xml:space="preserve">, </w:t>
      </w:r>
      <w:r w:rsidR="00177A5C" w:rsidRPr="002B4312">
        <w:rPr>
          <w:rFonts w:ascii="Arial" w:hAnsi="Arial" w:cs="Arial"/>
          <w:sz w:val="23"/>
          <w:szCs w:val="23"/>
          <w:lang w:val="pt-PT"/>
        </w:rPr>
        <w:t xml:space="preserve">sendo essencial </w:t>
      </w:r>
      <w:r w:rsidR="00A97108" w:rsidRPr="002B4312">
        <w:rPr>
          <w:rFonts w:ascii="Arial" w:hAnsi="Arial" w:cs="Arial"/>
          <w:sz w:val="23"/>
          <w:szCs w:val="23"/>
          <w:lang w:val="pt-PT"/>
        </w:rPr>
        <w:t xml:space="preserve">que o sistema seja suficientemente robusto para </w:t>
      </w:r>
      <w:r w:rsidR="00177A5C" w:rsidRPr="002B4312">
        <w:rPr>
          <w:rFonts w:ascii="Arial" w:hAnsi="Arial" w:cs="Arial"/>
          <w:sz w:val="23"/>
          <w:szCs w:val="23"/>
          <w:lang w:val="pt-PT"/>
        </w:rPr>
        <w:t>im</w:t>
      </w:r>
      <w:r w:rsidR="00A97108" w:rsidRPr="002B4312">
        <w:rPr>
          <w:rFonts w:ascii="Arial" w:hAnsi="Arial" w:cs="Arial"/>
          <w:sz w:val="23"/>
          <w:szCs w:val="23"/>
          <w:lang w:val="pt-PT"/>
        </w:rPr>
        <w:t xml:space="preserve">plementar </w:t>
      </w:r>
      <w:r w:rsidR="00290B41">
        <w:rPr>
          <w:rFonts w:ascii="Arial" w:hAnsi="Arial" w:cs="Arial"/>
          <w:sz w:val="23"/>
          <w:szCs w:val="23"/>
          <w:lang w:val="pt-PT"/>
        </w:rPr>
        <w:t>em</w:t>
      </w:r>
      <w:r w:rsidR="00A97108" w:rsidRPr="002B4312">
        <w:rPr>
          <w:rFonts w:ascii="Arial" w:hAnsi="Arial" w:cs="Arial"/>
          <w:sz w:val="23"/>
          <w:szCs w:val="23"/>
          <w:lang w:val="pt-PT"/>
        </w:rPr>
        <w:t xml:space="preserve"> linhas de produção d</w:t>
      </w:r>
      <w:r w:rsidR="00290B41">
        <w:rPr>
          <w:rFonts w:ascii="Arial" w:hAnsi="Arial" w:cs="Arial"/>
          <w:sz w:val="23"/>
          <w:szCs w:val="23"/>
          <w:lang w:val="pt-PT"/>
        </w:rPr>
        <w:t>e</w:t>
      </w:r>
      <w:r w:rsidR="00A97108" w:rsidRPr="002B4312">
        <w:rPr>
          <w:rFonts w:ascii="Arial" w:hAnsi="Arial" w:cs="Arial"/>
          <w:sz w:val="23"/>
          <w:szCs w:val="23"/>
          <w:lang w:val="pt-PT"/>
        </w:rPr>
        <w:t xml:space="preserve"> unidades fabris</w:t>
      </w:r>
      <w:r w:rsidR="0012086C" w:rsidRPr="002B4312">
        <w:rPr>
          <w:rFonts w:ascii="Arial" w:hAnsi="Arial" w:cs="Arial"/>
          <w:sz w:val="23"/>
          <w:szCs w:val="23"/>
          <w:lang w:val="pt-PT"/>
        </w:rPr>
        <w:t>.</w:t>
      </w:r>
      <w:r w:rsidRPr="002B4312">
        <w:rPr>
          <w:rFonts w:ascii="Arial" w:hAnsi="Arial" w:cs="Arial"/>
          <w:sz w:val="23"/>
          <w:szCs w:val="23"/>
          <w:lang w:val="pt-PT"/>
        </w:rPr>
        <w:t xml:space="preserve"> </w:t>
      </w:r>
      <w:r w:rsidR="005F3BEA">
        <w:rPr>
          <w:rFonts w:ascii="Arial" w:hAnsi="Arial" w:cs="Arial"/>
          <w:sz w:val="23"/>
          <w:szCs w:val="23"/>
          <w:lang w:val="pt-PT"/>
        </w:rPr>
        <w:t>O</w:t>
      </w:r>
      <w:r w:rsidRPr="002B4312">
        <w:rPr>
          <w:rFonts w:ascii="Arial" w:hAnsi="Arial" w:cs="Arial"/>
          <w:sz w:val="23"/>
          <w:szCs w:val="23"/>
          <w:lang w:val="pt-PT"/>
        </w:rPr>
        <w:t xml:space="preserve"> processo</w:t>
      </w:r>
      <w:r w:rsidR="00013BE2" w:rsidRPr="002B4312">
        <w:rPr>
          <w:rFonts w:ascii="Arial" w:hAnsi="Arial" w:cs="Arial"/>
          <w:sz w:val="23"/>
          <w:szCs w:val="23"/>
          <w:lang w:val="pt-PT"/>
        </w:rPr>
        <w:t xml:space="preserve"> começa pela mo</w:t>
      </w:r>
      <w:r w:rsidR="003221C7">
        <w:rPr>
          <w:rFonts w:ascii="Arial" w:hAnsi="Arial" w:cs="Arial"/>
          <w:sz w:val="23"/>
          <w:szCs w:val="23"/>
          <w:lang w:val="pt-PT"/>
        </w:rPr>
        <w:t>ldagem por sopro d</w:t>
      </w:r>
      <w:r w:rsidR="00290B41">
        <w:rPr>
          <w:rFonts w:ascii="Arial" w:hAnsi="Arial" w:cs="Arial"/>
          <w:sz w:val="23"/>
          <w:szCs w:val="23"/>
          <w:lang w:val="pt-PT"/>
        </w:rPr>
        <w:t>e duas</w:t>
      </w:r>
      <w:r w:rsidR="003221C7">
        <w:rPr>
          <w:rFonts w:ascii="Arial" w:hAnsi="Arial" w:cs="Arial"/>
          <w:sz w:val="23"/>
          <w:szCs w:val="23"/>
          <w:lang w:val="pt-PT"/>
        </w:rPr>
        <w:t xml:space="preserve"> embalagens</w:t>
      </w:r>
      <w:r w:rsidR="00290B41">
        <w:rPr>
          <w:rFonts w:ascii="Arial" w:hAnsi="Arial" w:cs="Arial"/>
          <w:sz w:val="23"/>
          <w:szCs w:val="23"/>
          <w:lang w:val="pt-PT"/>
        </w:rPr>
        <w:t xml:space="preserve"> em simultâneo</w:t>
      </w:r>
      <w:r w:rsidR="003221C7">
        <w:rPr>
          <w:rFonts w:ascii="Arial" w:hAnsi="Arial" w:cs="Arial"/>
          <w:sz w:val="23"/>
          <w:szCs w:val="23"/>
          <w:lang w:val="pt-PT"/>
        </w:rPr>
        <w:t>, que</w:t>
      </w:r>
      <w:r w:rsidR="00013BE2" w:rsidRPr="002B4312">
        <w:rPr>
          <w:rFonts w:ascii="Arial" w:hAnsi="Arial" w:cs="Arial"/>
          <w:sz w:val="23"/>
          <w:szCs w:val="23"/>
          <w:lang w:val="pt-PT"/>
        </w:rPr>
        <w:t xml:space="preserve"> depois de </w:t>
      </w:r>
      <w:r w:rsidR="00290B41">
        <w:rPr>
          <w:rFonts w:ascii="Arial" w:hAnsi="Arial" w:cs="Arial"/>
          <w:sz w:val="23"/>
          <w:szCs w:val="23"/>
          <w:lang w:val="pt-PT"/>
        </w:rPr>
        <w:t>processadas</w:t>
      </w:r>
      <w:r w:rsidR="00013BE2" w:rsidRPr="002B4312">
        <w:rPr>
          <w:rFonts w:ascii="Arial" w:hAnsi="Arial" w:cs="Arial"/>
          <w:sz w:val="23"/>
          <w:szCs w:val="23"/>
          <w:lang w:val="pt-PT"/>
        </w:rPr>
        <w:t xml:space="preserve"> percorrem dois tapetes</w:t>
      </w:r>
      <w:r w:rsidR="00290B41">
        <w:rPr>
          <w:rFonts w:ascii="Arial" w:hAnsi="Arial" w:cs="Arial"/>
          <w:sz w:val="23"/>
          <w:szCs w:val="23"/>
          <w:lang w:val="pt-PT"/>
        </w:rPr>
        <w:t xml:space="preserve"> diferentes</w:t>
      </w:r>
      <w:r w:rsidR="00013BE2" w:rsidRPr="002B4312">
        <w:rPr>
          <w:rFonts w:ascii="Arial" w:hAnsi="Arial" w:cs="Arial"/>
          <w:sz w:val="23"/>
          <w:szCs w:val="23"/>
          <w:lang w:val="pt-PT"/>
        </w:rPr>
        <w:t xml:space="preserve"> até chegarem </w:t>
      </w:r>
      <w:r w:rsidR="003221C7">
        <w:rPr>
          <w:rFonts w:ascii="Arial" w:hAnsi="Arial" w:cs="Arial"/>
          <w:sz w:val="23"/>
          <w:szCs w:val="23"/>
          <w:lang w:val="pt-PT"/>
        </w:rPr>
        <w:t>a um comum.</w:t>
      </w:r>
      <w:r w:rsidRPr="002B4312">
        <w:rPr>
          <w:rFonts w:ascii="Arial" w:hAnsi="Arial" w:cs="Arial"/>
          <w:sz w:val="23"/>
          <w:szCs w:val="23"/>
          <w:lang w:val="pt-PT"/>
        </w:rPr>
        <w:t xml:space="preserve"> </w:t>
      </w:r>
      <w:r w:rsidR="003221C7" w:rsidRPr="002B4312">
        <w:rPr>
          <w:rFonts w:ascii="Arial" w:hAnsi="Arial" w:cs="Arial"/>
          <w:sz w:val="23"/>
          <w:szCs w:val="23"/>
          <w:lang w:val="pt-PT"/>
        </w:rPr>
        <w:t>No</w:t>
      </w:r>
      <w:r w:rsidR="0086191A" w:rsidRPr="002B4312">
        <w:rPr>
          <w:rFonts w:ascii="Arial" w:hAnsi="Arial" w:cs="Arial"/>
          <w:sz w:val="23"/>
          <w:szCs w:val="23"/>
          <w:lang w:val="pt-PT"/>
        </w:rPr>
        <w:t xml:space="preserve"> final deste</w:t>
      </w:r>
      <w:r w:rsidR="00013BE2" w:rsidRPr="002B4312">
        <w:rPr>
          <w:rFonts w:ascii="Arial" w:hAnsi="Arial" w:cs="Arial"/>
          <w:sz w:val="23"/>
          <w:szCs w:val="23"/>
          <w:lang w:val="pt-PT"/>
        </w:rPr>
        <w:t xml:space="preserve"> tapete de transporte é realizado</w:t>
      </w:r>
      <w:r w:rsidR="00BD7CCD" w:rsidRPr="002B4312">
        <w:rPr>
          <w:rFonts w:ascii="Arial" w:hAnsi="Arial" w:cs="Arial"/>
          <w:sz w:val="23"/>
          <w:szCs w:val="23"/>
          <w:lang w:val="pt-PT"/>
        </w:rPr>
        <w:t xml:space="preserve"> o embalamento e inspecção </w:t>
      </w:r>
      <w:r w:rsidR="00013BE2" w:rsidRPr="002B4312">
        <w:rPr>
          <w:rFonts w:ascii="Arial" w:hAnsi="Arial" w:cs="Arial"/>
          <w:sz w:val="23"/>
          <w:szCs w:val="23"/>
          <w:lang w:val="pt-PT"/>
        </w:rPr>
        <w:t>por um operador</w:t>
      </w:r>
      <w:r w:rsidR="00B320D0">
        <w:rPr>
          <w:rFonts w:ascii="Arial" w:hAnsi="Arial" w:cs="Arial"/>
          <w:sz w:val="23"/>
          <w:szCs w:val="23"/>
          <w:lang w:val="pt-PT"/>
        </w:rPr>
        <w:t xml:space="preserve">. De referir que, </w:t>
      </w:r>
      <w:r w:rsidRPr="002B4312">
        <w:rPr>
          <w:rFonts w:ascii="Arial" w:hAnsi="Arial" w:cs="Arial"/>
          <w:sz w:val="23"/>
          <w:szCs w:val="23"/>
          <w:lang w:val="pt-PT"/>
        </w:rPr>
        <w:t>os 2 metros finais</w:t>
      </w:r>
      <w:r w:rsidR="00B320D0">
        <w:rPr>
          <w:rFonts w:ascii="Arial" w:hAnsi="Arial" w:cs="Arial"/>
          <w:sz w:val="23"/>
          <w:szCs w:val="23"/>
          <w:lang w:val="pt-PT"/>
        </w:rPr>
        <w:t xml:space="preserve"> de tapete estão livres, </w:t>
      </w:r>
      <w:r w:rsidR="005F3BEA">
        <w:rPr>
          <w:rFonts w:ascii="Arial" w:hAnsi="Arial" w:cs="Arial"/>
          <w:sz w:val="23"/>
          <w:szCs w:val="23"/>
          <w:lang w:val="pt-PT"/>
        </w:rPr>
        <w:t>vislumbrando-se</w:t>
      </w:r>
      <w:r w:rsidR="00B320D0">
        <w:rPr>
          <w:rFonts w:ascii="Arial" w:hAnsi="Arial" w:cs="Arial"/>
          <w:sz w:val="23"/>
          <w:szCs w:val="23"/>
          <w:lang w:val="pt-PT"/>
        </w:rPr>
        <w:t xml:space="preserve"> um local </w:t>
      </w:r>
      <w:r w:rsidRPr="002B4312">
        <w:rPr>
          <w:rFonts w:ascii="Arial" w:hAnsi="Arial" w:cs="Arial"/>
          <w:sz w:val="23"/>
          <w:szCs w:val="23"/>
          <w:lang w:val="pt-PT"/>
        </w:rPr>
        <w:t>para implementar uma solução integrada de visão.</w:t>
      </w:r>
      <w:r w:rsidR="00BD7CCD" w:rsidRPr="002B4312">
        <w:rPr>
          <w:rFonts w:ascii="Arial" w:hAnsi="Arial" w:cs="Arial"/>
          <w:sz w:val="23"/>
          <w:szCs w:val="23"/>
          <w:lang w:val="pt-PT"/>
        </w:rPr>
        <w:t xml:space="preserve"> </w:t>
      </w:r>
    </w:p>
    <w:p w:rsidR="00B320D0" w:rsidRPr="00B320D0" w:rsidRDefault="00BD7CCD" w:rsidP="00B320D0">
      <w:pPr>
        <w:spacing w:line="360" w:lineRule="auto"/>
        <w:ind w:firstLine="567"/>
        <w:jc w:val="both"/>
        <w:rPr>
          <w:rFonts w:ascii="Arial" w:hAnsi="Arial" w:cs="Arial"/>
          <w:sz w:val="23"/>
          <w:szCs w:val="23"/>
          <w:lang w:val="pt-PT"/>
        </w:rPr>
      </w:pPr>
      <w:r w:rsidRPr="002B4312">
        <w:rPr>
          <w:rFonts w:ascii="Arial" w:hAnsi="Arial" w:cs="Arial"/>
          <w:sz w:val="23"/>
          <w:szCs w:val="23"/>
          <w:lang w:val="pt-PT"/>
        </w:rPr>
        <w:t>Co</w:t>
      </w:r>
      <w:r w:rsidR="003221C7">
        <w:rPr>
          <w:rFonts w:ascii="Arial" w:hAnsi="Arial" w:cs="Arial"/>
          <w:sz w:val="23"/>
          <w:szCs w:val="23"/>
          <w:lang w:val="pt-PT"/>
        </w:rPr>
        <w:t xml:space="preserve">nsiderando </w:t>
      </w:r>
      <w:r w:rsidR="002C6B9E">
        <w:rPr>
          <w:rFonts w:ascii="Arial" w:hAnsi="Arial" w:cs="Arial"/>
          <w:sz w:val="23"/>
          <w:szCs w:val="23"/>
          <w:lang w:val="pt-PT"/>
        </w:rPr>
        <w:t>o exposto</w:t>
      </w:r>
      <w:r w:rsidRPr="002B4312">
        <w:rPr>
          <w:rFonts w:ascii="Arial" w:hAnsi="Arial" w:cs="Arial"/>
          <w:sz w:val="23"/>
          <w:szCs w:val="23"/>
          <w:lang w:val="pt-PT"/>
        </w:rPr>
        <w:t>, deve-se desenvolver uma solução que se adapte a linha de produção.</w:t>
      </w:r>
      <w:r w:rsidR="00F0199A" w:rsidRPr="002B4312">
        <w:rPr>
          <w:rFonts w:ascii="Arial" w:hAnsi="Arial" w:cs="Arial"/>
          <w:sz w:val="23"/>
          <w:szCs w:val="23"/>
          <w:lang w:val="pt-PT"/>
        </w:rPr>
        <w:t xml:space="preserve"> </w:t>
      </w:r>
      <w:r w:rsidRPr="002B4312">
        <w:rPr>
          <w:rFonts w:ascii="Arial" w:hAnsi="Arial" w:cs="Arial"/>
          <w:sz w:val="23"/>
          <w:szCs w:val="23"/>
          <w:lang w:val="pt-PT"/>
        </w:rPr>
        <w:t xml:space="preserve">As </w:t>
      </w:r>
      <w:r w:rsidR="00F0199A" w:rsidRPr="002B4312">
        <w:rPr>
          <w:rFonts w:ascii="Arial" w:hAnsi="Arial" w:cs="Arial"/>
          <w:sz w:val="23"/>
          <w:szCs w:val="23"/>
          <w:lang w:val="pt-PT"/>
        </w:rPr>
        <w:t xml:space="preserve">soluções </w:t>
      </w:r>
      <w:r w:rsidR="00865245">
        <w:rPr>
          <w:rFonts w:ascii="Arial" w:hAnsi="Arial" w:cs="Arial"/>
          <w:sz w:val="23"/>
          <w:szCs w:val="23"/>
          <w:lang w:val="pt-PT"/>
        </w:rPr>
        <w:t xml:space="preserve">genéricas que se podem </w:t>
      </w:r>
      <w:r w:rsidR="002C6B9E">
        <w:rPr>
          <w:rFonts w:ascii="Arial" w:hAnsi="Arial" w:cs="Arial"/>
          <w:sz w:val="23"/>
          <w:szCs w:val="23"/>
          <w:lang w:val="pt-PT"/>
        </w:rPr>
        <w:t>propor</w:t>
      </w:r>
      <w:r w:rsidRPr="002B4312">
        <w:rPr>
          <w:rFonts w:ascii="Arial" w:hAnsi="Arial" w:cs="Arial"/>
          <w:sz w:val="23"/>
          <w:szCs w:val="23"/>
          <w:lang w:val="pt-PT"/>
        </w:rPr>
        <w:t xml:space="preserve"> são</w:t>
      </w:r>
      <w:r w:rsidR="00F0199A" w:rsidRPr="002B4312">
        <w:rPr>
          <w:rFonts w:ascii="Arial" w:hAnsi="Arial" w:cs="Arial"/>
          <w:sz w:val="23"/>
          <w:szCs w:val="23"/>
          <w:lang w:val="pt-PT"/>
        </w:rPr>
        <w:t>:</w:t>
      </w:r>
    </w:p>
    <w:p w:rsidR="002B33E4" w:rsidRPr="001F5582" w:rsidRDefault="00F0199A"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Utilizar um manipulador para pegar na embalagem</w:t>
      </w:r>
      <w:r w:rsidR="00CA5D15" w:rsidRPr="001F5582">
        <w:rPr>
          <w:rFonts w:ascii="Arial" w:hAnsi="Arial" w:cs="Arial"/>
          <w:sz w:val="23"/>
          <w:szCs w:val="23"/>
          <w:lang w:val="pt-PT"/>
        </w:rPr>
        <w:t xml:space="preserve"> que segue no tapete</w:t>
      </w:r>
      <w:r w:rsidRPr="001F5582">
        <w:rPr>
          <w:rFonts w:ascii="Arial" w:hAnsi="Arial" w:cs="Arial"/>
          <w:sz w:val="23"/>
          <w:szCs w:val="23"/>
          <w:lang w:val="pt-PT"/>
        </w:rPr>
        <w:t xml:space="preserve"> e transporta-la até uma “caixa negra”</w:t>
      </w:r>
      <w:r w:rsidR="002B33E4" w:rsidRPr="001F5582">
        <w:rPr>
          <w:rFonts w:ascii="Arial" w:hAnsi="Arial" w:cs="Arial"/>
          <w:sz w:val="23"/>
          <w:szCs w:val="23"/>
          <w:lang w:val="pt-PT"/>
        </w:rPr>
        <w:t xml:space="preserve"> onde se colocará o sistema de visão. </w:t>
      </w:r>
    </w:p>
    <w:p w:rsidR="002B33E4" w:rsidRPr="001F5582" w:rsidRDefault="002B33E4"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Utilizar só uma “caixa negra” onde se colocará o sistema de visão.</w:t>
      </w:r>
    </w:p>
    <w:p w:rsidR="002B33E4" w:rsidRDefault="002B33E4" w:rsidP="002B33E4">
      <w:pPr>
        <w:spacing w:line="360" w:lineRule="auto"/>
        <w:ind w:left="1287"/>
        <w:jc w:val="both"/>
        <w:rPr>
          <w:rFonts w:ascii="Arial" w:hAnsi="Arial" w:cs="Arial"/>
          <w:sz w:val="22"/>
          <w:szCs w:val="22"/>
          <w:lang w:val="pt-PT"/>
        </w:rPr>
      </w:pPr>
    </w:p>
    <w:p w:rsidR="002B33E4" w:rsidRPr="002B4312" w:rsidRDefault="00ED1C35" w:rsidP="002B33E4">
      <w:pPr>
        <w:spacing w:line="360" w:lineRule="auto"/>
        <w:ind w:firstLine="567"/>
        <w:jc w:val="both"/>
        <w:rPr>
          <w:rFonts w:ascii="Arial" w:hAnsi="Arial" w:cs="Arial"/>
          <w:sz w:val="23"/>
          <w:szCs w:val="23"/>
          <w:lang w:val="pt-PT"/>
        </w:rPr>
      </w:pPr>
      <w:r w:rsidRPr="00B320D0">
        <w:rPr>
          <w:rFonts w:ascii="Arial" w:hAnsi="Arial" w:cs="Arial"/>
          <w:sz w:val="23"/>
          <w:szCs w:val="23"/>
          <w:lang w:val="pt-PT"/>
        </w:rPr>
        <w:t>A p</w:t>
      </w:r>
      <w:r w:rsidR="002B33E4" w:rsidRPr="00B320D0">
        <w:rPr>
          <w:rFonts w:ascii="Arial" w:hAnsi="Arial" w:cs="Arial"/>
          <w:sz w:val="23"/>
          <w:szCs w:val="23"/>
          <w:lang w:val="pt-PT"/>
        </w:rPr>
        <w:t>rimeira solução consist</w:t>
      </w:r>
      <w:r w:rsidR="00865245" w:rsidRPr="00B320D0">
        <w:rPr>
          <w:rFonts w:ascii="Arial" w:hAnsi="Arial" w:cs="Arial"/>
          <w:sz w:val="23"/>
          <w:szCs w:val="23"/>
          <w:lang w:val="pt-PT"/>
        </w:rPr>
        <w:t>iria</w:t>
      </w:r>
      <w:r w:rsidR="002B33E4" w:rsidRPr="00B320D0">
        <w:rPr>
          <w:rFonts w:ascii="Arial" w:hAnsi="Arial" w:cs="Arial"/>
          <w:sz w:val="23"/>
          <w:szCs w:val="23"/>
          <w:lang w:val="pt-PT"/>
        </w:rPr>
        <w:t xml:space="preserve"> em utilizar um manipulador para pegar na embalagem que segue no tapete, e transporta-la até uma “caixa negra” onde</w:t>
      </w:r>
      <w:r w:rsidR="0086191A" w:rsidRPr="00B320D0">
        <w:rPr>
          <w:rFonts w:ascii="Arial" w:hAnsi="Arial" w:cs="Arial"/>
          <w:sz w:val="23"/>
          <w:szCs w:val="23"/>
          <w:lang w:val="pt-PT"/>
        </w:rPr>
        <w:t xml:space="preserve"> se t</w:t>
      </w:r>
      <w:r w:rsidR="00B320D0">
        <w:rPr>
          <w:rFonts w:ascii="Arial" w:hAnsi="Arial" w:cs="Arial"/>
          <w:sz w:val="23"/>
          <w:szCs w:val="23"/>
          <w:lang w:val="pt-PT"/>
        </w:rPr>
        <w:t>eria</w:t>
      </w:r>
      <w:r w:rsidR="00F0199A" w:rsidRPr="00B320D0">
        <w:rPr>
          <w:rFonts w:ascii="Arial" w:hAnsi="Arial" w:cs="Arial"/>
          <w:sz w:val="23"/>
          <w:szCs w:val="23"/>
          <w:lang w:val="pt-PT"/>
        </w:rPr>
        <w:t xml:space="preserve"> </w:t>
      </w:r>
      <w:r w:rsidR="00F0199A" w:rsidRPr="00B320D0">
        <w:rPr>
          <w:rFonts w:ascii="Arial" w:hAnsi="Arial" w:cs="Arial"/>
          <w:sz w:val="23"/>
          <w:szCs w:val="23"/>
          <w:lang w:val="pt-PT"/>
        </w:rPr>
        <w:lastRenderedPageBreak/>
        <w:t>condiç</w:t>
      </w:r>
      <w:r w:rsidR="00BD7CCD" w:rsidRPr="00B320D0">
        <w:rPr>
          <w:rFonts w:ascii="Arial" w:hAnsi="Arial" w:cs="Arial"/>
          <w:sz w:val="23"/>
          <w:szCs w:val="23"/>
          <w:lang w:val="pt-PT"/>
        </w:rPr>
        <w:t>ões de iluminação controladas</w:t>
      </w:r>
      <w:r w:rsidR="002C6B9E">
        <w:rPr>
          <w:rFonts w:ascii="Arial" w:hAnsi="Arial" w:cs="Arial"/>
          <w:sz w:val="23"/>
          <w:szCs w:val="23"/>
          <w:lang w:val="pt-PT"/>
        </w:rPr>
        <w:t>,</w:t>
      </w:r>
      <w:r w:rsidR="00BD7CCD" w:rsidRPr="00B320D0">
        <w:rPr>
          <w:rFonts w:ascii="Arial" w:hAnsi="Arial" w:cs="Arial"/>
          <w:sz w:val="23"/>
          <w:szCs w:val="23"/>
          <w:lang w:val="pt-PT"/>
        </w:rPr>
        <w:t xml:space="preserve"> </w:t>
      </w:r>
      <w:r w:rsidR="0086191A" w:rsidRPr="00B320D0">
        <w:rPr>
          <w:rFonts w:ascii="Arial" w:hAnsi="Arial" w:cs="Arial"/>
          <w:sz w:val="23"/>
          <w:szCs w:val="23"/>
          <w:lang w:val="pt-PT"/>
        </w:rPr>
        <w:t>e</w:t>
      </w:r>
      <w:r w:rsidR="00BD7CCD" w:rsidRPr="00B320D0">
        <w:rPr>
          <w:rFonts w:ascii="Arial" w:hAnsi="Arial" w:cs="Arial"/>
          <w:sz w:val="23"/>
          <w:szCs w:val="23"/>
          <w:lang w:val="pt-PT"/>
        </w:rPr>
        <w:t xml:space="preserve"> se realizar</w:t>
      </w:r>
      <w:r w:rsidR="00B320D0">
        <w:rPr>
          <w:rFonts w:ascii="Arial" w:hAnsi="Arial" w:cs="Arial"/>
          <w:sz w:val="23"/>
          <w:szCs w:val="23"/>
          <w:lang w:val="pt-PT"/>
        </w:rPr>
        <w:t>ia</w:t>
      </w:r>
      <w:r w:rsidR="00BD7CCD" w:rsidRPr="00B320D0">
        <w:rPr>
          <w:rFonts w:ascii="Arial" w:hAnsi="Arial" w:cs="Arial"/>
          <w:sz w:val="23"/>
          <w:szCs w:val="23"/>
          <w:lang w:val="pt-PT"/>
        </w:rPr>
        <w:t xml:space="preserve"> </w:t>
      </w:r>
      <w:r w:rsidR="00F0199A" w:rsidRPr="00B320D0">
        <w:rPr>
          <w:rFonts w:ascii="Arial" w:hAnsi="Arial" w:cs="Arial"/>
          <w:sz w:val="23"/>
          <w:szCs w:val="23"/>
          <w:lang w:val="pt-PT"/>
        </w:rPr>
        <w:t>a inspecção da embalagem</w:t>
      </w:r>
      <w:r w:rsidR="00CF16B3" w:rsidRPr="00B320D0">
        <w:rPr>
          <w:rFonts w:ascii="Arial" w:hAnsi="Arial" w:cs="Arial"/>
          <w:sz w:val="23"/>
          <w:szCs w:val="23"/>
          <w:lang w:val="pt-PT"/>
        </w:rPr>
        <w:t>.</w:t>
      </w:r>
      <w:r w:rsidR="00CF16B3" w:rsidRPr="003221C7">
        <w:rPr>
          <w:rFonts w:ascii="Arial" w:hAnsi="Arial" w:cs="Arial"/>
          <w:color w:val="FF0000"/>
          <w:sz w:val="23"/>
          <w:szCs w:val="23"/>
          <w:lang w:val="pt-PT"/>
        </w:rPr>
        <w:t xml:space="preserve"> </w:t>
      </w:r>
      <w:r w:rsidR="00CF16B3" w:rsidRPr="00B320D0">
        <w:rPr>
          <w:rFonts w:ascii="Arial" w:hAnsi="Arial" w:cs="Arial"/>
          <w:sz w:val="23"/>
          <w:szCs w:val="23"/>
          <w:lang w:val="pt-PT"/>
        </w:rPr>
        <w:t>A inspecção utiliza</w:t>
      </w:r>
      <w:r w:rsidR="0086191A" w:rsidRPr="00B320D0">
        <w:rPr>
          <w:rFonts w:ascii="Arial" w:hAnsi="Arial" w:cs="Arial"/>
          <w:sz w:val="23"/>
          <w:szCs w:val="23"/>
          <w:lang w:val="pt-PT"/>
        </w:rPr>
        <w:t>r</w:t>
      </w:r>
      <w:r w:rsidR="00865245" w:rsidRPr="00B320D0">
        <w:rPr>
          <w:rFonts w:ascii="Arial" w:hAnsi="Arial" w:cs="Arial"/>
          <w:sz w:val="23"/>
          <w:szCs w:val="23"/>
          <w:lang w:val="pt-PT"/>
        </w:rPr>
        <w:t>ia</w:t>
      </w:r>
      <w:r w:rsidR="00F0199A" w:rsidRPr="00B320D0">
        <w:rPr>
          <w:rFonts w:ascii="Arial" w:hAnsi="Arial" w:cs="Arial"/>
          <w:sz w:val="23"/>
          <w:szCs w:val="23"/>
          <w:lang w:val="pt-PT"/>
        </w:rPr>
        <w:t xml:space="preserve"> duas </w:t>
      </w:r>
      <w:r w:rsidR="00CF16B3" w:rsidRPr="00B320D0">
        <w:rPr>
          <w:rFonts w:ascii="Arial" w:hAnsi="Arial" w:cs="Arial"/>
          <w:sz w:val="23"/>
          <w:szCs w:val="23"/>
          <w:lang w:val="pt-PT"/>
        </w:rPr>
        <w:t>câmaras</w:t>
      </w:r>
      <w:r w:rsidR="00BD7CCD" w:rsidRPr="00B320D0">
        <w:rPr>
          <w:rFonts w:ascii="Arial" w:hAnsi="Arial" w:cs="Arial"/>
          <w:sz w:val="23"/>
          <w:szCs w:val="23"/>
          <w:lang w:val="pt-PT"/>
        </w:rPr>
        <w:t>,</w:t>
      </w:r>
      <w:r w:rsidR="00CF16B3" w:rsidRPr="00B320D0">
        <w:rPr>
          <w:rFonts w:ascii="Arial" w:hAnsi="Arial" w:cs="Arial"/>
          <w:sz w:val="23"/>
          <w:szCs w:val="23"/>
          <w:lang w:val="pt-PT"/>
        </w:rPr>
        <w:t xml:space="preserve"> uma no próprio manipulador que </w:t>
      </w:r>
      <w:r w:rsidRPr="00B320D0">
        <w:rPr>
          <w:rFonts w:ascii="Arial" w:hAnsi="Arial" w:cs="Arial"/>
          <w:sz w:val="23"/>
          <w:szCs w:val="23"/>
          <w:lang w:val="pt-PT"/>
        </w:rPr>
        <w:t>capta</w:t>
      </w:r>
      <w:r w:rsidR="00B320D0">
        <w:rPr>
          <w:rFonts w:ascii="Arial" w:hAnsi="Arial" w:cs="Arial"/>
          <w:sz w:val="23"/>
          <w:szCs w:val="23"/>
          <w:lang w:val="pt-PT"/>
        </w:rPr>
        <w:t>ria</w:t>
      </w:r>
      <w:r w:rsidRPr="00B320D0">
        <w:rPr>
          <w:rFonts w:ascii="Arial" w:hAnsi="Arial" w:cs="Arial"/>
          <w:sz w:val="23"/>
          <w:szCs w:val="23"/>
          <w:lang w:val="pt-PT"/>
        </w:rPr>
        <w:t xml:space="preserve"> a</w:t>
      </w:r>
      <w:r w:rsidRPr="002B4312">
        <w:rPr>
          <w:rFonts w:ascii="Arial" w:hAnsi="Arial" w:cs="Arial"/>
          <w:sz w:val="23"/>
          <w:szCs w:val="23"/>
          <w:lang w:val="pt-PT"/>
        </w:rPr>
        <w:t xml:space="preserve"> </w:t>
      </w:r>
      <w:r w:rsidR="002C6B9E">
        <w:rPr>
          <w:rFonts w:ascii="Arial" w:hAnsi="Arial" w:cs="Arial"/>
          <w:sz w:val="23"/>
          <w:szCs w:val="23"/>
          <w:lang w:val="pt-PT"/>
        </w:rPr>
        <w:t>embalagem “vista de cima”</w:t>
      </w:r>
      <w:r w:rsidR="00BD7CCD" w:rsidRPr="002B4312">
        <w:rPr>
          <w:rFonts w:ascii="Arial" w:hAnsi="Arial" w:cs="Arial"/>
          <w:sz w:val="23"/>
          <w:szCs w:val="23"/>
          <w:lang w:val="pt-PT"/>
        </w:rPr>
        <w:t>,</w:t>
      </w:r>
      <w:r w:rsidR="00CF16B3" w:rsidRPr="002B4312">
        <w:rPr>
          <w:rFonts w:ascii="Arial" w:hAnsi="Arial" w:cs="Arial"/>
          <w:sz w:val="23"/>
          <w:szCs w:val="23"/>
          <w:lang w:val="pt-PT"/>
        </w:rPr>
        <w:t xml:space="preserve"> </w:t>
      </w:r>
      <w:r w:rsidRPr="002B4312">
        <w:rPr>
          <w:rFonts w:ascii="Arial" w:hAnsi="Arial" w:cs="Arial"/>
          <w:sz w:val="23"/>
          <w:szCs w:val="23"/>
          <w:lang w:val="pt-PT"/>
        </w:rPr>
        <w:t xml:space="preserve">e </w:t>
      </w:r>
      <w:r w:rsidR="00BD7CCD" w:rsidRPr="002B4312">
        <w:rPr>
          <w:rFonts w:ascii="Arial" w:hAnsi="Arial" w:cs="Arial"/>
          <w:sz w:val="23"/>
          <w:szCs w:val="23"/>
          <w:lang w:val="pt-PT"/>
        </w:rPr>
        <w:t xml:space="preserve">a outra </w:t>
      </w:r>
      <w:r w:rsidRPr="002B4312">
        <w:rPr>
          <w:rFonts w:ascii="Arial" w:hAnsi="Arial" w:cs="Arial"/>
          <w:sz w:val="23"/>
          <w:szCs w:val="23"/>
          <w:lang w:val="pt-PT"/>
        </w:rPr>
        <w:t>capta</w:t>
      </w:r>
      <w:r w:rsidR="00B320D0">
        <w:rPr>
          <w:rFonts w:ascii="Arial" w:hAnsi="Arial" w:cs="Arial"/>
          <w:sz w:val="23"/>
          <w:szCs w:val="23"/>
          <w:lang w:val="pt-PT"/>
        </w:rPr>
        <w:t>ria</w:t>
      </w:r>
      <w:r w:rsidRPr="002B4312">
        <w:rPr>
          <w:rFonts w:ascii="Arial" w:hAnsi="Arial" w:cs="Arial"/>
          <w:sz w:val="23"/>
          <w:szCs w:val="23"/>
          <w:lang w:val="pt-PT"/>
        </w:rPr>
        <w:t xml:space="preserve"> parte do corpo da embalagem, sendo a </w:t>
      </w:r>
      <w:r w:rsidR="00865245">
        <w:rPr>
          <w:rFonts w:ascii="Arial" w:hAnsi="Arial" w:cs="Arial"/>
          <w:sz w:val="23"/>
          <w:szCs w:val="23"/>
          <w:lang w:val="pt-PT"/>
        </w:rPr>
        <w:t>percepção</w:t>
      </w:r>
      <w:r w:rsidRPr="002B4312">
        <w:rPr>
          <w:rFonts w:ascii="Arial" w:hAnsi="Arial" w:cs="Arial"/>
          <w:sz w:val="23"/>
          <w:szCs w:val="23"/>
          <w:lang w:val="pt-PT"/>
        </w:rPr>
        <w:t xml:space="preserve"> total do corpo conseguida atravé</w:t>
      </w:r>
      <w:r w:rsidR="00B320D0">
        <w:rPr>
          <w:rFonts w:ascii="Arial" w:hAnsi="Arial" w:cs="Arial"/>
          <w:sz w:val="23"/>
          <w:szCs w:val="23"/>
          <w:lang w:val="pt-PT"/>
        </w:rPr>
        <w:t>s da rotação que manipulador iria</w:t>
      </w:r>
      <w:r w:rsidRPr="002B4312">
        <w:rPr>
          <w:rFonts w:ascii="Arial" w:hAnsi="Arial" w:cs="Arial"/>
          <w:sz w:val="23"/>
          <w:szCs w:val="23"/>
          <w:lang w:val="pt-PT"/>
        </w:rPr>
        <w:t xml:space="preserve"> impor à embalagem (</w:t>
      </w:r>
      <w:fldSimple w:instr=" REF _Ref269293620 \h  \* MERGEFORMAT ">
        <w:r w:rsidR="00EC5C22" w:rsidRPr="00EC5C22">
          <w:rPr>
            <w:rFonts w:ascii="Arial" w:hAnsi="Arial" w:cs="Arial"/>
            <w:sz w:val="23"/>
            <w:szCs w:val="23"/>
            <w:lang w:val="pt-PT"/>
          </w:rPr>
          <w:t>Figura 38</w:t>
        </w:r>
      </w:fldSimple>
      <w:r w:rsidR="006D2CFA" w:rsidRPr="002B4312">
        <w:rPr>
          <w:rFonts w:ascii="Arial" w:hAnsi="Arial" w:cs="Arial"/>
          <w:sz w:val="23"/>
          <w:szCs w:val="23"/>
          <w:lang w:val="pt-PT"/>
        </w:rPr>
        <w:t>)</w:t>
      </w:r>
      <w:r w:rsidR="00CF16B3" w:rsidRPr="002B4312">
        <w:rPr>
          <w:rFonts w:ascii="Arial" w:hAnsi="Arial" w:cs="Arial"/>
          <w:sz w:val="23"/>
          <w:szCs w:val="23"/>
          <w:lang w:val="pt-PT"/>
        </w:rPr>
        <w:t>.</w:t>
      </w:r>
      <w:r w:rsidR="00F0199A" w:rsidRPr="002B4312">
        <w:rPr>
          <w:rFonts w:ascii="Arial" w:hAnsi="Arial" w:cs="Arial"/>
          <w:sz w:val="23"/>
          <w:szCs w:val="23"/>
          <w:lang w:val="pt-PT"/>
        </w:rPr>
        <w:t xml:space="preserve"> </w:t>
      </w:r>
    </w:p>
    <w:p w:rsidR="00F0199A" w:rsidRDefault="002C6B9E" w:rsidP="002B33E4">
      <w:pPr>
        <w:spacing w:line="360" w:lineRule="auto"/>
        <w:ind w:firstLine="567"/>
        <w:jc w:val="both"/>
        <w:rPr>
          <w:rFonts w:ascii="Arial" w:hAnsi="Arial" w:cs="Arial"/>
          <w:sz w:val="23"/>
          <w:szCs w:val="23"/>
          <w:lang w:val="pt-PT"/>
        </w:rPr>
      </w:pPr>
      <w:r>
        <w:rPr>
          <w:rFonts w:ascii="Arial" w:hAnsi="Arial" w:cs="Arial"/>
          <w:sz w:val="23"/>
          <w:szCs w:val="23"/>
          <w:lang w:val="pt-PT"/>
        </w:rPr>
        <w:t xml:space="preserve">O </w:t>
      </w:r>
      <w:r w:rsidR="00F0199A" w:rsidRPr="002B4312">
        <w:rPr>
          <w:rFonts w:ascii="Arial" w:hAnsi="Arial" w:cs="Arial"/>
          <w:sz w:val="23"/>
          <w:szCs w:val="23"/>
          <w:lang w:val="pt-PT"/>
        </w:rPr>
        <w:t>manipulador</w:t>
      </w:r>
      <w:r>
        <w:rPr>
          <w:rFonts w:ascii="Arial" w:hAnsi="Arial" w:cs="Arial"/>
          <w:sz w:val="23"/>
          <w:szCs w:val="23"/>
          <w:lang w:val="pt-PT"/>
        </w:rPr>
        <w:t xml:space="preserve"> caso o </w:t>
      </w:r>
      <w:r w:rsidRPr="002B4312">
        <w:rPr>
          <w:rFonts w:ascii="Arial" w:hAnsi="Arial" w:cs="Arial"/>
          <w:sz w:val="23"/>
          <w:szCs w:val="23"/>
          <w:lang w:val="pt-PT"/>
        </w:rPr>
        <w:t>resultado da inspecção</w:t>
      </w:r>
      <w:r>
        <w:rPr>
          <w:rFonts w:ascii="Arial" w:hAnsi="Arial" w:cs="Arial"/>
          <w:sz w:val="23"/>
          <w:szCs w:val="23"/>
          <w:lang w:val="pt-PT"/>
        </w:rPr>
        <w:t xml:space="preserve"> seja um produto conforme acondiciona</w:t>
      </w:r>
      <w:r w:rsidR="002B33E4" w:rsidRPr="002B4312">
        <w:rPr>
          <w:rFonts w:ascii="Arial" w:hAnsi="Arial" w:cs="Arial"/>
          <w:sz w:val="23"/>
          <w:szCs w:val="23"/>
          <w:lang w:val="pt-PT"/>
        </w:rPr>
        <w:t xml:space="preserve"> o produto final</w:t>
      </w:r>
      <w:r w:rsidR="00F0199A" w:rsidRPr="002B4312">
        <w:rPr>
          <w:rFonts w:ascii="Arial" w:hAnsi="Arial" w:cs="Arial"/>
          <w:sz w:val="23"/>
          <w:szCs w:val="23"/>
          <w:lang w:val="pt-PT"/>
        </w:rPr>
        <w:t xml:space="preserve"> </w:t>
      </w:r>
      <w:r w:rsidR="009E6E81">
        <w:rPr>
          <w:rFonts w:ascii="Arial" w:hAnsi="Arial" w:cs="Arial"/>
          <w:sz w:val="23"/>
          <w:szCs w:val="23"/>
          <w:lang w:val="pt-PT"/>
        </w:rPr>
        <w:t>segundo as normas de</w:t>
      </w:r>
      <w:r w:rsidR="00F0199A" w:rsidRPr="002B4312">
        <w:rPr>
          <w:rFonts w:ascii="Arial" w:hAnsi="Arial" w:cs="Arial"/>
          <w:sz w:val="23"/>
          <w:szCs w:val="23"/>
          <w:lang w:val="pt-PT"/>
        </w:rPr>
        <w:t xml:space="preserve"> em</w:t>
      </w:r>
      <w:r w:rsidR="0086191A" w:rsidRPr="002B4312">
        <w:rPr>
          <w:rFonts w:ascii="Arial" w:hAnsi="Arial" w:cs="Arial"/>
          <w:sz w:val="23"/>
          <w:szCs w:val="23"/>
          <w:lang w:val="pt-PT"/>
        </w:rPr>
        <w:t>balamento, ou</w:t>
      </w:r>
      <w:r w:rsidR="002B33E4" w:rsidRPr="002B4312">
        <w:rPr>
          <w:rFonts w:ascii="Arial" w:hAnsi="Arial" w:cs="Arial"/>
          <w:sz w:val="23"/>
          <w:szCs w:val="23"/>
          <w:lang w:val="pt-PT"/>
        </w:rPr>
        <w:t>,</w:t>
      </w:r>
      <w:r w:rsidR="0086191A" w:rsidRPr="002B4312">
        <w:rPr>
          <w:rFonts w:ascii="Arial" w:hAnsi="Arial" w:cs="Arial"/>
          <w:sz w:val="23"/>
          <w:szCs w:val="23"/>
          <w:lang w:val="pt-PT"/>
        </w:rPr>
        <w:t xml:space="preserve"> no</w:t>
      </w:r>
      <w:r w:rsidR="00F0199A" w:rsidRPr="002B4312">
        <w:rPr>
          <w:rFonts w:ascii="Arial" w:hAnsi="Arial" w:cs="Arial"/>
          <w:sz w:val="23"/>
          <w:szCs w:val="23"/>
          <w:lang w:val="pt-PT"/>
        </w:rPr>
        <w:t xml:space="preserve"> caso de o resultado ser um produto não conforme</w:t>
      </w:r>
      <w:r w:rsidR="002B33E4" w:rsidRPr="002B4312">
        <w:rPr>
          <w:rFonts w:ascii="Arial" w:hAnsi="Arial" w:cs="Arial"/>
          <w:sz w:val="23"/>
          <w:szCs w:val="23"/>
          <w:lang w:val="pt-PT"/>
        </w:rPr>
        <w:t>,</w:t>
      </w:r>
      <w:r w:rsidR="00F0199A" w:rsidRPr="002B4312">
        <w:rPr>
          <w:rFonts w:ascii="Arial" w:hAnsi="Arial" w:cs="Arial"/>
          <w:sz w:val="23"/>
          <w:szCs w:val="23"/>
          <w:lang w:val="pt-PT"/>
        </w:rPr>
        <w:t xml:space="preserve"> coloca</w:t>
      </w:r>
      <w:r w:rsidR="009E6E81">
        <w:rPr>
          <w:rFonts w:ascii="Arial" w:hAnsi="Arial" w:cs="Arial"/>
          <w:sz w:val="23"/>
          <w:szCs w:val="23"/>
          <w:lang w:val="pt-PT"/>
        </w:rPr>
        <w:t xml:space="preserve"> a embalagem</w:t>
      </w:r>
      <w:r w:rsidR="00F0199A" w:rsidRPr="002B4312">
        <w:rPr>
          <w:rFonts w:ascii="Arial" w:hAnsi="Arial" w:cs="Arial"/>
          <w:sz w:val="23"/>
          <w:szCs w:val="23"/>
          <w:lang w:val="pt-PT"/>
        </w:rPr>
        <w:t xml:space="preserve"> num con</w:t>
      </w:r>
      <w:r w:rsidR="0086191A" w:rsidRPr="002B4312">
        <w:rPr>
          <w:rFonts w:ascii="Arial" w:hAnsi="Arial" w:cs="Arial"/>
          <w:sz w:val="23"/>
          <w:szCs w:val="23"/>
          <w:lang w:val="pt-PT"/>
        </w:rPr>
        <w:t>tentor para peças não conformes</w:t>
      </w:r>
      <w:r w:rsidR="002B33E4" w:rsidRPr="002B4312">
        <w:rPr>
          <w:rFonts w:ascii="Arial" w:hAnsi="Arial" w:cs="Arial"/>
          <w:sz w:val="23"/>
          <w:szCs w:val="23"/>
          <w:lang w:val="pt-PT"/>
        </w:rPr>
        <w:t xml:space="preserve"> retirando</w:t>
      </w:r>
      <w:r w:rsidR="009E6E81">
        <w:rPr>
          <w:rFonts w:ascii="Arial" w:hAnsi="Arial" w:cs="Arial"/>
          <w:sz w:val="23"/>
          <w:szCs w:val="23"/>
          <w:lang w:val="pt-PT"/>
        </w:rPr>
        <w:t>-</w:t>
      </w:r>
      <w:r w:rsidR="00F0199A" w:rsidRPr="002B4312">
        <w:rPr>
          <w:rFonts w:ascii="Arial" w:hAnsi="Arial" w:cs="Arial"/>
          <w:sz w:val="23"/>
          <w:szCs w:val="23"/>
          <w:lang w:val="pt-PT"/>
        </w:rPr>
        <w:t>a</w:t>
      </w:r>
      <w:r w:rsidR="002B33E4" w:rsidRPr="002B4312">
        <w:rPr>
          <w:rFonts w:ascii="Arial" w:hAnsi="Arial" w:cs="Arial"/>
          <w:sz w:val="23"/>
          <w:szCs w:val="23"/>
          <w:lang w:val="pt-PT"/>
        </w:rPr>
        <w:t xml:space="preserve"> </w:t>
      </w:r>
      <w:r w:rsidR="00F0199A" w:rsidRPr="002B4312">
        <w:rPr>
          <w:rFonts w:ascii="Arial" w:hAnsi="Arial" w:cs="Arial"/>
          <w:sz w:val="23"/>
          <w:szCs w:val="23"/>
          <w:lang w:val="pt-PT"/>
        </w:rPr>
        <w:t>do processo.</w:t>
      </w:r>
    </w:p>
    <w:p w:rsidR="00F0199A" w:rsidRPr="009E6E81" w:rsidRDefault="00767AD6" w:rsidP="009E6E81">
      <w:pPr>
        <w:spacing w:line="360" w:lineRule="auto"/>
        <w:ind w:firstLine="567"/>
        <w:jc w:val="both"/>
        <w:rPr>
          <w:rFonts w:ascii="Arial" w:hAnsi="Arial" w:cs="Arial"/>
          <w:sz w:val="23"/>
          <w:szCs w:val="23"/>
          <w:lang w:val="pt-PT"/>
        </w:rPr>
      </w:pPr>
      <w:r>
        <w:rPr>
          <w:rFonts w:ascii="Arial" w:hAnsi="Arial" w:cs="Arial"/>
          <w:sz w:val="23"/>
          <w:szCs w:val="23"/>
          <w:lang w:val="pt-PT"/>
        </w:rPr>
        <w:t xml:space="preserve">Esta solução </w:t>
      </w:r>
      <w:r w:rsidR="002C6B9E">
        <w:rPr>
          <w:rFonts w:ascii="Arial" w:hAnsi="Arial" w:cs="Arial"/>
          <w:sz w:val="23"/>
          <w:szCs w:val="23"/>
          <w:lang w:val="pt-PT"/>
        </w:rPr>
        <w:t>surge</w:t>
      </w:r>
      <w:r>
        <w:rPr>
          <w:rFonts w:ascii="Arial" w:hAnsi="Arial" w:cs="Arial"/>
          <w:sz w:val="23"/>
          <w:szCs w:val="23"/>
          <w:lang w:val="pt-PT"/>
        </w:rPr>
        <w:t xml:space="preserve">, no essencial, da necessidade de automatizar completamente o processo de produção de embalagens, isto é, </w:t>
      </w:r>
      <w:r w:rsidR="0097264E">
        <w:rPr>
          <w:rFonts w:ascii="Arial" w:hAnsi="Arial" w:cs="Arial"/>
          <w:sz w:val="23"/>
          <w:szCs w:val="23"/>
          <w:lang w:val="pt-PT"/>
        </w:rPr>
        <w:t>ao incluir um manipular o que se pretende na realidade</w:t>
      </w:r>
      <w:r w:rsidR="009E6E81">
        <w:rPr>
          <w:rFonts w:ascii="Arial" w:hAnsi="Arial" w:cs="Arial"/>
          <w:sz w:val="23"/>
          <w:szCs w:val="23"/>
          <w:lang w:val="pt-PT"/>
        </w:rPr>
        <w:t xml:space="preserve"> é</w:t>
      </w:r>
      <w:r w:rsidR="0097264E">
        <w:rPr>
          <w:rFonts w:ascii="Arial" w:hAnsi="Arial" w:cs="Arial"/>
          <w:sz w:val="23"/>
          <w:szCs w:val="23"/>
          <w:lang w:val="pt-PT"/>
        </w:rPr>
        <w:t xml:space="preserve"> </w:t>
      </w:r>
      <w:r w:rsidR="009E6E81">
        <w:rPr>
          <w:rFonts w:ascii="Arial" w:hAnsi="Arial" w:cs="Arial"/>
          <w:sz w:val="23"/>
          <w:szCs w:val="23"/>
          <w:lang w:val="pt-PT"/>
        </w:rPr>
        <w:t>retirar</w:t>
      </w:r>
      <w:r w:rsidR="0097264E">
        <w:rPr>
          <w:rFonts w:ascii="Arial" w:hAnsi="Arial" w:cs="Arial"/>
          <w:sz w:val="23"/>
          <w:szCs w:val="23"/>
          <w:lang w:val="pt-PT"/>
        </w:rPr>
        <w:t xml:space="preserve"> todo o trabalho feito manualmente pelo operador. Ora, se o sistema de visão efectua o controlo de qualidade e o manipular embala o produto (além das tarefas de apoio ao sistema de visão) atinge-se a situação em que o operador deixará de efectuar qualquer tipo de tarefa de interferência directa na linha de produção.  </w:t>
      </w:r>
    </w:p>
    <w:p w:rsidR="004F7843" w:rsidRPr="00237BCF" w:rsidRDefault="00553367" w:rsidP="009E6E81">
      <w:pPr>
        <w:keepNext/>
        <w:jc w:val="center"/>
        <w:rPr>
          <w:lang w:val="pt-PT"/>
        </w:rPr>
      </w:pPr>
      <w:r w:rsidRPr="00237BCF">
        <w:rPr>
          <w:noProof/>
          <w:lang w:val="pt-PT"/>
        </w:rPr>
        <w:drawing>
          <wp:inline distT="0" distB="0" distL="0" distR="0">
            <wp:extent cx="5038725" cy="2937103"/>
            <wp:effectExtent l="19050" t="0" r="952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srcRect/>
                    <a:stretch>
                      <a:fillRect/>
                    </a:stretch>
                  </pic:blipFill>
                  <pic:spPr bwMode="auto">
                    <a:xfrm>
                      <a:off x="0" y="0"/>
                      <a:ext cx="5038725" cy="2937103"/>
                    </a:xfrm>
                    <a:prstGeom prst="rect">
                      <a:avLst/>
                    </a:prstGeom>
                    <a:noFill/>
                    <a:ln w="9525">
                      <a:noFill/>
                      <a:miter lim="800000"/>
                      <a:headEnd/>
                      <a:tailEnd/>
                    </a:ln>
                  </pic:spPr>
                </pic:pic>
              </a:graphicData>
            </a:graphic>
          </wp:inline>
        </w:drawing>
      </w:r>
    </w:p>
    <w:p w:rsidR="00F0199A" w:rsidRPr="002B4312" w:rsidRDefault="004F7843" w:rsidP="004F7843">
      <w:pPr>
        <w:pStyle w:val="Legenda"/>
        <w:rPr>
          <w:rFonts w:ascii="Arial" w:hAnsi="Arial" w:cs="Arial"/>
          <w:lang w:val="pt-PT"/>
        </w:rPr>
      </w:pPr>
      <w:bookmarkStart w:id="105" w:name="_Ref269293620"/>
      <w:bookmarkStart w:id="106" w:name="_Toc276735462"/>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38</w:t>
      </w:r>
      <w:r w:rsidR="00D32C4E" w:rsidRPr="002B4312">
        <w:rPr>
          <w:rFonts w:ascii="Arial" w:hAnsi="Arial" w:cs="Arial"/>
          <w:lang w:val="pt-PT"/>
        </w:rPr>
        <w:fldChar w:fldCharType="end"/>
      </w:r>
      <w:bookmarkEnd w:id="105"/>
      <w:r w:rsidRPr="002B4312">
        <w:rPr>
          <w:rFonts w:ascii="Arial" w:hAnsi="Arial" w:cs="Arial"/>
          <w:lang w:val="pt-PT"/>
        </w:rPr>
        <w:t xml:space="preserve"> </w:t>
      </w:r>
      <w:r w:rsidR="009335B1">
        <w:rPr>
          <w:rFonts w:ascii="Arial" w:hAnsi="Arial" w:cs="Arial"/>
          <w:lang w:val="pt-PT"/>
        </w:rPr>
        <w:t xml:space="preserve">– </w:t>
      </w:r>
      <w:r w:rsidR="001964B8" w:rsidRPr="002B4312">
        <w:rPr>
          <w:rFonts w:ascii="Arial" w:hAnsi="Arial" w:cs="Arial"/>
          <w:lang w:val="pt-PT"/>
        </w:rPr>
        <w:t>Sistema</w:t>
      </w:r>
      <w:r w:rsidRPr="002B4312">
        <w:rPr>
          <w:rFonts w:ascii="Arial" w:hAnsi="Arial" w:cs="Arial"/>
          <w:lang w:val="pt-PT"/>
        </w:rPr>
        <w:t xml:space="preserve"> que utiliza manipulador e </w:t>
      </w:r>
      <w:r w:rsidR="00701D94">
        <w:rPr>
          <w:rFonts w:ascii="Arial" w:hAnsi="Arial" w:cs="Arial"/>
          <w:lang w:val="pt-PT"/>
        </w:rPr>
        <w:t>“</w:t>
      </w:r>
      <w:r w:rsidRPr="002B4312">
        <w:rPr>
          <w:rFonts w:ascii="Arial" w:hAnsi="Arial" w:cs="Arial"/>
          <w:lang w:val="pt-PT"/>
        </w:rPr>
        <w:t>caixa negra</w:t>
      </w:r>
      <w:r w:rsidR="00701D94">
        <w:rPr>
          <w:rFonts w:ascii="Arial" w:hAnsi="Arial" w:cs="Arial"/>
          <w:lang w:val="pt-PT"/>
        </w:rPr>
        <w:t>”</w:t>
      </w:r>
      <w:bookmarkEnd w:id="106"/>
    </w:p>
    <w:p w:rsidR="004F7843" w:rsidRPr="00237BCF" w:rsidRDefault="004F7843" w:rsidP="004F7843">
      <w:pPr>
        <w:rPr>
          <w:lang w:val="pt-PT"/>
        </w:rPr>
      </w:pPr>
    </w:p>
    <w:p w:rsidR="004F7843" w:rsidRPr="00237BCF" w:rsidRDefault="004F7843" w:rsidP="004F7843">
      <w:pPr>
        <w:rPr>
          <w:lang w:val="pt-PT"/>
        </w:rPr>
      </w:pPr>
    </w:p>
    <w:p w:rsidR="005230BD" w:rsidRPr="009E6E81" w:rsidRDefault="005230BD" w:rsidP="009E6E81">
      <w:pPr>
        <w:jc w:val="center"/>
        <w:rPr>
          <w:lang w:val="pt-PT"/>
        </w:rPr>
      </w:pPr>
    </w:p>
    <w:p w:rsidR="00B27DEC" w:rsidRPr="002B4312" w:rsidRDefault="002B33E4" w:rsidP="002B33E4">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segunda solução </w:t>
      </w:r>
      <w:r w:rsidR="00865245">
        <w:rPr>
          <w:rFonts w:ascii="Arial" w:hAnsi="Arial" w:cs="Arial"/>
          <w:sz w:val="23"/>
          <w:szCs w:val="23"/>
          <w:lang w:val="pt-PT"/>
        </w:rPr>
        <w:t xml:space="preserve">concebida </w:t>
      </w:r>
      <w:r w:rsidR="009E6E81">
        <w:rPr>
          <w:rFonts w:ascii="Arial" w:hAnsi="Arial" w:cs="Arial"/>
          <w:sz w:val="23"/>
          <w:szCs w:val="23"/>
          <w:lang w:val="pt-PT"/>
        </w:rPr>
        <w:t>consistiria</w:t>
      </w:r>
      <w:r w:rsidR="00865245">
        <w:rPr>
          <w:rFonts w:ascii="Arial" w:hAnsi="Arial" w:cs="Arial"/>
          <w:sz w:val="23"/>
          <w:szCs w:val="23"/>
          <w:lang w:val="pt-PT"/>
        </w:rPr>
        <w:t xml:space="preserve"> também</w:t>
      </w:r>
      <w:r w:rsidRPr="002B4312">
        <w:rPr>
          <w:rFonts w:ascii="Arial" w:hAnsi="Arial" w:cs="Arial"/>
          <w:sz w:val="23"/>
          <w:szCs w:val="23"/>
          <w:lang w:val="pt-PT"/>
        </w:rPr>
        <w:t xml:space="preserve"> numa “caixa negra” que ter</w:t>
      </w:r>
      <w:r w:rsidR="009E6E81">
        <w:rPr>
          <w:rFonts w:ascii="Arial" w:hAnsi="Arial" w:cs="Arial"/>
          <w:sz w:val="23"/>
          <w:szCs w:val="23"/>
          <w:lang w:val="pt-PT"/>
        </w:rPr>
        <w:t>ia</w:t>
      </w:r>
      <w:r w:rsidR="00B27DEC" w:rsidRPr="002B4312">
        <w:rPr>
          <w:rFonts w:ascii="Arial" w:hAnsi="Arial" w:cs="Arial"/>
          <w:sz w:val="23"/>
          <w:szCs w:val="23"/>
          <w:lang w:val="pt-PT"/>
        </w:rPr>
        <w:t xml:space="preserve"> condições de iluminação controladas</w:t>
      </w:r>
      <w:r w:rsidR="00865245">
        <w:rPr>
          <w:rFonts w:ascii="Arial" w:hAnsi="Arial" w:cs="Arial"/>
          <w:sz w:val="23"/>
          <w:szCs w:val="23"/>
          <w:lang w:val="pt-PT"/>
        </w:rPr>
        <w:t xml:space="preserve"> mas sem recurso ao </w:t>
      </w:r>
      <w:r w:rsidR="009E6E81">
        <w:rPr>
          <w:rFonts w:ascii="Arial" w:hAnsi="Arial" w:cs="Arial"/>
          <w:sz w:val="23"/>
          <w:szCs w:val="23"/>
          <w:lang w:val="pt-PT"/>
        </w:rPr>
        <w:t>manipulador</w:t>
      </w:r>
      <w:r w:rsidR="00B27DEC" w:rsidRPr="002B4312">
        <w:rPr>
          <w:rFonts w:ascii="Arial" w:hAnsi="Arial" w:cs="Arial"/>
          <w:sz w:val="23"/>
          <w:szCs w:val="23"/>
          <w:lang w:val="pt-PT"/>
        </w:rPr>
        <w:t xml:space="preserve">. A caixa </w:t>
      </w:r>
      <w:r w:rsidR="009E6E81">
        <w:rPr>
          <w:rFonts w:ascii="Arial" w:hAnsi="Arial" w:cs="Arial"/>
          <w:sz w:val="23"/>
          <w:szCs w:val="23"/>
          <w:lang w:val="pt-PT"/>
        </w:rPr>
        <w:t>seria</w:t>
      </w:r>
      <w:r w:rsidR="0086191A" w:rsidRPr="002B4312">
        <w:rPr>
          <w:rFonts w:ascii="Arial" w:hAnsi="Arial" w:cs="Arial"/>
          <w:sz w:val="23"/>
          <w:szCs w:val="23"/>
          <w:lang w:val="pt-PT"/>
        </w:rPr>
        <w:t xml:space="preserve"> </w:t>
      </w:r>
      <w:r w:rsidR="00B27DEC" w:rsidRPr="002B4312">
        <w:rPr>
          <w:rFonts w:ascii="Arial" w:hAnsi="Arial" w:cs="Arial"/>
          <w:sz w:val="23"/>
          <w:szCs w:val="23"/>
          <w:lang w:val="pt-PT"/>
        </w:rPr>
        <w:t>equipada com câmaras</w:t>
      </w:r>
      <w:r w:rsidR="0086191A" w:rsidRPr="002B4312">
        <w:rPr>
          <w:rFonts w:ascii="Arial" w:hAnsi="Arial" w:cs="Arial"/>
          <w:sz w:val="23"/>
          <w:szCs w:val="23"/>
          <w:lang w:val="pt-PT"/>
        </w:rPr>
        <w:t>,</w:t>
      </w:r>
      <w:r w:rsidR="00865245">
        <w:rPr>
          <w:rFonts w:ascii="Arial" w:hAnsi="Arial" w:cs="Arial"/>
          <w:sz w:val="23"/>
          <w:szCs w:val="23"/>
          <w:lang w:val="pt-PT"/>
        </w:rPr>
        <w:t xml:space="preserve"> sendo</w:t>
      </w:r>
      <w:r w:rsidR="00B27DEC" w:rsidRPr="002B4312">
        <w:rPr>
          <w:rFonts w:ascii="Arial" w:hAnsi="Arial" w:cs="Arial"/>
          <w:sz w:val="23"/>
          <w:szCs w:val="23"/>
          <w:lang w:val="pt-PT"/>
        </w:rPr>
        <w:t xml:space="preserve"> uma </w:t>
      </w:r>
      <w:r w:rsidR="0086191A" w:rsidRPr="002B4312">
        <w:rPr>
          <w:rFonts w:ascii="Arial" w:hAnsi="Arial" w:cs="Arial"/>
          <w:sz w:val="23"/>
          <w:szCs w:val="23"/>
          <w:lang w:val="pt-PT"/>
        </w:rPr>
        <w:t xml:space="preserve">colocada </w:t>
      </w:r>
      <w:r w:rsidR="00B27DEC" w:rsidRPr="002B4312">
        <w:rPr>
          <w:rFonts w:ascii="Arial" w:hAnsi="Arial" w:cs="Arial"/>
          <w:sz w:val="23"/>
          <w:szCs w:val="23"/>
          <w:lang w:val="pt-PT"/>
        </w:rPr>
        <w:t xml:space="preserve">no topo e as </w:t>
      </w:r>
      <w:r w:rsidR="0097264E">
        <w:rPr>
          <w:rFonts w:ascii="Arial" w:hAnsi="Arial" w:cs="Arial"/>
          <w:sz w:val="23"/>
          <w:szCs w:val="23"/>
          <w:lang w:val="pt-PT"/>
        </w:rPr>
        <w:t>restantes</w:t>
      </w:r>
      <w:r w:rsidR="00B27DEC" w:rsidRPr="002B4312">
        <w:rPr>
          <w:rFonts w:ascii="Arial" w:hAnsi="Arial" w:cs="Arial"/>
          <w:sz w:val="23"/>
          <w:szCs w:val="23"/>
          <w:lang w:val="pt-PT"/>
        </w:rPr>
        <w:t xml:space="preserve"> </w:t>
      </w:r>
      <w:r w:rsidR="00865245">
        <w:rPr>
          <w:rFonts w:ascii="Arial" w:hAnsi="Arial" w:cs="Arial"/>
          <w:sz w:val="23"/>
          <w:szCs w:val="23"/>
          <w:lang w:val="pt-PT"/>
        </w:rPr>
        <w:t xml:space="preserve">distribuídas num </w:t>
      </w:r>
      <w:r w:rsidR="00865245">
        <w:rPr>
          <w:rFonts w:ascii="Arial" w:hAnsi="Arial" w:cs="Arial"/>
          <w:sz w:val="23"/>
          <w:szCs w:val="23"/>
          <w:lang w:val="pt-PT"/>
        </w:rPr>
        <w:lastRenderedPageBreak/>
        <w:t>plano horizontal</w:t>
      </w:r>
      <w:r w:rsidR="00B27DEC" w:rsidRPr="002B4312">
        <w:rPr>
          <w:rFonts w:ascii="Arial" w:hAnsi="Arial" w:cs="Arial"/>
          <w:sz w:val="23"/>
          <w:szCs w:val="23"/>
          <w:lang w:val="pt-PT"/>
        </w:rPr>
        <w:t>. Um tapete de transporte passar</w:t>
      </w:r>
      <w:r w:rsidR="009E6E81">
        <w:rPr>
          <w:rFonts w:ascii="Arial" w:hAnsi="Arial" w:cs="Arial"/>
          <w:sz w:val="23"/>
          <w:szCs w:val="23"/>
          <w:lang w:val="pt-PT"/>
        </w:rPr>
        <w:t>ia</w:t>
      </w:r>
      <w:r w:rsidR="00B27DEC" w:rsidRPr="002B4312">
        <w:rPr>
          <w:rFonts w:ascii="Arial" w:hAnsi="Arial" w:cs="Arial"/>
          <w:sz w:val="23"/>
          <w:szCs w:val="23"/>
          <w:lang w:val="pt-PT"/>
        </w:rPr>
        <w:t xml:space="preserve"> por dentro d</w:t>
      </w:r>
      <w:r w:rsidRPr="002B4312">
        <w:rPr>
          <w:rFonts w:ascii="Arial" w:hAnsi="Arial" w:cs="Arial"/>
          <w:sz w:val="23"/>
          <w:szCs w:val="23"/>
          <w:lang w:val="pt-PT"/>
        </w:rPr>
        <w:t>a</w:t>
      </w:r>
      <w:r w:rsidR="00B27DEC" w:rsidRPr="002B4312">
        <w:rPr>
          <w:rFonts w:ascii="Arial" w:hAnsi="Arial" w:cs="Arial"/>
          <w:sz w:val="23"/>
          <w:szCs w:val="23"/>
          <w:lang w:val="pt-PT"/>
        </w:rPr>
        <w:t xml:space="preserve"> caixa </w:t>
      </w:r>
      <w:r w:rsidR="00865245">
        <w:rPr>
          <w:rFonts w:ascii="Arial" w:hAnsi="Arial" w:cs="Arial"/>
          <w:sz w:val="23"/>
          <w:szCs w:val="23"/>
          <w:lang w:val="pt-PT"/>
        </w:rPr>
        <w:t>levando</w:t>
      </w:r>
      <w:r w:rsidR="00B27DEC" w:rsidRPr="002B4312">
        <w:rPr>
          <w:rFonts w:ascii="Arial" w:hAnsi="Arial" w:cs="Arial"/>
          <w:sz w:val="23"/>
          <w:szCs w:val="23"/>
          <w:lang w:val="pt-PT"/>
        </w:rPr>
        <w:t xml:space="preserve"> a embalagem </w:t>
      </w:r>
      <w:r w:rsidRPr="002B4312">
        <w:rPr>
          <w:rFonts w:ascii="Arial" w:hAnsi="Arial" w:cs="Arial"/>
          <w:sz w:val="23"/>
          <w:szCs w:val="23"/>
          <w:lang w:val="pt-PT"/>
        </w:rPr>
        <w:t xml:space="preserve">para o seu interior onde será </w:t>
      </w:r>
      <w:r w:rsidR="00B27DEC" w:rsidRPr="002B4312">
        <w:rPr>
          <w:rFonts w:ascii="Arial" w:hAnsi="Arial" w:cs="Arial"/>
          <w:sz w:val="23"/>
          <w:szCs w:val="23"/>
          <w:lang w:val="pt-PT"/>
        </w:rPr>
        <w:t>actuado o sistema de visão</w:t>
      </w:r>
      <w:r w:rsidR="006D2CFA" w:rsidRPr="002B4312">
        <w:rPr>
          <w:rFonts w:ascii="Arial" w:hAnsi="Arial" w:cs="Arial"/>
          <w:sz w:val="23"/>
          <w:szCs w:val="23"/>
          <w:lang w:val="pt-PT"/>
        </w:rPr>
        <w:t xml:space="preserve"> (</w:t>
      </w:r>
      <w:fldSimple w:instr=" REF _Ref269293592 \h  \* MERGEFORMAT ">
        <w:r w:rsidR="00EC5C22" w:rsidRPr="00EC5C22">
          <w:rPr>
            <w:rFonts w:ascii="Arial" w:hAnsi="Arial" w:cs="Arial"/>
            <w:sz w:val="23"/>
            <w:szCs w:val="23"/>
            <w:lang w:val="pt-PT"/>
          </w:rPr>
          <w:t>Figura 39</w:t>
        </w:r>
      </w:fldSimple>
      <w:r w:rsidR="006D2CFA" w:rsidRPr="002B4312">
        <w:rPr>
          <w:rFonts w:ascii="Arial" w:hAnsi="Arial" w:cs="Arial"/>
          <w:sz w:val="23"/>
          <w:szCs w:val="23"/>
          <w:lang w:val="pt-PT"/>
        </w:rPr>
        <w:t>)</w:t>
      </w:r>
      <w:r w:rsidR="00B27DEC" w:rsidRPr="002B4312">
        <w:rPr>
          <w:rFonts w:ascii="Arial" w:hAnsi="Arial" w:cs="Arial"/>
          <w:sz w:val="23"/>
          <w:szCs w:val="23"/>
          <w:lang w:val="pt-PT"/>
        </w:rPr>
        <w:t>.</w:t>
      </w:r>
    </w:p>
    <w:p w:rsidR="005230BD" w:rsidRPr="00237BCF" w:rsidRDefault="005230BD" w:rsidP="00C12207">
      <w:pPr>
        <w:jc w:val="center"/>
        <w:rPr>
          <w:lang w:val="pt-PT"/>
        </w:rPr>
      </w:pPr>
    </w:p>
    <w:p w:rsidR="005C37FD" w:rsidRPr="00237BCF" w:rsidRDefault="00BC559F" w:rsidP="002C6B9E">
      <w:pPr>
        <w:keepNext/>
        <w:spacing w:line="360" w:lineRule="auto"/>
        <w:jc w:val="center"/>
        <w:rPr>
          <w:lang w:val="pt-PT"/>
        </w:rPr>
      </w:pPr>
      <w:r>
        <w:rPr>
          <w:noProof/>
          <w:lang w:val="pt-PT"/>
        </w:rPr>
        <w:drawing>
          <wp:inline distT="0" distB="0" distL="0" distR="0">
            <wp:extent cx="4314825" cy="2876550"/>
            <wp:effectExtent l="19050" t="0" r="9525" b="0"/>
            <wp:docPr id="1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t="5329"/>
                    <a:stretch>
                      <a:fillRect/>
                    </a:stretch>
                  </pic:blipFill>
                  <pic:spPr bwMode="auto">
                    <a:xfrm>
                      <a:off x="0" y="0"/>
                      <a:ext cx="4314825" cy="2876550"/>
                    </a:xfrm>
                    <a:prstGeom prst="rect">
                      <a:avLst/>
                    </a:prstGeom>
                    <a:noFill/>
                    <a:ln w="9525">
                      <a:noFill/>
                      <a:miter lim="800000"/>
                      <a:headEnd/>
                      <a:tailEnd/>
                    </a:ln>
                  </pic:spPr>
                </pic:pic>
              </a:graphicData>
            </a:graphic>
          </wp:inline>
        </w:drawing>
      </w:r>
    </w:p>
    <w:p w:rsidR="006C51AE" w:rsidRDefault="005C37FD" w:rsidP="002C6B9E">
      <w:pPr>
        <w:pStyle w:val="Legenda"/>
        <w:spacing w:line="360" w:lineRule="auto"/>
        <w:rPr>
          <w:rFonts w:ascii="Arial" w:hAnsi="Arial" w:cs="Arial"/>
          <w:lang w:val="pt-PT"/>
        </w:rPr>
      </w:pPr>
      <w:bookmarkStart w:id="107" w:name="_Ref269293592"/>
      <w:bookmarkStart w:id="108" w:name="_Toc276735463"/>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39</w:t>
      </w:r>
      <w:r w:rsidR="00D32C4E" w:rsidRPr="002B4312">
        <w:rPr>
          <w:rFonts w:ascii="Arial" w:hAnsi="Arial" w:cs="Arial"/>
          <w:lang w:val="pt-PT"/>
        </w:rPr>
        <w:fldChar w:fldCharType="end"/>
      </w:r>
      <w:bookmarkEnd w:id="107"/>
      <w:r w:rsidR="009335B1">
        <w:rPr>
          <w:rFonts w:ascii="Arial" w:hAnsi="Arial" w:cs="Arial"/>
          <w:lang w:val="pt-PT"/>
        </w:rPr>
        <w:t xml:space="preserve"> – </w:t>
      </w:r>
      <w:r w:rsidRPr="002B4312">
        <w:rPr>
          <w:rFonts w:ascii="Arial" w:hAnsi="Arial" w:cs="Arial"/>
          <w:lang w:val="pt-PT"/>
        </w:rPr>
        <w:t>Sistema para detecção de não conformidades em embalagens plásticas</w:t>
      </w:r>
      <w:bookmarkEnd w:id="108"/>
    </w:p>
    <w:p w:rsidR="001D7F13" w:rsidRPr="001D7F13" w:rsidRDefault="001D7F13" w:rsidP="001D7F13">
      <w:pPr>
        <w:spacing w:line="360" w:lineRule="auto"/>
        <w:rPr>
          <w:lang w:val="pt-PT"/>
        </w:rPr>
      </w:pPr>
    </w:p>
    <w:p w:rsidR="006C51AE" w:rsidRPr="002B4312" w:rsidRDefault="006C51AE" w:rsidP="001D7F13">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escolha da solução a implementar teve em consideração essencialmente dois aspectos, contacto com uma </w:t>
      </w:r>
      <w:r w:rsidR="00F72711" w:rsidRPr="002B4312">
        <w:rPr>
          <w:rFonts w:ascii="Arial" w:hAnsi="Arial" w:cs="Arial"/>
          <w:sz w:val="23"/>
          <w:szCs w:val="23"/>
          <w:lang w:val="pt-PT"/>
        </w:rPr>
        <w:t>indústria</w:t>
      </w:r>
      <w:r w:rsidRPr="002B4312">
        <w:rPr>
          <w:rFonts w:ascii="Arial" w:hAnsi="Arial" w:cs="Arial"/>
          <w:sz w:val="23"/>
          <w:szCs w:val="23"/>
          <w:lang w:val="pt-PT"/>
        </w:rPr>
        <w:t xml:space="preserve"> da </w:t>
      </w:r>
      <w:r w:rsidR="00F72711" w:rsidRPr="002B4312">
        <w:rPr>
          <w:rFonts w:ascii="Arial" w:hAnsi="Arial" w:cs="Arial"/>
          <w:sz w:val="23"/>
          <w:szCs w:val="23"/>
          <w:lang w:val="pt-PT"/>
        </w:rPr>
        <w:t>área</w:t>
      </w:r>
      <w:r w:rsidR="00ED1C35" w:rsidRPr="002B4312">
        <w:rPr>
          <w:rFonts w:ascii="Arial" w:hAnsi="Arial" w:cs="Arial"/>
          <w:sz w:val="23"/>
          <w:szCs w:val="23"/>
          <w:lang w:val="pt-PT"/>
        </w:rPr>
        <w:t xml:space="preserve"> e o factor económico</w:t>
      </w:r>
      <w:r w:rsidR="00F72711" w:rsidRPr="002B4312">
        <w:rPr>
          <w:rFonts w:ascii="Arial" w:hAnsi="Arial" w:cs="Arial"/>
          <w:sz w:val="23"/>
          <w:szCs w:val="23"/>
          <w:lang w:val="pt-PT"/>
        </w:rPr>
        <w:t>.</w:t>
      </w:r>
    </w:p>
    <w:p w:rsidR="009149EE" w:rsidRDefault="00F72711" w:rsidP="006C51AE">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nível </w:t>
      </w:r>
      <w:r w:rsidR="00ED1C35" w:rsidRPr="002B4312">
        <w:rPr>
          <w:rFonts w:ascii="Arial" w:hAnsi="Arial" w:cs="Arial"/>
          <w:sz w:val="23"/>
          <w:szCs w:val="23"/>
          <w:lang w:val="pt-PT"/>
        </w:rPr>
        <w:t>económico</w:t>
      </w:r>
      <w:r w:rsidR="003221C7">
        <w:rPr>
          <w:rFonts w:ascii="Arial" w:hAnsi="Arial" w:cs="Arial"/>
          <w:sz w:val="23"/>
          <w:szCs w:val="23"/>
          <w:lang w:val="pt-PT"/>
        </w:rPr>
        <w:t xml:space="preserve"> as duas soluções são dí</w:t>
      </w:r>
      <w:r w:rsidRPr="002B4312">
        <w:rPr>
          <w:rFonts w:ascii="Arial" w:hAnsi="Arial" w:cs="Arial"/>
          <w:sz w:val="23"/>
          <w:szCs w:val="23"/>
          <w:lang w:val="pt-PT"/>
        </w:rPr>
        <w:t xml:space="preserve">spares, </w:t>
      </w:r>
      <w:r w:rsidR="003221C7">
        <w:rPr>
          <w:rFonts w:ascii="Arial" w:hAnsi="Arial" w:cs="Arial"/>
          <w:sz w:val="23"/>
          <w:szCs w:val="23"/>
          <w:lang w:val="pt-PT"/>
        </w:rPr>
        <w:t xml:space="preserve">já que </w:t>
      </w:r>
      <w:r w:rsidRPr="002B4312">
        <w:rPr>
          <w:rFonts w:ascii="Arial" w:hAnsi="Arial" w:cs="Arial"/>
          <w:sz w:val="23"/>
          <w:szCs w:val="23"/>
          <w:lang w:val="pt-PT"/>
        </w:rPr>
        <w:t xml:space="preserve">a utilização de um manipulador implica um investimento muito maior </w:t>
      </w:r>
      <w:r w:rsidR="003221C7">
        <w:rPr>
          <w:rFonts w:ascii="Arial" w:hAnsi="Arial" w:cs="Arial"/>
          <w:sz w:val="23"/>
          <w:szCs w:val="23"/>
          <w:lang w:val="pt-PT"/>
        </w:rPr>
        <w:t>do que</w:t>
      </w:r>
      <w:r w:rsidRPr="002B4312">
        <w:rPr>
          <w:rFonts w:ascii="Arial" w:hAnsi="Arial" w:cs="Arial"/>
          <w:sz w:val="23"/>
          <w:szCs w:val="23"/>
          <w:lang w:val="pt-PT"/>
        </w:rPr>
        <w:t xml:space="preserve"> uma solução só </w:t>
      </w:r>
      <w:r w:rsidR="00BC559F">
        <w:rPr>
          <w:rFonts w:ascii="Arial" w:hAnsi="Arial" w:cs="Arial"/>
          <w:sz w:val="23"/>
          <w:szCs w:val="23"/>
          <w:lang w:val="pt-PT"/>
        </w:rPr>
        <w:t xml:space="preserve">com </w:t>
      </w:r>
      <w:r w:rsidRPr="002B4312">
        <w:rPr>
          <w:rFonts w:ascii="Arial" w:hAnsi="Arial" w:cs="Arial"/>
          <w:sz w:val="23"/>
          <w:szCs w:val="23"/>
          <w:lang w:val="pt-PT"/>
        </w:rPr>
        <w:t>caixa.</w:t>
      </w:r>
    </w:p>
    <w:p w:rsidR="009149EE" w:rsidRPr="002B4312" w:rsidRDefault="00F72711" w:rsidP="009149EE">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 </w:t>
      </w:r>
      <w:r w:rsidR="009149EE" w:rsidRPr="002B4312">
        <w:rPr>
          <w:rFonts w:ascii="Arial" w:hAnsi="Arial" w:cs="Arial"/>
          <w:sz w:val="23"/>
          <w:szCs w:val="23"/>
          <w:lang w:val="pt-PT"/>
        </w:rPr>
        <w:t>A utilização do manipulad</w:t>
      </w:r>
      <w:r w:rsidR="009149EE">
        <w:rPr>
          <w:rFonts w:ascii="Arial" w:hAnsi="Arial" w:cs="Arial"/>
          <w:sz w:val="23"/>
          <w:szCs w:val="23"/>
          <w:lang w:val="pt-PT"/>
        </w:rPr>
        <w:t xml:space="preserve">or apresenta como ponto distintivo </w:t>
      </w:r>
      <w:r w:rsidR="009149EE" w:rsidRPr="002B4312">
        <w:rPr>
          <w:rFonts w:ascii="Arial" w:hAnsi="Arial" w:cs="Arial"/>
          <w:sz w:val="23"/>
          <w:szCs w:val="23"/>
          <w:lang w:val="pt-PT"/>
        </w:rPr>
        <w:t xml:space="preserve">o facto de ser uma solução completa, isto é, além da componente de visão (controlo de qualidade) tem a componente de embalamento do produto final.  </w:t>
      </w:r>
    </w:p>
    <w:p w:rsidR="00BE675B" w:rsidRPr="002B4312" w:rsidRDefault="00F72711" w:rsidP="006C51AE">
      <w:pPr>
        <w:spacing w:line="360" w:lineRule="auto"/>
        <w:ind w:firstLine="567"/>
        <w:jc w:val="both"/>
        <w:rPr>
          <w:rFonts w:ascii="Arial" w:hAnsi="Arial" w:cs="Arial"/>
          <w:sz w:val="23"/>
          <w:szCs w:val="23"/>
          <w:lang w:val="pt-PT"/>
        </w:rPr>
      </w:pPr>
      <w:r w:rsidRPr="002B4312">
        <w:rPr>
          <w:rFonts w:ascii="Arial" w:hAnsi="Arial" w:cs="Arial"/>
          <w:sz w:val="23"/>
          <w:szCs w:val="23"/>
          <w:lang w:val="pt-PT"/>
        </w:rPr>
        <w:t>A solução</w:t>
      </w:r>
      <w:r w:rsidR="00BC559F">
        <w:rPr>
          <w:rFonts w:ascii="Arial" w:hAnsi="Arial" w:cs="Arial"/>
          <w:sz w:val="23"/>
          <w:szCs w:val="23"/>
          <w:lang w:val="pt-PT"/>
        </w:rPr>
        <w:t xml:space="preserve"> com</w:t>
      </w:r>
      <w:r w:rsidRPr="002B4312">
        <w:rPr>
          <w:rFonts w:ascii="Arial" w:hAnsi="Arial" w:cs="Arial"/>
          <w:sz w:val="23"/>
          <w:szCs w:val="23"/>
          <w:lang w:val="pt-PT"/>
        </w:rPr>
        <w:t xml:space="preserve"> caixa por sua vez tem a vantagem de ser uma solução “não invasiva”, isto é, todo o sistema pode ser montado e colocado a funcionar sem ser necessária qualquer alteração </w:t>
      </w:r>
      <w:r w:rsidR="0028632A" w:rsidRPr="002B4312">
        <w:rPr>
          <w:rFonts w:ascii="Arial" w:hAnsi="Arial" w:cs="Arial"/>
          <w:sz w:val="23"/>
          <w:szCs w:val="23"/>
          <w:lang w:val="pt-PT"/>
        </w:rPr>
        <w:t>à</w:t>
      </w:r>
      <w:r w:rsidRPr="002B4312">
        <w:rPr>
          <w:rFonts w:ascii="Arial" w:hAnsi="Arial" w:cs="Arial"/>
          <w:sz w:val="23"/>
          <w:szCs w:val="23"/>
          <w:lang w:val="pt-PT"/>
        </w:rPr>
        <w:t xml:space="preserve"> linha de prod</w:t>
      </w:r>
      <w:r w:rsidR="001E47E3" w:rsidRPr="002B4312">
        <w:rPr>
          <w:rFonts w:ascii="Arial" w:hAnsi="Arial" w:cs="Arial"/>
          <w:sz w:val="23"/>
          <w:szCs w:val="23"/>
          <w:lang w:val="pt-PT"/>
        </w:rPr>
        <w:t>ução, inclusivamente</w:t>
      </w:r>
      <w:r w:rsidRPr="002B4312">
        <w:rPr>
          <w:rFonts w:ascii="Arial" w:hAnsi="Arial" w:cs="Arial"/>
          <w:sz w:val="23"/>
          <w:szCs w:val="23"/>
          <w:lang w:val="pt-PT"/>
        </w:rPr>
        <w:t xml:space="preserve"> a montagem do sistema</w:t>
      </w:r>
      <w:r w:rsidR="001E47E3" w:rsidRPr="002B4312">
        <w:rPr>
          <w:rFonts w:ascii="Arial" w:hAnsi="Arial" w:cs="Arial"/>
          <w:sz w:val="23"/>
          <w:szCs w:val="23"/>
          <w:lang w:val="pt-PT"/>
        </w:rPr>
        <w:t xml:space="preserve"> não implica </w:t>
      </w:r>
      <w:r w:rsidRPr="002B4312">
        <w:rPr>
          <w:rFonts w:ascii="Arial" w:hAnsi="Arial" w:cs="Arial"/>
          <w:sz w:val="23"/>
          <w:szCs w:val="23"/>
          <w:lang w:val="pt-PT"/>
        </w:rPr>
        <w:t>a paragem da linha de produção.</w:t>
      </w:r>
      <w:r w:rsidR="001E47E3" w:rsidRPr="002B4312">
        <w:rPr>
          <w:rFonts w:ascii="Arial" w:hAnsi="Arial" w:cs="Arial"/>
          <w:sz w:val="23"/>
          <w:szCs w:val="23"/>
          <w:lang w:val="pt-PT"/>
        </w:rPr>
        <w:t xml:space="preserve"> De notar também que, outra grande vantagem d</w:t>
      </w:r>
      <w:r w:rsidR="003221C7">
        <w:rPr>
          <w:rFonts w:ascii="Arial" w:hAnsi="Arial" w:cs="Arial"/>
          <w:sz w:val="23"/>
          <w:szCs w:val="23"/>
          <w:lang w:val="pt-PT"/>
        </w:rPr>
        <w:t>esta</w:t>
      </w:r>
      <w:r w:rsidR="001E47E3" w:rsidRPr="002B4312">
        <w:rPr>
          <w:rFonts w:ascii="Arial" w:hAnsi="Arial" w:cs="Arial"/>
          <w:sz w:val="23"/>
          <w:szCs w:val="23"/>
          <w:lang w:val="pt-PT"/>
        </w:rPr>
        <w:t xml:space="preserve"> solução é que</w:t>
      </w:r>
      <w:r w:rsidR="003221C7">
        <w:rPr>
          <w:rFonts w:ascii="Arial" w:hAnsi="Arial" w:cs="Arial"/>
          <w:sz w:val="23"/>
          <w:szCs w:val="23"/>
          <w:lang w:val="pt-PT"/>
        </w:rPr>
        <w:t>,</w:t>
      </w:r>
      <w:r w:rsidR="001E47E3" w:rsidRPr="002B4312">
        <w:rPr>
          <w:rFonts w:ascii="Arial" w:hAnsi="Arial" w:cs="Arial"/>
          <w:sz w:val="23"/>
          <w:szCs w:val="23"/>
          <w:lang w:val="pt-PT"/>
        </w:rPr>
        <w:t xml:space="preserve"> mais tarde</w:t>
      </w:r>
      <w:r w:rsidR="003221C7">
        <w:rPr>
          <w:rFonts w:ascii="Arial" w:hAnsi="Arial" w:cs="Arial"/>
          <w:sz w:val="23"/>
          <w:szCs w:val="23"/>
          <w:lang w:val="pt-PT"/>
        </w:rPr>
        <w:t>,</w:t>
      </w:r>
      <w:r w:rsidR="00D456C0">
        <w:rPr>
          <w:rFonts w:ascii="Arial" w:hAnsi="Arial" w:cs="Arial"/>
          <w:sz w:val="23"/>
          <w:szCs w:val="23"/>
          <w:lang w:val="pt-PT"/>
        </w:rPr>
        <w:t xml:space="preserve"> ela</w:t>
      </w:r>
      <w:r w:rsidR="001E47E3" w:rsidRPr="002B4312">
        <w:rPr>
          <w:rFonts w:ascii="Arial" w:hAnsi="Arial" w:cs="Arial"/>
          <w:sz w:val="23"/>
          <w:szCs w:val="23"/>
          <w:lang w:val="pt-PT"/>
        </w:rPr>
        <w:t xml:space="preserve"> poderá</w:t>
      </w:r>
      <w:r w:rsidR="0001784E" w:rsidRPr="002B4312">
        <w:rPr>
          <w:rFonts w:ascii="Arial" w:hAnsi="Arial" w:cs="Arial"/>
          <w:sz w:val="23"/>
          <w:szCs w:val="23"/>
          <w:lang w:val="pt-PT"/>
        </w:rPr>
        <w:t xml:space="preserve"> eventualmente</w:t>
      </w:r>
      <w:r w:rsidR="001E47E3" w:rsidRPr="002B4312">
        <w:rPr>
          <w:rFonts w:ascii="Arial" w:hAnsi="Arial" w:cs="Arial"/>
          <w:sz w:val="23"/>
          <w:szCs w:val="23"/>
          <w:lang w:val="pt-PT"/>
        </w:rPr>
        <w:t xml:space="preserve"> evoluir para a solução</w:t>
      </w:r>
      <w:r w:rsidR="00BC559F">
        <w:rPr>
          <w:rFonts w:ascii="Arial" w:hAnsi="Arial" w:cs="Arial"/>
          <w:sz w:val="23"/>
          <w:szCs w:val="23"/>
          <w:lang w:val="pt-PT"/>
        </w:rPr>
        <w:t xml:space="preserve"> do</w:t>
      </w:r>
      <w:r w:rsidR="001E47E3" w:rsidRPr="002B4312">
        <w:rPr>
          <w:rFonts w:ascii="Arial" w:hAnsi="Arial" w:cs="Arial"/>
          <w:sz w:val="23"/>
          <w:szCs w:val="23"/>
          <w:lang w:val="pt-PT"/>
        </w:rPr>
        <w:t xml:space="preserve"> manipulador mais caixa</w:t>
      </w:r>
      <w:r w:rsidR="0001784E" w:rsidRPr="002B4312">
        <w:rPr>
          <w:rFonts w:ascii="Arial" w:hAnsi="Arial" w:cs="Arial"/>
          <w:sz w:val="23"/>
          <w:szCs w:val="23"/>
          <w:lang w:val="pt-PT"/>
        </w:rPr>
        <w:t xml:space="preserve"> sem ser necessário alterações</w:t>
      </w:r>
      <w:r w:rsidR="00D456C0">
        <w:rPr>
          <w:rFonts w:ascii="Arial" w:hAnsi="Arial" w:cs="Arial"/>
          <w:sz w:val="23"/>
          <w:szCs w:val="23"/>
          <w:lang w:val="pt-PT"/>
        </w:rPr>
        <w:t xml:space="preserve"> de fundo</w:t>
      </w:r>
      <w:r w:rsidR="001E47E3" w:rsidRPr="002B4312">
        <w:rPr>
          <w:rFonts w:ascii="Arial" w:hAnsi="Arial" w:cs="Arial"/>
          <w:sz w:val="23"/>
          <w:szCs w:val="23"/>
          <w:lang w:val="pt-PT"/>
        </w:rPr>
        <w:t xml:space="preserve">.  </w:t>
      </w:r>
    </w:p>
    <w:p w:rsidR="001E47E3" w:rsidRPr="002B4312" w:rsidRDefault="007623DC" w:rsidP="00D25F0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Aparentemente a solução que </w:t>
      </w:r>
      <w:r w:rsidR="00BE675B" w:rsidRPr="002B4312">
        <w:rPr>
          <w:rFonts w:ascii="Arial" w:hAnsi="Arial" w:cs="Arial"/>
          <w:sz w:val="23"/>
          <w:szCs w:val="23"/>
          <w:lang w:val="pt-PT"/>
        </w:rPr>
        <w:t xml:space="preserve">poderá obter </w:t>
      </w:r>
      <w:r w:rsidRPr="002B4312">
        <w:rPr>
          <w:rFonts w:ascii="Arial" w:hAnsi="Arial" w:cs="Arial"/>
          <w:sz w:val="23"/>
          <w:szCs w:val="23"/>
          <w:lang w:val="pt-PT"/>
        </w:rPr>
        <w:t>maior aceitação na indústria é a solução só</w:t>
      </w:r>
      <w:r w:rsidR="00D456C0">
        <w:rPr>
          <w:rFonts w:ascii="Arial" w:hAnsi="Arial" w:cs="Arial"/>
          <w:sz w:val="23"/>
          <w:szCs w:val="23"/>
          <w:lang w:val="pt-PT"/>
        </w:rPr>
        <w:t xml:space="preserve"> com</w:t>
      </w:r>
      <w:r w:rsidRPr="002B4312">
        <w:rPr>
          <w:rFonts w:ascii="Arial" w:hAnsi="Arial" w:cs="Arial"/>
          <w:sz w:val="23"/>
          <w:szCs w:val="23"/>
          <w:lang w:val="pt-PT"/>
        </w:rPr>
        <w:t xml:space="preserve"> caixa</w:t>
      </w:r>
      <w:r w:rsidR="00BE675B" w:rsidRPr="002B4312">
        <w:rPr>
          <w:rFonts w:ascii="Arial" w:hAnsi="Arial" w:cs="Arial"/>
          <w:sz w:val="23"/>
          <w:szCs w:val="23"/>
          <w:lang w:val="pt-PT"/>
        </w:rPr>
        <w:t xml:space="preserve"> pois é uma solução que,</w:t>
      </w:r>
      <w:r w:rsidR="003221C7">
        <w:rPr>
          <w:rFonts w:ascii="Arial" w:hAnsi="Arial" w:cs="Arial"/>
          <w:sz w:val="23"/>
          <w:szCs w:val="23"/>
          <w:lang w:val="pt-PT"/>
        </w:rPr>
        <w:t xml:space="preserve"> tal </w:t>
      </w:r>
      <w:r w:rsidR="003221C7" w:rsidRPr="002B4312">
        <w:rPr>
          <w:rFonts w:ascii="Arial" w:hAnsi="Arial" w:cs="Arial"/>
          <w:sz w:val="23"/>
          <w:szCs w:val="23"/>
          <w:lang w:val="pt-PT"/>
        </w:rPr>
        <w:t>como</w:t>
      </w:r>
      <w:r w:rsidR="00BE675B" w:rsidRPr="002B4312">
        <w:rPr>
          <w:rFonts w:ascii="Arial" w:hAnsi="Arial" w:cs="Arial"/>
          <w:sz w:val="23"/>
          <w:szCs w:val="23"/>
          <w:lang w:val="pt-PT"/>
        </w:rPr>
        <w:t xml:space="preserve"> referido, é não invasiva</w:t>
      </w:r>
      <w:r w:rsidRPr="002B4312">
        <w:rPr>
          <w:rFonts w:ascii="Arial" w:hAnsi="Arial" w:cs="Arial"/>
          <w:sz w:val="23"/>
          <w:szCs w:val="23"/>
          <w:lang w:val="pt-PT"/>
        </w:rPr>
        <w:t>. Isso mesmo confirmou-se através de reuniões efectuadas</w:t>
      </w:r>
      <w:r w:rsidR="0079751E" w:rsidRPr="002B4312">
        <w:rPr>
          <w:rFonts w:ascii="Arial" w:hAnsi="Arial" w:cs="Arial"/>
          <w:sz w:val="23"/>
          <w:szCs w:val="23"/>
          <w:lang w:val="pt-PT"/>
        </w:rPr>
        <w:t xml:space="preserve"> com uma </w:t>
      </w:r>
      <w:r w:rsidR="00D53C92">
        <w:rPr>
          <w:rFonts w:ascii="Arial" w:hAnsi="Arial" w:cs="Arial"/>
          <w:sz w:val="23"/>
          <w:szCs w:val="23"/>
          <w:lang w:val="pt-PT"/>
        </w:rPr>
        <w:t>empresa</w:t>
      </w:r>
      <w:r w:rsidR="009149EE">
        <w:rPr>
          <w:rFonts w:ascii="Arial" w:hAnsi="Arial" w:cs="Arial"/>
          <w:sz w:val="23"/>
          <w:szCs w:val="23"/>
          <w:lang w:val="pt-PT"/>
        </w:rPr>
        <w:t xml:space="preserve"> local</w:t>
      </w:r>
      <w:r w:rsidR="0079751E" w:rsidRPr="002B4312">
        <w:rPr>
          <w:rFonts w:ascii="Arial" w:hAnsi="Arial" w:cs="Arial"/>
          <w:sz w:val="23"/>
          <w:szCs w:val="23"/>
          <w:lang w:val="pt-PT"/>
        </w:rPr>
        <w:t xml:space="preserve"> que produz este tipo de embalagens</w:t>
      </w:r>
      <w:r w:rsidR="00D53C92">
        <w:rPr>
          <w:rFonts w:ascii="Arial" w:hAnsi="Arial" w:cs="Arial"/>
          <w:sz w:val="23"/>
          <w:szCs w:val="23"/>
          <w:lang w:val="pt-PT"/>
        </w:rPr>
        <w:t xml:space="preserve"> e</w:t>
      </w:r>
      <w:r w:rsidR="00BE675B" w:rsidRPr="002B4312">
        <w:rPr>
          <w:rFonts w:ascii="Arial" w:hAnsi="Arial" w:cs="Arial"/>
          <w:sz w:val="23"/>
          <w:szCs w:val="23"/>
          <w:lang w:val="pt-PT"/>
        </w:rPr>
        <w:t xml:space="preserve"> em que</w:t>
      </w:r>
      <w:r w:rsidR="00D53C92">
        <w:rPr>
          <w:rFonts w:ascii="Arial" w:hAnsi="Arial" w:cs="Arial"/>
          <w:sz w:val="23"/>
          <w:szCs w:val="23"/>
          <w:lang w:val="pt-PT"/>
        </w:rPr>
        <w:t xml:space="preserve"> foi</w:t>
      </w:r>
      <w:r w:rsidR="00BE675B" w:rsidRPr="002B4312">
        <w:rPr>
          <w:rFonts w:ascii="Arial" w:hAnsi="Arial" w:cs="Arial"/>
          <w:sz w:val="23"/>
          <w:szCs w:val="23"/>
          <w:lang w:val="pt-PT"/>
        </w:rPr>
        <w:t xml:space="preserve"> mostra</w:t>
      </w:r>
      <w:r w:rsidR="00D53C92">
        <w:rPr>
          <w:rFonts w:ascii="Arial" w:hAnsi="Arial" w:cs="Arial"/>
          <w:sz w:val="23"/>
          <w:szCs w:val="23"/>
          <w:lang w:val="pt-PT"/>
        </w:rPr>
        <w:t>do um</w:t>
      </w:r>
      <w:r w:rsidR="00BE675B" w:rsidRPr="002B4312">
        <w:rPr>
          <w:rFonts w:ascii="Arial" w:hAnsi="Arial" w:cs="Arial"/>
          <w:sz w:val="23"/>
          <w:szCs w:val="23"/>
          <w:lang w:val="pt-PT"/>
        </w:rPr>
        <w:t xml:space="preserve"> maior interes</w:t>
      </w:r>
      <w:r w:rsidR="00955210">
        <w:rPr>
          <w:rFonts w:ascii="Arial" w:hAnsi="Arial" w:cs="Arial"/>
          <w:sz w:val="23"/>
          <w:szCs w:val="23"/>
          <w:lang w:val="pt-PT"/>
        </w:rPr>
        <w:t>se ness</w:t>
      </w:r>
      <w:r w:rsidR="00BE675B" w:rsidRPr="002B4312">
        <w:rPr>
          <w:rFonts w:ascii="Arial" w:hAnsi="Arial" w:cs="Arial"/>
          <w:sz w:val="23"/>
          <w:szCs w:val="23"/>
          <w:lang w:val="pt-PT"/>
        </w:rPr>
        <w:t xml:space="preserve">a </w:t>
      </w:r>
      <w:r w:rsidR="00BE675B" w:rsidRPr="002B4312">
        <w:rPr>
          <w:rFonts w:ascii="Arial" w:hAnsi="Arial" w:cs="Arial"/>
          <w:sz w:val="23"/>
          <w:szCs w:val="23"/>
          <w:lang w:val="pt-PT"/>
        </w:rPr>
        <w:lastRenderedPageBreak/>
        <w:t>solução</w:t>
      </w:r>
      <w:r w:rsidR="00D25F09" w:rsidRPr="002B4312">
        <w:rPr>
          <w:rFonts w:ascii="Arial" w:hAnsi="Arial" w:cs="Arial"/>
          <w:sz w:val="23"/>
          <w:szCs w:val="23"/>
          <w:lang w:val="pt-PT"/>
        </w:rPr>
        <w:t xml:space="preserve">. </w:t>
      </w:r>
      <w:r w:rsidR="00955210">
        <w:rPr>
          <w:rFonts w:ascii="Arial" w:hAnsi="Arial" w:cs="Arial"/>
          <w:sz w:val="23"/>
          <w:szCs w:val="23"/>
          <w:lang w:val="pt-PT"/>
        </w:rPr>
        <w:t xml:space="preserve">Considerando </w:t>
      </w:r>
      <w:r w:rsidR="001E47E3" w:rsidRPr="002B4312">
        <w:rPr>
          <w:rFonts w:ascii="Arial" w:hAnsi="Arial" w:cs="Arial"/>
          <w:sz w:val="23"/>
          <w:szCs w:val="23"/>
          <w:lang w:val="pt-PT"/>
        </w:rPr>
        <w:t>os pontos positivos e</w:t>
      </w:r>
      <w:r w:rsidRPr="002B4312">
        <w:rPr>
          <w:rFonts w:ascii="Arial" w:hAnsi="Arial" w:cs="Arial"/>
          <w:sz w:val="23"/>
          <w:szCs w:val="23"/>
          <w:lang w:val="pt-PT"/>
        </w:rPr>
        <w:t xml:space="preserve"> o feedback da </w:t>
      </w:r>
      <w:r w:rsidR="00D456C0">
        <w:rPr>
          <w:rFonts w:ascii="Arial" w:hAnsi="Arial" w:cs="Arial"/>
          <w:sz w:val="23"/>
          <w:szCs w:val="23"/>
          <w:lang w:val="pt-PT"/>
        </w:rPr>
        <w:t>empresa</w:t>
      </w:r>
      <w:r w:rsidR="00D25F09" w:rsidRPr="002B4312">
        <w:rPr>
          <w:rFonts w:ascii="Arial" w:hAnsi="Arial" w:cs="Arial"/>
          <w:sz w:val="23"/>
          <w:szCs w:val="23"/>
          <w:lang w:val="pt-PT"/>
        </w:rPr>
        <w:t xml:space="preserve"> </w:t>
      </w:r>
      <w:r w:rsidR="009149EE">
        <w:rPr>
          <w:rFonts w:ascii="Arial" w:hAnsi="Arial" w:cs="Arial"/>
          <w:sz w:val="23"/>
          <w:szCs w:val="23"/>
          <w:lang w:val="pt-PT"/>
        </w:rPr>
        <w:t>desenvolver</w:t>
      </w:r>
      <w:r w:rsidR="00955210">
        <w:rPr>
          <w:rFonts w:ascii="Arial" w:hAnsi="Arial" w:cs="Arial"/>
          <w:sz w:val="23"/>
          <w:szCs w:val="23"/>
          <w:lang w:val="pt-PT"/>
        </w:rPr>
        <w:t>-se-á</w:t>
      </w:r>
      <w:r w:rsidR="001E47E3" w:rsidRPr="002B4312">
        <w:rPr>
          <w:rFonts w:ascii="Arial" w:hAnsi="Arial" w:cs="Arial"/>
          <w:sz w:val="23"/>
          <w:szCs w:val="23"/>
          <w:lang w:val="pt-PT"/>
        </w:rPr>
        <w:t xml:space="preserve"> a solução só</w:t>
      </w:r>
      <w:r w:rsidR="00D456C0">
        <w:rPr>
          <w:rFonts w:ascii="Arial" w:hAnsi="Arial" w:cs="Arial"/>
          <w:sz w:val="23"/>
          <w:szCs w:val="23"/>
          <w:lang w:val="pt-PT"/>
        </w:rPr>
        <w:t xml:space="preserve"> com</w:t>
      </w:r>
      <w:r w:rsidR="001E47E3" w:rsidRPr="002B4312">
        <w:rPr>
          <w:rFonts w:ascii="Arial" w:hAnsi="Arial" w:cs="Arial"/>
          <w:sz w:val="23"/>
          <w:szCs w:val="23"/>
          <w:lang w:val="pt-PT"/>
        </w:rPr>
        <w:t xml:space="preserve"> caixa</w:t>
      </w:r>
      <w:r w:rsidR="0001784E" w:rsidRPr="002B4312">
        <w:rPr>
          <w:rFonts w:ascii="Arial" w:hAnsi="Arial" w:cs="Arial"/>
          <w:sz w:val="23"/>
          <w:szCs w:val="23"/>
          <w:lang w:val="pt-PT"/>
        </w:rPr>
        <w:t>.</w:t>
      </w:r>
      <w:r w:rsidR="001E47E3" w:rsidRPr="002B4312">
        <w:rPr>
          <w:rFonts w:ascii="Arial" w:hAnsi="Arial" w:cs="Arial"/>
          <w:sz w:val="23"/>
          <w:szCs w:val="23"/>
          <w:lang w:val="pt-PT"/>
        </w:rPr>
        <w:t xml:space="preserve"> </w:t>
      </w:r>
    </w:p>
    <w:p w:rsidR="00203EBC" w:rsidRDefault="00955210" w:rsidP="006C51AE">
      <w:pPr>
        <w:spacing w:line="360" w:lineRule="auto"/>
        <w:ind w:firstLine="567"/>
        <w:jc w:val="both"/>
        <w:rPr>
          <w:rFonts w:ascii="Arial" w:hAnsi="Arial" w:cs="Arial"/>
          <w:sz w:val="23"/>
          <w:szCs w:val="23"/>
          <w:lang w:val="pt-PT"/>
        </w:rPr>
      </w:pPr>
      <w:r>
        <w:rPr>
          <w:rFonts w:ascii="Arial" w:hAnsi="Arial" w:cs="Arial"/>
          <w:sz w:val="23"/>
          <w:szCs w:val="23"/>
          <w:lang w:val="pt-PT"/>
        </w:rPr>
        <w:t>Relembrando, define-</w:t>
      </w:r>
      <w:r w:rsidRPr="002B4312">
        <w:rPr>
          <w:rFonts w:ascii="Arial" w:hAnsi="Arial" w:cs="Arial"/>
          <w:sz w:val="23"/>
          <w:szCs w:val="23"/>
          <w:lang w:val="pt-PT"/>
        </w:rPr>
        <w:t>se</w:t>
      </w:r>
      <w:r w:rsidR="002C64D2" w:rsidRPr="002B4312">
        <w:rPr>
          <w:rFonts w:ascii="Arial" w:hAnsi="Arial" w:cs="Arial"/>
          <w:sz w:val="23"/>
          <w:szCs w:val="23"/>
          <w:lang w:val="pt-PT"/>
        </w:rPr>
        <w:t xml:space="preserve"> como uma estrutura em que o tapete transportador passará por dentro de uma </w:t>
      </w:r>
      <w:r w:rsidR="00F41060" w:rsidRPr="002B4312">
        <w:rPr>
          <w:rFonts w:ascii="Arial" w:hAnsi="Arial" w:cs="Arial"/>
          <w:sz w:val="23"/>
          <w:szCs w:val="23"/>
          <w:lang w:val="pt-PT"/>
        </w:rPr>
        <w:t>“</w:t>
      </w:r>
      <w:r w:rsidR="002C64D2" w:rsidRPr="002B4312">
        <w:rPr>
          <w:rFonts w:ascii="Arial" w:hAnsi="Arial" w:cs="Arial"/>
          <w:sz w:val="23"/>
          <w:szCs w:val="23"/>
          <w:lang w:val="pt-PT"/>
        </w:rPr>
        <w:t xml:space="preserve">caixa </w:t>
      </w:r>
      <w:r w:rsidR="00701D94">
        <w:rPr>
          <w:rFonts w:ascii="Arial" w:hAnsi="Arial" w:cs="Arial"/>
          <w:sz w:val="23"/>
          <w:szCs w:val="23"/>
          <w:lang w:val="pt-PT"/>
        </w:rPr>
        <w:t>negra</w:t>
      </w:r>
      <w:r w:rsidR="00F41060" w:rsidRPr="002B4312">
        <w:rPr>
          <w:rFonts w:ascii="Arial" w:hAnsi="Arial" w:cs="Arial"/>
          <w:sz w:val="23"/>
          <w:szCs w:val="23"/>
          <w:lang w:val="pt-PT"/>
        </w:rPr>
        <w:t>”</w:t>
      </w:r>
      <w:r w:rsidR="002C64D2" w:rsidRPr="002B4312">
        <w:rPr>
          <w:rFonts w:ascii="Arial" w:hAnsi="Arial" w:cs="Arial"/>
          <w:sz w:val="23"/>
          <w:szCs w:val="23"/>
          <w:lang w:val="pt-PT"/>
        </w:rPr>
        <w:t>, onde e</w:t>
      </w:r>
      <w:r w:rsidR="00D25F09" w:rsidRPr="002B4312">
        <w:rPr>
          <w:rFonts w:ascii="Arial" w:hAnsi="Arial" w:cs="Arial"/>
          <w:sz w:val="23"/>
          <w:szCs w:val="23"/>
          <w:lang w:val="pt-PT"/>
        </w:rPr>
        <w:t>stão colocadas</w:t>
      </w:r>
      <w:r w:rsidR="00711C25">
        <w:rPr>
          <w:rFonts w:ascii="Arial" w:hAnsi="Arial" w:cs="Arial"/>
          <w:sz w:val="23"/>
          <w:szCs w:val="23"/>
          <w:lang w:val="pt-PT"/>
        </w:rPr>
        <w:t xml:space="preserve"> várias </w:t>
      </w:r>
      <w:r w:rsidR="00D25F09" w:rsidRPr="002B4312">
        <w:rPr>
          <w:rFonts w:ascii="Arial" w:hAnsi="Arial" w:cs="Arial"/>
          <w:sz w:val="23"/>
          <w:szCs w:val="23"/>
          <w:lang w:val="pt-PT"/>
        </w:rPr>
        <w:t xml:space="preserve">câmaras e </w:t>
      </w:r>
      <w:r w:rsidR="00701D94">
        <w:rPr>
          <w:rFonts w:ascii="Arial" w:hAnsi="Arial" w:cs="Arial"/>
          <w:sz w:val="23"/>
          <w:szCs w:val="23"/>
          <w:lang w:val="pt-PT"/>
        </w:rPr>
        <w:t>um sistema de</w:t>
      </w:r>
      <w:r w:rsidR="002C64D2" w:rsidRPr="002B4312">
        <w:rPr>
          <w:rFonts w:ascii="Arial" w:hAnsi="Arial" w:cs="Arial"/>
          <w:sz w:val="23"/>
          <w:szCs w:val="23"/>
          <w:lang w:val="pt-PT"/>
        </w:rPr>
        <w:t xml:space="preserve"> iluminação</w:t>
      </w:r>
      <w:r w:rsidR="00D53C92">
        <w:rPr>
          <w:rFonts w:ascii="Arial" w:hAnsi="Arial" w:cs="Arial"/>
          <w:sz w:val="23"/>
          <w:szCs w:val="23"/>
          <w:lang w:val="pt-PT"/>
        </w:rPr>
        <w:t xml:space="preserve"> associada a cada uma delas</w:t>
      </w:r>
      <w:r w:rsidR="002C64D2" w:rsidRPr="002B4312">
        <w:rPr>
          <w:rFonts w:ascii="Arial" w:hAnsi="Arial" w:cs="Arial"/>
          <w:sz w:val="23"/>
          <w:szCs w:val="23"/>
          <w:lang w:val="pt-PT"/>
        </w:rPr>
        <w:t xml:space="preserve">. Irá contemplar dois </w:t>
      </w:r>
      <w:r w:rsidR="004847D9" w:rsidRPr="002B4312">
        <w:rPr>
          <w:rFonts w:ascii="Arial" w:hAnsi="Arial" w:cs="Arial"/>
          <w:sz w:val="23"/>
          <w:szCs w:val="23"/>
          <w:lang w:val="pt-PT"/>
        </w:rPr>
        <w:t>actuadore</w:t>
      </w:r>
      <w:r w:rsidR="002C64D2" w:rsidRPr="002B4312">
        <w:rPr>
          <w:rFonts w:ascii="Arial" w:hAnsi="Arial" w:cs="Arial"/>
          <w:sz w:val="23"/>
          <w:szCs w:val="23"/>
          <w:lang w:val="pt-PT"/>
        </w:rPr>
        <w:t xml:space="preserve">s pneumáticos, </w:t>
      </w:r>
      <w:r w:rsidR="000B7DC6" w:rsidRPr="002B4312">
        <w:rPr>
          <w:rFonts w:ascii="Arial" w:hAnsi="Arial" w:cs="Arial"/>
          <w:sz w:val="23"/>
          <w:szCs w:val="23"/>
          <w:lang w:val="pt-PT"/>
        </w:rPr>
        <w:t>um na</w:t>
      </w:r>
      <w:r w:rsidR="002C64D2" w:rsidRPr="002B4312">
        <w:rPr>
          <w:rFonts w:ascii="Arial" w:hAnsi="Arial" w:cs="Arial"/>
          <w:sz w:val="23"/>
          <w:szCs w:val="23"/>
          <w:lang w:val="pt-PT"/>
        </w:rPr>
        <w:t xml:space="preserve"> entrada para controlar a </w:t>
      </w:r>
      <w:r w:rsidR="0028632A" w:rsidRPr="002B4312">
        <w:rPr>
          <w:rFonts w:ascii="Arial" w:hAnsi="Arial" w:cs="Arial"/>
          <w:sz w:val="23"/>
          <w:szCs w:val="23"/>
          <w:lang w:val="pt-PT"/>
        </w:rPr>
        <w:t>passagem</w:t>
      </w:r>
      <w:r w:rsidR="002C64D2" w:rsidRPr="002B4312">
        <w:rPr>
          <w:rFonts w:ascii="Arial" w:hAnsi="Arial" w:cs="Arial"/>
          <w:sz w:val="23"/>
          <w:szCs w:val="23"/>
          <w:lang w:val="pt-PT"/>
        </w:rPr>
        <w:t xml:space="preserve"> de embalagens </w:t>
      </w:r>
      <w:r w:rsidR="0028632A" w:rsidRPr="002B4312">
        <w:rPr>
          <w:rFonts w:ascii="Arial" w:hAnsi="Arial" w:cs="Arial"/>
          <w:sz w:val="23"/>
          <w:szCs w:val="23"/>
          <w:lang w:val="pt-PT"/>
        </w:rPr>
        <w:t>para a</w:t>
      </w:r>
      <w:r w:rsidR="002C64D2" w:rsidRPr="002B4312">
        <w:rPr>
          <w:rFonts w:ascii="Arial" w:hAnsi="Arial" w:cs="Arial"/>
          <w:sz w:val="23"/>
          <w:szCs w:val="23"/>
          <w:lang w:val="pt-PT"/>
        </w:rPr>
        <w:t xml:space="preserve"> caixa e um na saída para</w:t>
      </w:r>
      <w:r>
        <w:rPr>
          <w:rFonts w:ascii="Arial" w:hAnsi="Arial" w:cs="Arial"/>
          <w:sz w:val="23"/>
          <w:szCs w:val="23"/>
          <w:lang w:val="pt-PT"/>
        </w:rPr>
        <w:t>,</w:t>
      </w:r>
      <w:r w:rsidR="002C64D2" w:rsidRPr="002B4312">
        <w:rPr>
          <w:rFonts w:ascii="Arial" w:hAnsi="Arial" w:cs="Arial"/>
          <w:sz w:val="23"/>
          <w:szCs w:val="23"/>
          <w:lang w:val="pt-PT"/>
        </w:rPr>
        <w:t xml:space="preserve"> </w:t>
      </w:r>
      <w:r w:rsidR="000B7DC6" w:rsidRPr="002B4312">
        <w:rPr>
          <w:rFonts w:ascii="Arial" w:hAnsi="Arial" w:cs="Arial"/>
          <w:sz w:val="23"/>
          <w:szCs w:val="23"/>
          <w:lang w:val="pt-PT"/>
        </w:rPr>
        <w:t>se necessário</w:t>
      </w:r>
      <w:r>
        <w:rPr>
          <w:rFonts w:ascii="Arial" w:hAnsi="Arial" w:cs="Arial"/>
          <w:sz w:val="23"/>
          <w:szCs w:val="23"/>
          <w:lang w:val="pt-PT"/>
        </w:rPr>
        <w:t>,</w:t>
      </w:r>
      <w:r w:rsidR="000B7DC6" w:rsidRPr="002B4312">
        <w:rPr>
          <w:rFonts w:ascii="Arial" w:hAnsi="Arial" w:cs="Arial"/>
          <w:sz w:val="23"/>
          <w:szCs w:val="23"/>
          <w:lang w:val="pt-PT"/>
        </w:rPr>
        <w:t xml:space="preserve"> retirar</w:t>
      </w:r>
      <w:r>
        <w:rPr>
          <w:rFonts w:ascii="Arial" w:hAnsi="Arial" w:cs="Arial"/>
          <w:sz w:val="23"/>
          <w:szCs w:val="23"/>
          <w:lang w:val="pt-PT"/>
        </w:rPr>
        <w:t xml:space="preserve"> do processo as</w:t>
      </w:r>
      <w:r w:rsidR="000B7DC6" w:rsidRPr="002B4312">
        <w:rPr>
          <w:rFonts w:ascii="Arial" w:hAnsi="Arial" w:cs="Arial"/>
          <w:sz w:val="23"/>
          <w:szCs w:val="23"/>
          <w:lang w:val="pt-PT"/>
        </w:rPr>
        <w:t xml:space="preserve"> embalagens não conforme</w:t>
      </w:r>
      <w:r w:rsidR="00D53C92">
        <w:rPr>
          <w:rFonts w:ascii="Arial" w:hAnsi="Arial" w:cs="Arial"/>
          <w:sz w:val="23"/>
          <w:szCs w:val="23"/>
          <w:lang w:val="pt-PT"/>
        </w:rPr>
        <w:t>s</w:t>
      </w:r>
      <w:r w:rsidR="000B7DC6" w:rsidRPr="002B4312">
        <w:rPr>
          <w:rFonts w:ascii="Arial" w:hAnsi="Arial" w:cs="Arial"/>
          <w:sz w:val="23"/>
          <w:szCs w:val="23"/>
          <w:lang w:val="pt-PT"/>
        </w:rPr>
        <w:t>. Quatro das câmaras estarão dispostas horizontalmente com um ângulo de 90º entre si</w:t>
      </w:r>
      <w:r w:rsidR="005E7750">
        <w:rPr>
          <w:rFonts w:ascii="Arial" w:hAnsi="Arial" w:cs="Arial"/>
          <w:sz w:val="23"/>
          <w:szCs w:val="23"/>
          <w:lang w:val="pt-PT"/>
        </w:rPr>
        <w:t xml:space="preserve"> (</w:t>
      </w:r>
      <w:fldSimple w:instr=" REF _Ref272514136 \h  \* MERGEFORMAT ">
        <w:r w:rsidR="00EC5C22" w:rsidRPr="00EC5C22">
          <w:rPr>
            <w:rFonts w:ascii="Arial" w:hAnsi="Arial" w:cs="Arial"/>
            <w:sz w:val="23"/>
            <w:szCs w:val="23"/>
            <w:lang w:val="pt-PT"/>
          </w:rPr>
          <w:t>Figura 40</w:t>
        </w:r>
      </w:fldSimple>
      <w:r w:rsidR="005E7750">
        <w:rPr>
          <w:rFonts w:ascii="Arial" w:hAnsi="Arial" w:cs="Arial"/>
          <w:sz w:val="23"/>
          <w:szCs w:val="23"/>
          <w:lang w:val="pt-PT"/>
        </w:rPr>
        <w:t>)</w:t>
      </w:r>
      <w:r w:rsidR="000B7DC6" w:rsidRPr="002B4312">
        <w:rPr>
          <w:rFonts w:ascii="Arial" w:hAnsi="Arial" w:cs="Arial"/>
          <w:sz w:val="23"/>
          <w:szCs w:val="23"/>
          <w:lang w:val="pt-PT"/>
        </w:rPr>
        <w:t xml:space="preserve"> para captar imagens de </w:t>
      </w:r>
      <w:r w:rsidR="003F5E9A">
        <w:rPr>
          <w:rFonts w:ascii="Arial" w:hAnsi="Arial" w:cs="Arial"/>
          <w:sz w:val="23"/>
          <w:szCs w:val="23"/>
          <w:lang w:val="pt-PT"/>
        </w:rPr>
        <w:t xml:space="preserve">toda a superfície da embalagem, </w:t>
      </w:r>
      <w:r w:rsidR="000B7DC6" w:rsidRPr="002B4312">
        <w:rPr>
          <w:rFonts w:ascii="Arial" w:hAnsi="Arial" w:cs="Arial"/>
          <w:sz w:val="23"/>
          <w:szCs w:val="23"/>
          <w:lang w:val="pt-PT"/>
        </w:rPr>
        <w:t xml:space="preserve">corpo da embalagem </w:t>
      </w:r>
      <w:r w:rsidR="003F5E9A">
        <w:rPr>
          <w:rFonts w:ascii="Arial" w:hAnsi="Arial" w:cs="Arial"/>
          <w:sz w:val="23"/>
          <w:szCs w:val="23"/>
          <w:lang w:val="pt-PT"/>
        </w:rPr>
        <w:t>e gargalo</w:t>
      </w:r>
      <w:r w:rsidR="00030673">
        <w:rPr>
          <w:rFonts w:ascii="Arial" w:hAnsi="Arial" w:cs="Arial"/>
          <w:sz w:val="23"/>
          <w:szCs w:val="23"/>
          <w:lang w:val="pt-PT"/>
        </w:rPr>
        <w:t>.</w:t>
      </w:r>
    </w:p>
    <w:p w:rsidR="001D7F13" w:rsidRDefault="001D7F13" w:rsidP="006C51AE">
      <w:pPr>
        <w:spacing w:line="360" w:lineRule="auto"/>
        <w:ind w:firstLine="567"/>
        <w:jc w:val="both"/>
        <w:rPr>
          <w:rFonts w:ascii="Arial" w:hAnsi="Arial" w:cs="Arial"/>
          <w:sz w:val="23"/>
          <w:szCs w:val="23"/>
          <w:lang w:val="pt-PT"/>
        </w:rPr>
      </w:pPr>
    </w:p>
    <w:p w:rsidR="00F744B4" w:rsidRDefault="00711C25" w:rsidP="00F744B4">
      <w:pPr>
        <w:keepNext/>
        <w:spacing w:line="360" w:lineRule="auto"/>
        <w:ind w:firstLine="567"/>
        <w:jc w:val="center"/>
      </w:pPr>
      <w:r>
        <w:rPr>
          <w:noProof/>
          <w:lang w:val="pt-PT"/>
        </w:rPr>
        <w:drawing>
          <wp:inline distT="0" distB="0" distL="0" distR="0">
            <wp:extent cx="4552950" cy="2390775"/>
            <wp:effectExtent l="19050" t="0" r="0" b="0"/>
            <wp:docPr id="14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srcRect/>
                    <a:stretch>
                      <a:fillRect/>
                    </a:stretch>
                  </pic:blipFill>
                  <pic:spPr bwMode="auto">
                    <a:xfrm>
                      <a:off x="0" y="0"/>
                      <a:ext cx="4552950" cy="2390775"/>
                    </a:xfrm>
                    <a:prstGeom prst="rect">
                      <a:avLst/>
                    </a:prstGeom>
                    <a:noFill/>
                    <a:ln w="9525">
                      <a:noFill/>
                      <a:miter lim="800000"/>
                      <a:headEnd/>
                      <a:tailEnd/>
                    </a:ln>
                  </pic:spPr>
                </pic:pic>
              </a:graphicData>
            </a:graphic>
          </wp:inline>
        </w:drawing>
      </w:r>
    </w:p>
    <w:p w:rsidR="00203EBC" w:rsidRDefault="00F744B4" w:rsidP="00F744B4">
      <w:pPr>
        <w:pStyle w:val="Legenda"/>
        <w:rPr>
          <w:rFonts w:ascii="Arial" w:hAnsi="Arial" w:cs="Arial"/>
          <w:lang w:val="pt-PT"/>
        </w:rPr>
      </w:pPr>
      <w:bookmarkStart w:id="109" w:name="_Ref272514136"/>
      <w:bookmarkStart w:id="110" w:name="_Toc276735464"/>
      <w:r w:rsidRPr="00F744B4">
        <w:rPr>
          <w:rFonts w:ascii="Arial" w:hAnsi="Arial" w:cs="Arial"/>
          <w:lang w:val="pt-PT"/>
        </w:rPr>
        <w:t xml:space="preserve">Figura </w:t>
      </w:r>
      <w:r w:rsidR="00D32C4E" w:rsidRPr="00F744B4">
        <w:rPr>
          <w:rFonts w:ascii="Arial" w:hAnsi="Arial" w:cs="Arial"/>
          <w:lang w:val="pt-PT"/>
        </w:rPr>
        <w:fldChar w:fldCharType="begin"/>
      </w:r>
      <w:r w:rsidRPr="00F744B4">
        <w:rPr>
          <w:rFonts w:ascii="Arial" w:hAnsi="Arial" w:cs="Arial"/>
          <w:lang w:val="pt-PT"/>
        </w:rPr>
        <w:instrText xml:space="preserve"> SEQ Figura \* ARABIC </w:instrText>
      </w:r>
      <w:r w:rsidR="00D32C4E" w:rsidRPr="00F744B4">
        <w:rPr>
          <w:rFonts w:ascii="Arial" w:hAnsi="Arial" w:cs="Arial"/>
          <w:lang w:val="pt-PT"/>
        </w:rPr>
        <w:fldChar w:fldCharType="separate"/>
      </w:r>
      <w:r w:rsidR="00EC5C22">
        <w:rPr>
          <w:rFonts w:ascii="Arial" w:hAnsi="Arial" w:cs="Arial"/>
          <w:noProof/>
          <w:lang w:val="pt-PT"/>
        </w:rPr>
        <w:t>40</w:t>
      </w:r>
      <w:r w:rsidR="00D32C4E" w:rsidRPr="00F744B4">
        <w:rPr>
          <w:rFonts w:ascii="Arial" w:hAnsi="Arial" w:cs="Arial"/>
          <w:lang w:val="pt-PT"/>
        </w:rPr>
        <w:fldChar w:fldCharType="end"/>
      </w:r>
      <w:bookmarkEnd w:id="109"/>
      <w:r w:rsidRPr="00F744B4">
        <w:rPr>
          <w:rFonts w:ascii="Arial" w:hAnsi="Arial" w:cs="Arial"/>
          <w:lang w:val="pt-PT"/>
        </w:rPr>
        <w:t xml:space="preserve"> – Distribuição das câmaras</w:t>
      </w:r>
      <w:bookmarkEnd w:id="110"/>
      <w:r w:rsidRPr="00F744B4">
        <w:rPr>
          <w:rFonts w:ascii="Arial" w:hAnsi="Arial" w:cs="Arial"/>
          <w:lang w:val="pt-PT"/>
        </w:rPr>
        <w:t xml:space="preserve"> </w:t>
      </w:r>
    </w:p>
    <w:p w:rsidR="00325AA9" w:rsidRDefault="00325AA9" w:rsidP="00325AA9">
      <w:pPr>
        <w:rPr>
          <w:lang w:val="pt-PT"/>
        </w:rPr>
      </w:pPr>
    </w:p>
    <w:p w:rsidR="009149EE" w:rsidRDefault="009149EE" w:rsidP="00030673">
      <w:pPr>
        <w:spacing w:line="360" w:lineRule="auto"/>
        <w:ind w:firstLine="567"/>
        <w:jc w:val="both"/>
        <w:rPr>
          <w:rFonts w:ascii="Arial" w:hAnsi="Arial" w:cs="Arial"/>
          <w:sz w:val="23"/>
          <w:szCs w:val="23"/>
          <w:lang w:val="pt-PT"/>
        </w:rPr>
      </w:pPr>
    </w:p>
    <w:p w:rsidR="00030673" w:rsidRDefault="00030673" w:rsidP="00030673">
      <w:pPr>
        <w:spacing w:line="360" w:lineRule="auto"/>
        <w:ind w:firstLine="567"/>
        <w:jc w:val="both"/>
        <w:rPr>
          <w:rFonts w:ascii="Arial" w:hAnsi="Arial" w:cs="Arial"/>
          <w:sz w:val="23"/>
          <w:szCs w:val="23"/>
          <w:lang w:val="pt-PT"/>
        </w:rPr>
      </w:pPr>
      <w:r>
        <w:rPr>
          <w:rFonts w:ascii="Arial" w:hAnsi="Arial" w:cs="Arial"/>
          <w:sz w:val="23"/>
          <w:szCs w:val="23"/>
          <w:lang w:val="pt-PT"/>
        </w:rPr>
        <w:t xml:space="preserve">Cada uma destas câmaras captará parte </w:t>
      </w:r>
      <w:r w:rsidR="00711C25">
        <w:rPr>
          <w:rFonts w:ascii="Arial" w:hAnsi="Arial" w:cs="Arial"/>
          <w:sz w:val="23"/>
          <w:szCs w:val="23"/>
          <w:lang w:val="pt-PT"/>
        </w:rPr>
        <w:t>um ponto de vista da embalagem</w:t>
      </w:r>
      <w:r>
        <w:rPr>
          <w:rFonts w:ascii="Arial" w:hAnsi="Arial" w:cs="Arial"/>
          <w:sz w:val="23"/>
          <w:szCs w:val="23"/>
          <w:lang w:val="pt-PT"/>
        </w:rPr>
        <w:t xml:space="preserve"> e será sobre essa parte que se irá aplicar diferentes pré-processamentos e algoritmos de visão. Será ainda associado a cada câmara um sistema de iluminação que irá possibilitar iluminar de forma uniforme a superfície correspondente ao campo de visão d</w:t>
      </w:r>
      <w:r w:rsidR="00955210">
        <w:rPr>
          <w:rFonts w:ascii="Arial" w:hAnsi="Arial" w:cs="Arial"/>
          <w:sz w:val="23"/>
          <w:szCs w:val="23"/>
          <w:lang w:val="pt-PT"/>
        </w:rPr>
        <w:t>e</w:t>
      </w:r>
      <w:r w:rsidR="009149EE">
        <w:rPr>
          <w:rFonts w:ascii="Arial" w:hAnsi="Arial" w:cs="Arial"/>
          <w:sz w:val="23"/>
          <w:szCs w:val="23"/>
          <w:lang w:val="pt-PT"/>
        </w:rPr>
        <w:t xml:space="preserve"> </w:t>
      </w:r>
      <w:r>
        <w:rPr>
          <w:rFonts w:ascii="Arial" w:hAnsi="Arial" w:cs="Arial"/>
          <w:sz w:val="23"/>
          <w:szCs w:val="23"/>
          <w:lang w:val="pt-PT"/>
        </w:rPr>
        <w:t xml:space="preserve">cada câmara.  </w:t>
      </w:r>
    </w:p>
    <w:p w:rsidR="00030673" w:rsidRDefault="00030673" w:rsidP="00030673">
      <w:pPr>
        <w:spacing w:line="360" w:lineRule="auto"/>
        <w:ind w:firstLine="567"/>
        <w:jc w:val="both"/>
        <w:rPr>
          <w:rFonts w:ascii="Arial" w:hAnsi="Arial" w:cs="Arial"/>
          <w:sz w:val="23"/>
          <w:szCs w:val="23"/>
          <w:lang w:val="pt-PT"/>
        </w:rPr>
      </w:pPr>
      <w:r>
        <w:rPr>
          <w:rFonts w:ascii="Arial" w:hAnsi="Arial" w:cs="Arial"/>
          <w:sz w:val="23"/>
          <w:szCs w:val="23"/>
          <w:lang w:val="pt-PT"/>
        </w:rPr>
        <w:t>Pretende-se com estas câmaras dispostas horizontalmente inspeccionar a parte lateral da embalagem (</w:t>
      </w:r>
      <w:fldSimple w:instr=" REF _Ref272782580 \h  \* MERGEFORMAT ">
        <w:r w:rsidR="00EC5C22" w:rsidRPr="00EC5C22">
          <w:rPr>
            <w:rFonts w:ascii="Arial" w:hAnsi="Arial" w:cs="Arial"/>
            <w:sz w:val="23"/>
            <w:szCs w:val="23"/>
            <w:lang w:val="pt-PT"/>
          </w:rPr>
          <w:t>Figura 41</w:t>
        </w:r>
      </w:fldSimple>
      <w:r>
        <w:rPr>
          <w:rFonts w:ascii="Arial" w:hAnsi="Arial" w:cs="Arial"/>
          <w:sz w:val="23"/>
          <w:szCs w:val="23"/>
          <w:lang w:val="pt-PT"/>
        </w:rPr>
        <w:t>) nos seguintes aspectos:</w:t>
      </w:r>
    </w:p>
    <w:p w:rsidR="00030673" w:rsidRPr="002F5273" w:rsidRDefault="00030673" w:rsidP="00404DCA">
      <w:pPr>
        <w:pStyle w:val="PargrafodaLista"/>
        <w:numPr>
          <w:ilvl w:val="0"/>
          <w:numId w:val="19"/>
        </w:numPr>
        <w:rPr>
          <w:rFonts w:ascii="Arial" w:hAnsi="Arial" w:cs="Arial"/>
          <w:sz w:val="23"/>
          <w:szCs w:val="23"/>
        </w:rPr>
      </w:pPr>
      <w:r w:rsidRPr="002F5273">
        <w:rPr>
          <w:rFonts w:ascii="Arial" w:hAnsi="Arial" w:cs="Arial"/>
          <w:sz w:val="23"/>
          <w:szCs w:val="23"/>
        </w:rPr>
        <w:t>Pontos pretos</w:t>
      </w:r>
      <w:r w:rsidR="009149EE">
        <w:rPr>
          <w:rFonts w:ascii="Arial" w:hAnsi="Arial" w:cs="Arial"/>
          <w:sz w:val="23"/>
          <w:szCs w:val="23"/>
        </w:rPr>
        <w:t>;</w:t>
      </w:r>
    </w:p>
    <w:p w:rsidR="00030673" w:rsidRPr="002F5273" w:rsidRDefault="00030673" w:rsidP="00404DCA">
      <w:pPr>
        <w:pStyle w:val="PargrafodaLista"/>
        <w:numPr>
          <w:ilvl w:val="0"/>
          <w:numId w:val="19"/>
        </w:numPr>
        <w:rPr>
          <w:rFonts w:ascii="Arial" w:hAnsi="Arial" w:cs="Arial"/>
          <w:sz w:val="23"/>
          <w:szCs w:val="23"/>
        </w:rPr>
      </w:pPr>
      <w:r w:rsidRPr="002F5273">
        <w:rPr>
          <w:rFonts w:ascii="Arial" w:hAnsi="Arial" w:cs="Arial"/>
          <w:sz w:val="23"/>
          <w:szCs w:val="23"/>
        </w:rPr>
        <w:t>Inclinação do gargalo</w:t>
      </w:r>
      <w:r w:rsidR="009149EE">
        <w:rPr>
          <w:rFonts w:ascii="Arial" w:hAnsi="Arial" w:cs="Arial"/>
          <w:sz w:val="23"/>
          <w:szCs w:val="23"/>
        </w:rPr>
        <w:t>;</w:t>
      </w:r>
    </w:p>
    <w:p w:rsidR="00030673" w:rsidRPr="002F5273" w:rsidRDefault="00030673" w:rsidP="00404DCA">
      <w:pPr>
        <w:pStyle w:val="PargrafodaLista"/>
        <w:numPr>
          <w:ilvl w:val="0"/>
          <w:numId w:val="19"/>
        </w:numPr>
        <w:rPr>
          <w:rFonts w:ascii="Arial" w:hAnsi="Arial" w:cs="Arial"/>
          <w:sz w:val="23"/>
          <w:szCs w:val="23"/>
        </w:rPr>
      </w:pPr>
      <w:r w:rsidRPr="002F5273">
        <w:rPr>
          <w:rFonts w:ascii="Arial" w:hAnsi="Arial" w:cs="Arial"/>
          <w:sz w:val="23"/>
          <w:szCs w:val="23"/>
        </w:rPr>
        <w:t>Excesso/falta de material no gargalo</w:t>
      </w:r>
      <w:r w:rsidR="009149EE">
        <w:rPr>
          <w:rFonts w:ascii="Arial" w:hAnsi="Arial" w:cs="Arial"/>
          <w:sz w:val="23"/>
          <w:szCs w:val="23"/>
        </w:rPr>
        <w:t>;</w:t>
      </w:r>
    </w:p>
    <w:p w:rsidR="003F5E9A" w:rsidRDefault="003F5E9A" w:rsidP="003F5E9A">
      <w:pPr>
        <w:keepNext/>
        <w:jc w:val="center"/>
      </w:pPr>
      <w:r>
        <w:rPr>
          <w:noProof/>
          <w:lang w:val="pt-PT"/>
        </w:rPr>
        <w:lastRenderedPageBreak/>
        <w:drawing>
          <wp:inline distT="0" distB="0" distL="0" distR="0">
            <wp:extent cx="3116241" cy="2340000"/>
            <wp:effectExtent l="19050" t="0" r="7959" b="0"/>
            <wp:docPr id="45" name="Imagem 4" descr="C:\Users\Utilizador\Desktop\ensaios2\00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dor\Desktop\ensaios2\0027.bmp"/>
                    <pic:cNvPicPr>
                      <a:picLocks noChangeAspect="1" noChangeArrowheads="1"/>
                    </pic:cNvPicPr>
                  </pic:nvPicPr>
                  <pic:blipFill>
                    <a:blip r:embed="rId69" cstate="print"/>
                    <a:srcRect/>
                    <a:stretch>
                      <a:fillRect/>
                    </a:stretch>
                  </pic:blipFill>
                  <pic:spPr bwMode="auto">
                    <a:xfrm>
                      <a:off x="0" y="0"/>
                      <a:ext cx="3116241" cy="2340000"/>
                    </a:xfrm>
                    <a:prstGeom prst="rect">
                      <a:avLst/>
                    </a:prstGeom>
                    <a:noFill/>
                    <a:ln w="9525">
                      <a:noFill/>
                      <a:miter lim="800000"/>
                      <a:headEnd/>
                      <a:tailEnd/>
                    </a:ln>
                  </pic:spPr>
                </pic:pic>
              </a:graphicData>
            </a:graphic>
          </wp:inline>
        </w:drawing>
      </w:r>
    </w:p>
    <w:p w:rsidR="003F5E9A" w:rsidRPr="003F5E9A" w:rsidRDefault="003F5E9A" w:rsidP="003F5E9A">
      <w:pPr>
        <w:pStyle w:val="Legenda"/>
        <w:rPr>
          <w:rFonts w:ascii="Arial" w:hAnsi="Arial" w:cs="Arial"/>
          <w:lang w:val="pt-PT"/>
        </w:rPr>
      </w:pPr>
      <w:bookmarkStart w:id="111" w:name="_Ref272782580"/>
      <w:bookmarkStart w:id="112" w:name="_Toc276735465"/>
      <w:r w:rsidRPr="003F5E9A">
        <w:rPr>
          <w:rFonts w:ascii="Arial" w:hAnsi="Arial" w:cs="Arial"/>
          <w:lang w:val="pt-PT"/>
        </w:rPr>
        <w:t xml:space="preserve">Figura </w:t>
      </w:r>
      <w:r w:rsidR="00D32C4E" w:rsidRPr="003F5E9A">
        <w:rPr>
          <w:rFonts w:ascii="Arial" w:hAnsi="Arial" w:cs="Arial"/>
          <w:lang w:val="pt-PT"/>
        </w:rPr>
        <w:fldChar w:fldCharType="begin"/>
      </w:r>
      <w:r w:rsidRPr="003F5E9A">
        <w:rPr>
          <w:rFonts w:ascii="Arial" w:hAnsi="Arial" w:cs="Arial"/>
          <w:lang w:val="pt-PT"/>
        </w:rPr>
        <w:instrText xml:space="preserve"> SEQ Figura \* ARABIC </w:instrText>
      </w:r>
      <w:r w:rsidR="00D32C4E" w:rsidRPr="003F5E9A">
        <w:rPr>
          <w:rFonts w:ascii="Arial" w:hAnsi="Arial" w:cs="Arial"/>
          <w:lang w:val="pt-PT"/>
        </w:rPr>
        <w:fldChar w:fldCharType="separate"/>
      </w:r>
      <w:r w:rsidR="00EC5C22">
        <w:rPr>
          <w:rFonts w:ascii="Arial" w:hAnsi="Arial" w:cs="Arial"/>
          <w:noProof/>
          <w:lang w:val="pt-PT"/>
        </w:rPr>
        <w:t>41</w:t>
      </w:r>
      <w:r w:rsidR="00D32C4E" w:rsidRPr="003F5E9A">
        <w:rPr>
          <w:rFonts w:ascii="Arial" w:hAnsi="Arial" w:cs="Arial"/>
          <w:lang w:val="pt-PT"/>
        </w:rPr>
        <w:fldChar w:fldCharType="end"/>
      </w:r>
      <w:bookmarkEnd w:id="111"/>
      <w:r w:rsidRPr="003F5E9A">
        <w:rPr>
          <w:rFonts w:ascii="Arial" w:hAnsi="Arial" w:cs="Arial"/>
          <w:lang w:val="pt-PT"/>
        </w:rPr>
        <w:t xml:space="preserve"> – Parte d</w:t>
      </w:r>
      <w:r>
        <w:rPr>
          <w:rFonts w:ascii="Arial" w:hAnsi="Arial" w:cs="Arial"/>
          <w:lang w:val="pt-PT"/>
        </w:rPr>
        <w:t>e</w:t>
      </w:r>
      <w:r w:rsidRPr="003F5E9A">
        <w:rPr>
          <w:rFonts w:ascii="Arial" w:hAnsi="Arial" w:cs="Arial"/>
          <w:lang w:val="pt-PT"/>
        </w:rPr>
        <w:t xml:space="preserve"> embalagem vista lateralmente</w:t>
      </w:r>
      <w:bookmarkEnd w:id="112"/>
    </w:p>
    <w:p w:rsidR="00325AA9" w:rsidRPr="00325AA9" w:rsidRDefault="00325AA9" w:rsidP="00325AA9">
      <w:pPr>
        <w:rPr>
          <w:lang w:val="pt-PT"/>
        </w:rPr>
      </w:pPr>
    </w:p>
    <w:p w:rsidR="00203EBC" w:rsidRDefault="00203EBC" w:rsidP="006C51AE">
      <w:pPr>
        <w:spacing w:line="360" w:lineRule="auto"/>
        <w:ind w:firstLine="567"/>
        <w:jc w:val="both"/>
        <w:rPr>
          <w:rFonts w:ascii="Arial" w:hAnsi="Arial" w:cs="Arial"/>
          <w:sz w:val="23"/>
          <w:szCs w:val="23"/>
          <w:lang w:val="pt-PT"/>
        </w:rPr>
      </w:pPr>
    </w:p>
    <w:p w:rsidR="005E7750" w:rsidRDefault="000B7DC6" w:rsidP="006C51AE">
      <w:pPr>
        <w:spacing w:line="360" w:lineRule="auto"/>
        <w:ind w:firstLine="567"/>
        <w:jc w:val="both"/>
        <w:rPr>
          <w:rFonts w:ascii="Arial" w:hAnsi="Arial" w:cs="Arial"/>
          <w:sz w:val="23"/>
          <w:szCs w:val="23"/>
          <w:lang w:val="pt-PT"/>
        </w:rPr>
      </w:pPr>
      <w:r w:rsidRPr="002B4312">
        <w:rPr>
          <w:rFonts w:ascii="Arial" w:hAnsi="Arial" w:cs="Arial"/>
          <w:sz w:val="23"/>
          <w:szCs w:val="23"/>
          <w:lang w:val="pt-PT"/>
        </w:rPr>
        <w:t>De notar que, com três câmaras dispostas horizontalmente com um ângulo de 120º entre si</w:t>
      </w:r>
      <w:r w:rsidR="00955210">
        <w:rPr>
          <w:rFonts w:ascii="Arial" w:hAnsi="Arial" w:cs="Arial"/>
          <w:sz w:val="23"/>
          <w:szCs w:val="23"/>
          <w:lang w:val="pt-PT"/>
        </w:rPr>
        <w:t>,</w:t>
      </w:r>
      <w:r w:rsidRPr="002B4312">
        <w:rPr>
          <w:rFonts w:ascii="Arial" w:hAnsi="Arial" w:cs="Arial"/>
          <w:sz w:val="23"/>
          <w:szCs w:val="23"/>
          <w:lang w:val="pt-PT"/>
        </w:rPr>
        <w:t xml:space="preserve"> tinha-se</w:t>
      </w:r>
      <w:r w:rsidR="0001784E" w:rsidRPr="002B4312">
        <w:rPr>
          <w:rFonts w:ascii="Arial" w:hAnsi="Arial" w:cs="Arial"/>
          <w:sz w:val="23"/>
          <w:szCs w:val="23"/>
          <w:lang w:val="pt-PT"/>
        </w:rPr>
        <w:t xml:space="preserve"> também</w:t>
      </w:r>
      <w:r w:rsidRPr="002B4312">
        <w:rPr>
          <w:rFonts w:ascii="Arial" w:hAnsi="Arial" w:cs="Arial"/>
          <w:sz w:val="23"/>
          <w:szCs w:val="23"/>
          <w:lang w:val="pt-PT"/>
        </w:rPr>
        <w:t xml:space="preserve"> capacidade para captar toda a superfície</w:t>
      </w:r>
      <w:r w:rsidR="0028632A" w:rsidRPr="002B4312">
        <w:rPr>
          <w:rFonts w:ascii="Arial" w:hAnsi="Arial" w:cs="Arial"/>
          <w:sz w:val="23"/>
          <w:szCs w:val="23"/>
          <w:lang w:val="pt-PT"/>
        </w:rPr>
        <w:t xml:space="preserve"> da embalagem</w:t>
      </w:r>
      <w:r w:rsidR="00393C27">
        <w:rPr>
          <w:rFonts w:ascii="Arial" w:hAnsi="Arial" w:cs="Arial"/>
          <w:sz w:val="23"/>
          <w:szCs w:val="23"/>
          <w:lang w:val="pt-PT"/>
        </w:rPr>
        <w:t xml:space="preserve"> mas, d</w:t>
      </w:r>
      <w:r w:rsidRPr="002B4312">
        <w:rPr>
          <w:rFonts w:ascii="Arial" w:hAnsi="Arial" w:cs="Arial"/>
          <w:sz w:val="23"/>
          <w:szCs w:val="23"/>
          <w:lang w:val="pt-PT"/>
        </w:rPr>
        <w:t>e forma a permitir alguma redundância</w:t>
      </w:r>
      <w:r w:rsidR="005E7750">
        <w:rPr>
          <w:rFonts w:ascii="Arial" w:hAnsi="Arial" w:cs="Arial"/>
          <w:sz w:val="23"/>
          <w:szCs w:val="23"/>
          <w:lang w:val="pt-PT"/>
        </w:rPr>
        <w:t xml:space="preserve"> e uma maior relação </w:t>
      </w:r>
      <w:r w:rsidR="00711C25">
        <w:rPr>
          <w:rFonts w:ascii="Arial" w:hAnsi="Arial" w:cs="Arial"/>
          <w:sz w:val="23"/>
          <w:szCs w:val="23"/>
          <w:lang w:val="pt-PT"/>
        </w:rPr>
        <w:t xml:space="preserve">de </w:t>
      </w:r>
      <w:r w:rsidR="005E7750">
        <w:rPr>
          <w:rFonts w:ascii="Arial" w:hAnsi="Arial" w:cs="Arial"/>
          <w:sz w:val="23"/>
          <w:szCs w:val="23"/>
          <w:lang w:val="pt-PT"/>
        </w:rPr>
        <w:t>milímetros por pixel</w:t>
      </w:r>
      <w:r w:rsidR="00393C27">
        <w:rPr>
          <w:rFonts w:ascii="Arial" w:hAnsi="Arial" w:cs="Arial"/>
          <w:sz w:val="23"/>
          <w:szCs w:val="23"/>
          <w:lang w:val="pt-PT"/>
        </w:rPr>
        <w:t>,</w:t>
      </w:r>
      <w:r w:rsidRPr="002B4312">
        <w:rPr>
          <w:rFonts w:ascii="Arial" w:hAnsi="Arial" w:cs="Arial"/>
          <w:sz w:val="23"/>
          <w:szCs w:val="23"/>
          <w:lang w:val="pt-PT"/>
        </w:rPr>
        <w:t xml:space="preserve"> optou-se por utilizar quatro câmaras. </w:t>
      </w:r>
    </w:p>
    <w:p w:rsidR="002F5273" w:rsidRDefault="00711C25" w:rsidP="00393C27">
      <w:pPr>
        <w:spacing w:line="360" w:lineRule="auto"/>
        <w:ind w:firstLine="567"/>
        <w:jc w:val="both"/>
        <w:rPr>
          <w:rFonts w:ascii="Arial" w:hAnsi="Arial" w:cs="Arial"/>
          <w:sz w:val="23"/>
          <w:szCs w:val="23"/>
          <w:lang w:val="pt-PT"/>
        </w:rPr>
      </w:pPr>
      <w:r>
        <w:rPr>
          <w:rFonts w:ascii="Arial" w:hAnsi="Arial" w:cs="Arial"/>
          <w:sz w:val="23"/>
          <w:szCs w:val="23"/>
          <w:lang w:val="pt-PT"/>
        </w:rPr>
        <w:t>Uma</w:t>
      </w:r>
      <w:r w:rsidR="000B7DC6" w:rsidRPr="002B4312">
        <w:rPr>
          <w:rFonts w:ascii="Arial" w:hAnsi="Arial" w:cs="Arial"/>
          <w:sz w:val="23"/>
          <w:szCs w:val="23"/>
          <w:lang w:val="pt-PT"/>
        </w:rPr>
        <w:t xml:space="preserve"> quinta câmara permite captar ima</w:t>
      </w:r>
      <w:r w:rsidR="005E7750">
        <w:rPr>
          <w:rFonts w:ascii="Arial" w:hAnsi="Arial" w:cs="Arial"/>
          <w:sz w:val="23"/>
          <w:szCs w:val="23"/>
          <w:lang w:val="pt-PT"/>
        </w:rPr>
        <w:t>gens da embalagem vista de cima</w:t>
      </w:r>
      <w:r w:rsidR="002F5273">
        <w:rPr>
          <w:rFonts w:ascii="Arial" w:hAnsi="Arial" w:cs="Arial"/>
          <w:sz w:val="23"/>
          <w:szCs w:val="23"/>
          <w:lang w:val="pt-PT"/>
        </w:rPr>
        <w:t xml:space="preserve"> (</w:t>
      </w:r>
      <w:fldSimple w:instr=" REF _Ref272515289 \h  \* MERGEFORMAT ">
        <w:r w:rsidR="00EC5C22" w:rsidRPr="00EC5C22">
          <w:rPr>
            <w:rFonts w:ascii="Arial" w:hAnsi="Arial" w:cs="Arial"/>
            <w:sz w:val="23"/>
            <w:szCs w:val="23"/>
            <w:lang w:val="pt-PT"/>
          </w:rPr>
          <w:t>Figura 42</w:t>
        </w:r>
      </w:fldSimple>
      <w:r w:rsidR="002F5273">
        <w:rPr>
          <w:rFonts w:ascii="Arial" w:hAnsi="Arial" w:cs="Arial"/>
          <w:sz w:val="23"/>
          <w:szCs w:val="23"/>
          <w:lang w:val="pt-PT"/>
        </w:rPr>
        <w:t>)</w:t>
      </w:r>
      <w:r w:rsidR="005E7750">
        <w:rPr>
          <w:rFonts w:ascii="Arial" w:hAnsi="Arial" w:cs="Arial"/>
          <w:sz w:val="23"/>
          <w:szCs w:val="23"/>
          <w:lang w:val="pt-PT"/>
        </w:rPr>
        <w:t xml:space="preserve"> e terá</w:t>
      </w:r>
      <w:r w:rsidR="00955210">
        <w:rPr>
          <w:rFonts w:ascii="Arial" w:hAnsi="Arial" w:cs="Arial"/>
          <w:sz w:val="23"/>
          <w:szCs w:val="23"/>
          <w:lang w:val="pt-PT"/>
        </w:rPr>
        <w:t>,</w:t>
      </w:r>
      <w:r w:rsidR="005E7750">
        <w:rPr>
          <w:rFonts w:ascii="Arial" w:hAnsi="Arial" w:cs="Arial"/>
          <w:sz w:val="23"/>
          <w:szCs w:val="23"/>
          <w:lang w:val="pt-PT"/>
        </w:rPr>
        <w:t xml:space="preserve"> também associad</w:t>
      </w:r>
      <w:r w:rsidR="00955210">
        <w:rPr>
          <w:rFonts w:ascii="Arial" w:hAnsi="Arial" w:cs="Arial"/>
          <w:sz w:val="23"/>
          <w:szCs w:val="23"/>
          <w:lang w:val="pt-PT"/>
        </w:rPr>
        <w:t>o,</w:t>
      </w:r>
      <w:r w:rsidR="005E7750">
        <w:rPr>
          <w:rFonts w:ascii="Arial" w:hAnsi="Arial" w:cs="Arial"/>
          <w:sz w:val="23"/>
          <w:szCs w:val="23"/>
          <w:lang w:val="pt-PT"/>
        </w:rPr>
        <w:t xml:space="preserve"> um sistema de iluminação</w:t>
      </w:r>
      <w:r w:rsidR="000B7DC6" w:rsidRPr="002B4312">
        <w:rPr>
          <w:rFonts w:ascii="Arial" w:hAnsi="Arial" w:cs="Arial"/>
          <w:sz w:val="23"/>
          <w:szCs w:val="23"/>
          <w:lang w:val="pt-PT"/>
        </w:rPr>
        <w:t xml:space="preserve">. </w:t>
      </w:r>
    </w:p>
    <w:p w:rsidR="00701D94" w:rsidRPr="00701D94" w:rsidRDefault="00701D94" w:rsidP="00393C27">
      <w:pPr>
        <w:spacing w:line="360" w:lineRule="auto"/>
        <w:ind w:firstLine="567"/>
        <w:jc w:val="both"/>
        <w:rPr>
          <w:rFonts w:ascii="Arial" w:hAnsi="Arial" w:cs="Arial"/>
          <w:sz w:val="4"/>
          <w:szCs w:val="23"/>
          <w:lang w:val="pt-PT"/>
        </w:rPr>
      </w:pPr>
    </w:p>
    <w:p w:rsidR="002F5273" w:rsidRDefault="00711C25" w:rsidP="00393C27">
      <w:pPr>
        <w:keepNext/>
        <w:spacing w:line="360" w:lineRule="auto"/>
        <w:ind w:firstLine="567"/>
        <w:jc w:val="center"/>
      </w:pPr>
      <w:r>
        <w:rPr>
          <w:noProof/>
          <w:lang w:val="pt-PT"/>
        </w:rPr>
        <w:drawing>
          <wp:inline distT="0" distB="0" distL="0" distR="0">
            <wp:extent cx="2743200" cy="2409825"/>
            <wp:effectExtent l="19050" t="0" r="0" b="0"/>
            <wp:docPr id="14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t="1859" b="4089"/>
                    <a:stretch>
                      <a:fillRect/>
                    </a:stretch>
                  </pic:blipFill>
                  <pic:spPr bwMode="auto">
                    <a:xfrm>
                      <a:off x="0" y="0"/>
                      <a:ext cx="2743200" cy="2409825"/>
                    </a:xfrm>
                    <a:prstGeom prst="rect">
                      <a:avLst/>
                    </a:prstGeom>
                    <a:noFill/>
                    <a:ln w="9525">
                      <a:noFill/>
                      <a:miter lim="800000"/>
                      <a:headEnd/>
                      <a:tailEnd/>
                    </a:ln>
                  </pic:spPr>
                </pic:pic>
              </a:graphicData>
            </a:graphic>
          </wp:inline>
        </w:drawing>
      </w:r>
    </w:p>
    <w:p w:rsidR="002F5273" w:rsidRPr="002F5273" w:rsidRDefault="002F5273" w:rsidP="002F5273">
      <w:pPr>
        <w:pStyle w:val="Legenda"/>
        <w:jc w:val="both"/>
        <w:rPr>
          <w:rFonts w:ascii="Arial" w:hAnsi="Arial" w:cs="Arial"/>
          <w:sz w:val="23"/>
          <w:szCs w:val="23"/>
          <w:lang w:val="pt-PT"/>
        </w:rPr>
      </w:pPr>
      <w:bookmarkStart w:id="113" w:name="_Ref272515289"/>
      <w:bookmarkStart w:id="114" w:name="_Toc276735466"/>
      <w:r w:rsidRPr="002F5273">
        <w:rPr>
          <w:rFonts w:ascii="Arial" w:hAnsi="Arial" w:cs="Arial"/>
          <w:lang w:val="pt-PT"/>
        </w:rPr>
        <w:t xml:space="preserve">Figura </w:t>
      </w:r>
      <w:r w:rsidR="00D32C4E" w:rsidRPr="002F5273">
        <w:rPr>
          <w:rFonts w:ascii="Arial" w:hAnsi="Arial" w:cs="Arial"/>
          <w:lang w:val="pt-PT"/>
        </w:rPr>
        <w:fldChar w:fldCharType="begin"/>
      </w:r>
      <w:r w:rsidRPr="002F5273">
        <w:rPr>
          <w:rFonts w:ascii="Arial" w:hAnsi="Arial" w:cs="Arial"/>
          <w:lang w:val="pt-PT"/>
        </w:rPr>
        <w:instrText xml:space="preserve"> SEQ Figura \* ARABIC </w:instrText>
      </w:r>
      <w:r w:rsidR="00D32C4E" w:rsidRPr="002F5273">
        <w:rPr>
          <w:rFonts w:ascii="Arial" w:hAnsi="Arial" w:cs="Arial"/>
          <w:lang w:val="pt-PT"/>
        </w:rPr>
        <w:fldChar w:fldCharType="separate"/>
      </w:r>
      <w:r w:rsidR="00EC5C22">
        <w:rPr>
          <w:rFonts w:ascii="Arial" w:hAnsi="Arial" w:cs="Arial"/>
          <w:noProof/>
          <w:lang w:val="pt-PT"/>
        </w:rPr>
        <w:t>42</w:t>
      </w:r>
      <w:r w:rsidR="00D32C4E" w:rsidRPr="002F5273">
        <w:rPr>
          <w:rFonts w:ascii="Arial" w:hAnsi="Arial" w:cs="Arial"/>
          <w:lang w:val="pt-PT"/>
        </w:rPr>
        <w:fldChar w:fldCharType="end"/>
      </w:r>
      <w:bookmarkEnd w:id="113"/>
      <w:r w:rsidRPr="002F5273">
        <w:rPr>
          <w:rFonts w:ascii="Arial" w:hAnsi="Arial" w:cs="Arial"/>
          <w:lang w:val="pt-PT"/>
        </w:rPr>
        <w:t xml:space="preserve"> </w:t>
      </w:r>
      <w:r w:rsidRPr="00F744B4">
        <w:rPr>
          <w:rFonts w:ascii="Arial" w:hAnsi="Arial" w:cs="Arial"/>
          <w:lang w:val="pt-PT"/>
        </w:rPr>
        <w:t>–</w:t>
      </w:r>
      <w:r w:rsidRPr="002F5273">
        <w:rPr>
          <w:rFonts w:ascii="Arial" w:hAnsi="Arial" w:cs="Arial"/>
          <w:lang w:val="pt-PT"/>
        </w:rPr>
        <w:t xml:space="preserve"> Localização da câmara que capta imagens da embalagem “vista de cima”</w:t>
      </w:r>
      <w:bookmarkEnd w:id="114"/>
    </w:p>
    <w:p w:rsidR="002F5273" w:rsidRDefault="002F5273" w:rsidP="006C51AE">
      <w:pPr>
        <w:spacing w:line="360" w:lineRule="auto"/>
        <w:ind w:firstLine="567"/>
        <w:jc w:val="both"/>
        <w:rPr>
          <w:rFonts w:ascii="Arial" w:hAnsi="Arial" w:cs="Arial"/>
          <w:sz w:val="23"/>
          <w:szCs w:val="23"/>
          <w:lang w:val="pt-PT"/>
        </w:rPr>
      </w:pPr>
    </w:p>
    <w:p w:rsidR="002F5273" w:rsidRDefault="002F5273" w:rsidP="006C51AE">
      <w:pPr>
        <w:spacing w:line="360" w:lineRule="auto"/>
        <w:ind w:firstLine="567"/>
        <w:jc w:val="both"/>
        <w:rPr>
          <w:rFonts w:ascii="Arial" w:hAnsi="Arial" w:cs="Arial"/>
          <w:sz w:val="23"/>
          <w:szCs w:val="23"/>
          <w:lang w:val="pt-PT"/>
        </w:rPr>
      </w:pPr>
      <w:r>
        <w:rPr>
          <w:rFonts w:ascii="Arial" w:hAnsi="Arial" w:cs="Arial"/>
          <w:sz w:val="23"/>
          <w:szCs w:val="23"/>
          <w:lang w:val="pt-PT"/>
        </w:rPr>
        <w:t xml:space="preserve">Com esta </w:t>
      </w:r>
      <w:r w:rsidR="00770A19">
        <w:rPr>
          <w:rFonts w:ascii="Arial" w:hAnsi="Arial" w:cs="Arial"/>
          <w:sz w:val="23"/>
          <w:szCs w:val="23"/>
          <w:lang w:val="pt-PT"/>
        </w:rPr>
        <w:t>câmara</w:t>
      </w:r>
      <w:r>
        <w:rPr>
          <w:rFonts w:ascii="Arial" w:hAnsi="Arial" w:cs="Arial"/>
          <w:sz w:val="23"/>
          <w:szCs w:val="23"/>
          <w:lang w:val="pt-PT"/>
        </w:rPr>
        <w:t xml:space="preserve"> pretende-se </w:t>
      </w:r>
      <w:r w:rsidR="00770A19">
        <w:rPr>
          <w:rFonts w:ascii="Arial" w:hAnsi="Arial" w:cs="Arial"/>
          <w:sz w:val="23"/>
          <w:szCs w:val="23"/>
          <w:lang w:val="pt-PT"/>
        </w:rPr>
        <w:t>inspeccionar</w:t>
      </w:r>
      <w:r>
        <w:rPr>
          <w:rFonts w:ascii="Arial" w:hAnsi="Arial" w:cs="Arial"/>
          <w:sz w:val="23"/>
          <w:szCs w:val="23"/>
          <w:lang w:val="pt-PT"/>
        </w:rPr>
        <w:t xml:space="preserve"> as não conformidades do </w:t>
      </w:r>
      <w:r w:rsidR="00AF1FD0">
        <w:rPr>
          <w:rFonts w:ascii="Arial" w:hAnsi="Arial" w:cs="Arial"/>
          <w:sz w:val="23"/>
          <w:szCs w:val="23"/>
          <w:lang w:val="pt-PT"/>
        </w:rPr>
        <w:t>gargalo da</w:t>
      </w:r>
      <w:r w:rsidR="00955210">
        <w:rPr>
          <w:rFonts w:ascii="Arial" w:hAnsi="Arial" w:cs="Arial"/>
          <w:sz w:val="23"/>
          <w:szCs w:val="23"/>
          <w:lang w:val="pt-PT"/>
        </w:rPr>
        <w:t xml:space="preserve"> </w:t>
      </w:r>
      <w:r>
        <w:rPr>
          <w:rFonts w:ascii="Arial" w:hAnsi="Arial" w:cs="Arial"/>
          <w:sz w:val="23"/>
          <w:szCs w:val="23"/>
          <w:lang w:val="pt-PT"/>
        </w:rPr>
        <w:t xml:space="preserve">embalagem </w:t>
      </w:r>
      <w:r w:rsidR="00AF1FD0">
        <w:rPr>
          <w:rFonts w:ascii="Arial" w:hAnsi="Arial" w:cs="Arial"/>
          <w:sz w:val="23"/>
          <w:szCs w:val="23"/>
          <w:lang w:val="pt-PT"/>
        </w:rPr>
        <w:t>relativamente aos parâmetros</w:t>
      </w:r>
      <w:r>
        <w:rPr>
          <w:rFonts w:ascii="Arial" w:hAnsi="Arial" w:cs="Arial"/>
          <w:sz w:val="23"/>
          <w:szCs w:val="23"/>
          <w:lang w:val="pt-PT"/>
        </w:rPr>
        <w:t>:</w:t>
      </w:r>
    </w:p>
    <w:p w:rsidR="002F5273" w:rsidRPr="00770A19" w:rsidRDefault="00770A19" w:rsidP="00404DCA">
      <w:pPr>
        <w:pStyle w:val="PargrafodaLista"/>
        <w:numPr>
          <w:ilvl w:val="0"/>
          <w:numId w:val="20"/>
        </w:numPr>
        <w:rPr>
          <w:rFonts w:ascii="Arial" w:hAnsi="Arial" w:cs="Arial"/>
          <w:sz w:val="23"/>
          <w:szCs w:val="23"/>
        </w:rPr>
      </w:pPr>
      <w:r w:rsidRPr="00770A19">
        <w:rPr>
          <w:rFonts w:ascii="Arial" w:hAnsi="Arial" w:cs="Arial"/>
          <w:sz w:val="23"/>
          <w:szCs w:val="23"/>
        </w:rPr>
        <w:t>Circularidade do gargalo</w:t>
      </w:r>
    </w:p>
    <w:p w:rsidR="00325AA9" w:rsidRPr="00393C27" w:rsidRDefault="00770A19" w:rsidP="00393C27">
      <w:pPr>
        <w:pStyle w:val="PargrafodaLista"/>
        <w:numPr>
          <w:ilvl w:val="0"/>
          <w:numId w:val="20"/>
        </w:numPr>
        <w:rPr>
          <w:rFonts w:ascii="Arial" w:hAnsi="Arial" w:cs="Arial"/>
          <w:sz w:val="23"/>
          <w:szCs w:val="23"/>
        </w:rPr>
      </w:pPr>
      <w:r w:rsidRPr="00770A19">
        <w:rPr>
          <w:rFonts w:ascii="Arial" w:hAnsi="Arial" w:cs="Arial"/>
          <w:sz w:val="23"/>
          <w:szCs w:val="23"/>
        </w:rPr>
        <w:t>Material no interior da embalagem</w:t>
      </w:r>
    </w:p>
    <w:p w:rsidR="003F5E9A" w:rsidRPr="00393C27" w:rsidRDefault="00325AA9" w:rsidP="00393C27">
      <w:pPr>
        <w:spacing w:line="360" w:lineRule="auto"/>
        <w:ind w:firstLine="567"/>
        <w:jc w:val="both"/>
        <w:rPr>
          <w:rFonts w:ascii="Arial" w:hAnsi="Arial" w:cs="Arial"/>
          <w:sz w:val="23"/>
          <w:szCs w:val="23"/>
          <w:lang w:val="pt-PT"/>
        </w:rPr>
      </w:pPr>
      <w:r w:rsidRPr="003F5E9A">
        <w:rPr>
          <w:rFonts w:ascii="Arial" w:hAnsi="Arial" w:cs="Arial"/>
          <w:sz w:val="23"/>
          <w:szCs w:val="23"/>
          <w:lang w:val="pt-PT"/>
        </w:rPr>
        <w:t xml:space="preserve">Na </w:t>
      </w:r>
      <w:fldSimple w:instr=" REF _Ref272782254 \h  \* MERGEFORMAT ">
        <w:r w:rsidR="00EC5C22" w:rsidRPr="00EC5C22">
          <w:rPr>
            <w:rFonts w:ascii="Arial" w:hAnsi="Arial" w:cs="Arial"/>
            <w:sz w:val="23"/>
            <w:szCs w:val="23"/>
            <w:lang w:val="pt-PT"/>
          </w:rPr>
          <w:t>Figura 43</w:t>
        </w:r>
      </w:fldSimple>
      <w:r w:rsidRPr="003F5E9A">
        <w:rPr>
          <w:rFonts w:ascii="Arial" w:hAnsi="Arial" w:cs="Arial"/>
          <w:sz w:val="23"/>
          <w:szCs w:val="23"/>
          <w:lang w:val="pt-PT"/>
        </w:rPr>
        <w:t xml:space="preserve"> pode-se observar uma imagem tipo captada pela câmara.</w:t>
      </w:r>
      <w:r w:rsidR="003F5E9A">
        <w:rPr>
          <w:rFonts w:ascii="Arial" w:hAnsi="Arial" w:cs="Arial"/>
          <w:sz w:val="23"/>
          <w:szCs w:val="23"/>
          <w:lang w:val="pt-PT"/>
        </w:rPr>
        <w:t xml:space="preserve"> </w:t>
      </w:r>
    </w:p>
    <w:p w:rsidR="00325AA9" w:rsidRDefault="00325AA9" w:rsidP="00325AA9">
      <w:pPr>
        <w:pStyle w:val="PargrafodaLista"/>
        <w:keepNext/>
        <w:jc w:val="center"/>
      </w:pPr>
      <w:r>
        <w:rPr>
          <w:rFonts w:ascii="Arial" w:hAnsi="Arial" w:cs="Arial"/>
          <w:noProof/>
          <w:sz w:val="23"/>
          <w:szCs w:val="23"/>
          <w:lang w:eastAsia="pt-PT"/>
        </w:rPr>
        <w:lastRenderedPageBreak/>
        <w:drawing>
          <wp:inline distT="0" distB="0" distL="0" distR="0">
            <wp:extent cx="3150769" cy="2363077"/>
            <wp:effectExtent l="19050" t="0" r="0" b="0"/>
            <wp:docPr id="32" name="Imagem 3" descr="C:\Users\Utilizador\Desktop\ensaios3\00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dor\Desktop\ensaios3\0042.bmp"/>
                    <pic:cNvPicPr>
                      <a:picLocks noChangeAspect="1" noChangeArrowheads="1"/>
                    </pic:cNvPicPr>
                  </pic:nvPicPr>
                  <pic:blipFill>
                    <a:blip r:embed="rId71" cstate="print"/>
                    <a:srcRect/>
                    <a:stretch>
                      <a:fillRect/>
                    </a:stretch>
                  </pic:blipFill>
                  <pic:spPr bwMode="auto">
                    <a:xfrm>
                      <a:off x="0" y="0"/>
                      <a:ext cx="3150769" cy="2363077"/>
                    </a:xfrm>
                    <a:prstGeom prst="rect">
                      <a:avLst/>
                    </a:prstGeom>
                    <a:noFill/>
                    <a:ln w="9525">
                      <a:noFill/>
                      <a:miter lim="800000"/>
                      <a:headEnd/>
                      <a:tailEnd/>
                    </a:ln>
                  </pic:spPr>
                </pic:pic>
              </a:graphicData>
            </a:graphic>
          </wp:inline>
        </w:drawing>
      </w:r>
    </w:p>
    <w:p w:rsidR="00325AA9" w:rsidRPr="00325AA9" w:rsidRDefault="00325AA9" w:rsidP="00325AA9">
      <w:pPr>
        <w:pStyle w:val="Legenda"/>
        <w:rPr>
          <w:rFonts w:ascii="Arial" w:hAnsi="Arial" w:cs="Arial"/>
          <w:sz w:val="23"/>
          <w:szCs w:val="23"/>
          <w:lang w:val="pt-PT"/>
        </w:rPr>
      </w:pPr>
      <w:bookmarkStart w:id="115" w:name="_Ref272782254"/>
      <w:bookmarkStart w:id="116" w:name="_Toc276735467"/>
      <w:r w:rsidRPr="00325AA9">
        <w:rPr>
          <w:rFonts w:ascii="Arial" w:hAnsi="Arial" w:cs="Arial"/>
          <w:lang w:val="pt-PT"/>
        </w:rPr>
        <w:t xml:space="preserve">Figura </w:t>
      </w:r>
      <w:r w:rsidR="00D32C4E" w:rsidRPr="00325AA9">
        <w:rPr>
          <w:rFonts w:ascii="Arial" w:hAnsi="Arial" w:cs="Arial"/>
          <w:lang w:val="pt-PT"/>
        </w:rPr>
        <w:fldChar w:fldCharType="begin"/>
      </w:r>
      <w:r w:rsidRPr="00325AA9">
        <w:rPr>
          <w:rFonts w:ascii="Arial" w:hAnsi="Arial" w:cs="Arial"/>
          <w:lang w:val="pt-PT"/>
        </w:rPr>
        <w:instrText xml:space="preserve"> SEQ Figura \* ARABIC </w:instrText>
      </w:r>
      <w:r w:rsidR="00D32C4E" w:rsidRPr="00325AA9">
        <w:rPr>
          <w:rFonts w:ascii="Arial" w:hAnsi="Arial" w:cs="Arial"/>
          <w:lang w:val="pt-PT"/>
        </w:rPr>
        <w:fldChar w:fldCharType="separate"/>
      </w:r>
      <w:r w:rsidR="00EC5C22">
        <w:rPr>
          <w:rFonts w:ascii="Arial" w:hAnsi="Arial" w:cs="Arial"/>
          <w:noProof/>
          <w:lang w:val="pt-PT"/>
        </w:rPr>
        <w:t>43</w:t>
      </w:r>
      <w:r w:rsidR="00D32C4E" w:rsidRPr="00325AA9">
        <w:rPr>
          <w:rFonts w:ascii="Arial" w:hAnsi="Arial" w:cs="Arial"/>
          <w:lang w:val="pt-PT"/>
        </w:rPr>
        <w:fldChar w:fldCharType="end"/>
      </w:r>
      <w:bookmarkEnd w:id="115"/>
      <w:r w:rsidRPr="00325AA9">
        <w:rPr>
          <w:rFonts w:ascii="Arial" w:hAnsi="Arial" w:cs="Arial"/>
          <w:lang w:val="pt-PT"/>
        </w:rPr>
        <w:t xml:space="preserve"> –</w:t>
      </w:r>
      <w:r w:rsidR="003F5E9A">
        <w:rPr>
          <w:rFonts w:ascii="Arial" w:hAnsi="Arial" w:cs="Arial"/>
          <w:lang w:val="pt-PT"/>
        </w:rPr>
        <w:t xml:space="preserve"> E</w:t>
      </w:r>
      <w:r w:rsidRPr="00325AA9">
        <w:rPr>
          <w:rFonts w:ascii="Arial" w:hAnsi="Arial" w:cs="Arial"/>
          <w:lang w:val="pt-PT"/>
        </w:rPr>
        <w:t>mbalagem “vista de cima”</w:t>
      </w:r>
      <w:bookmarkEnd w:id="116"/>
    </w:p>
    <w:p w:rsidR="005701A9" w:rsidRPr="005701A9" w:rsidRDefault="005701A9" w:rsidP="005701A9">
      <w:pPr>
        <w:spacing w:line="360" w:lineRule="auto"/>
        <w:ind w:firstLine="567"/>
        <w:jc w:val="both"/>
        <w:rPr>
          <w:rFonts w:ascii="Arial" w:hAnsi="Arial" w:cs="Arial"/>
          <w:sz w:val="23"/>
          <w:szCs w:val="23"/>
          <w:lang w:val="pt-PT"/>
        </w:rPr>
      </w:pPr>
    </w:p>
    <w:p w:rsidR="002C64D2" w:rsidRDefault="00701D94" w:rsidP="005701A9">
      <w:pPr>
        <w:spacing w:line="360" w:lineRule="auto"/>
        <w:ind w:firstLine="567"/>
        <w:jc w:val="both"/>
        <w:rPr>
          <w:rFonts w:ascii="Arial" w:hAnsi="Arial" w:cs="Arial"/>
          <w:sz w:val="23"/>
          <w:szCs w:val="23"/>
          <w:lang w:val="pt-PT"/>
        </w:rPr>
      </w:pPr>
      <w:r>
        <w:rPr>
          <w:rFonts w:ascii="Arial" w:hAnsi="Arial" w:cs="Arial"/>
          <w:sz w:val="23"/>
          <w:szCs w:val="23"/>
          <w:lang w:val="pt-PT"/>
        </w:rPr>
        <w:t>Por ú</w:t>
      </w:r>
      <w:r w:rsidR="005701A9">
        <w:rPr>
          <w:rFonts w:ascii="Arial" w:hAnsi="Arial" w:cs="Arial"/>
          <w:sz w:val="23"/>
          <w:szCs w:val="23"/>
          <w:lang w:val="pt-PT"/>
        </w:rPr>
        <w:t>ltimo, h</w:t>
      </w:r>
      <w:r w:rsidR="000B7DC6" w:rsidRPr="002B4312">
        <w:rPr>
          <w:rFonts w:ascii="Arial" w:hAnsi="Arial" w:cs="Arial"/>
          <w:sz w:val="23"/>
          <w:szCs w:val="23"/>
          <w:lang w:val="pt-PT"/>
        </w:rPr>
        <w:t>averá uma porta que possibilita</w:t>
      </w:r>
      <w:r w:rsidR="0028632A" w:rsidRPr="002B4312">
        <w:rPr>
          <w:rFonts w:ascii="Arial" w:hAnsi="Arial" w:cs="Arial"/>
          <w:sz w:val="23"/>
          <w:szCs w:val="23"/>
          <w:lang w:val="pt-PT"/>
        </w:rPr>
        <w:t>r</w:t>
      </w:r>
      <w:r w:rsidR="00AF1FD0">
        <w:rPr>
          <w:rFonts w:ascii="Arial" w:hAnsi="Arial" w:cs="Arial"/>
          <w:sz w:val="23"/>
          <w:szCs w:val="23"/>
          <w:lang w:val="pt-PT"/>
        </w:rPr>
        <w:t>á</w:t>
      </w:r>
      <w:r w:rsidR="000B7DC6" w:rsidRPr="002B4312">
        <w:rPr>
          <w:rFonts w:ascii="Arial" w:hAnsi="Arial" w:cs="Arial"/>
          <w:sz w:val="23"/>
          <w:szCs w:val="23"/>
          <w:lang w:val="pt-PT"/>
        </w:rPr>
        <w:t xml:space="preserve"> o acesso ao interior da “caixa </w:t>
      </w:r>
      <w:r>
        <w:rPr>
          <w:rFonts w:ascii="Arial" w:hAnsi="Arial" w:cs="Arial"/>
          <w:sz w:val="23"/>
          <w:szCs w:val="23"/>
          <w:lang w:val="pt-PT"/>
        </w:rPr>
        <w:t>negra</w:t>
      </w:r>
      <w:r w:rsidR="000B7DC6" w:rsidRPr="002B4312">
        <w:rPr>
          <w:rFonts w:ascii="Arial" w:hAnsi="Arial" w:cs="Arial"/>
          <w:sz w:val="23"/>
          <w:szCs w:val="23"/>
          <w:lang w:val="pt-PT"/>
        </w:rPr>
        <w:t xml:space="preserve">”, e </w:t>
      </w:r>
      <w:r w:rsidR="005701A9">
        <w:rPr>
          <w:rFonts w:ascii="Arial" w:hAnsi="Arial" w:cs="Arial"/>
          <w:sz w:val="23"/>
          <w:szCs w:val="23"/>
          <w:lang w:val="pt-PT"/>
        </w:rPr>
        <w:t>ainda</w:t>
      </w:r>
      <w:r w:rsidR="0001784E" w:rsidRPr="002B4312">
        <w:rPr>
          <w:rFonts w:ascii="Arial" w:hAnsi="Arial" w:cs="Arial"/>
          <w:sz w:val="23"/>
          <w:szCs w:val="23"/>
          <w:lang w:val="pt-PT"/>
        </w:rPr>
        <w:t xml:space="preserve">, </w:t>
      </w:r>
      <w:r w:rsidR="000B7DC6" w:rsidRPr="002B4312">
        <w:rPr>
          <w:rFonts w:ascii="Arial" w:hAnsi="Arial" w:cs="Arial"/>
          <w:sz w:val="23"/>
          <w:szCs w:val="23"/>
          <w:lang w:val="pt-PT"/>
        </w:rPr>
        <w:t xml:space="preserve">uma plataforma desimpedida na parte inferior da estrutura onde será colocado o quadro eléctrico. </w:t>
      </w:r>
    </w:p>
    <w:p w:rsidR="00701D94" w:rsidRPr="002B4312" w:rsidRDefault="00701D94" w:rsidP="005701A9">
      <w:pPr>
        <w:spacing w:line="360" w:lineRule="auto"/>
        <w:ind w:firstLine="567"/>
        <w:jc w:val="both"/>
        <w:rPr>
          <w:rFonts w:ascii="Arial" w:hAnsi="Arial" w:cs="Arial"/>
          <w:sz w:val="23"/>
          <w:szCs w:val="23"/>
          <w:lang w:val="pt-PT"/>
        </w:rPr>
      </w:pPr>
    </w:p>
    <w:p w:rsidR="002B1261" w:rsidRPr="00AF5B40" w:rsidRDefault="00F63E02" w:rsidP="00711C25">
      <w:pPr>
        <w:pStyle w:val="Ttulo2"/>
        <w:rPr>
          <w:rFonts w:ascii="Arial" w:hAnsi="Arial" w:cs="Arial"/>
          <w:i w:val="0"/>
          <w:sz w:val="24"/>
          <w:szCs w:val="24"/>
          <w:lang w:val="pt-PT"/>
        </w:rPr>
      </w:pPr>
      <w:bookmarkStart w:id="117" w:name="_Toc271806406"/>
      <w:bookmarkStart w:id="118" w:name="_Toc275796970"/>
      <w:r w:rsidRPr="00AF5B40">
        <w:rPr>
          <w:rFonts w:ascii="Arial" w:hAnsi="Arial" w:cs="Arial"/>
          <w:i w:val="0"/>
          <w:sz w:val="24"/>
          <w:szCs w:val="24"/>
          <w:lang w:val="pt-PT"/>
        </w:rPr>
        <w:t xml:space="preserve">Sistema de </w:t>
      </w:r>
      <w:r w:rsidR="00B069E4" w:rsidRPr="00AF5B40">
        <w:rPr>
          <w:rFonts w:ascii="Arial" w:hAnsi="Arial" w:cs="Arial"/>
          <w:i w:val="0"/>
          <w:sz w:val="24"/>
          <w:szCs w:val="24"/>
          <w:lang w:val="pt-PT"/>
        </w:rPr>
        <w:t>v</w:t>
      </w:r>
      <w:r w:rsidR="002B1261" w:rsidRPr="00AF5B40">
        <w:rPr>
          <w:rFonts w:ascii="Arial" w:hAnsi="Arial" w:cs="Arial"/>
          <w:i w:val="0"/>
          <w:sz w:val="24"/>
          <w:szCs w:val="24"/>
          <w:lang w:val="pt-PT"/>
        </w:rPr>
        <w:t>isão</w:t>
      </w:r>
      <w:bookmarkEnd w:id="117"/>
      <w:r w:rsidR="00701D94">
        <w:rPr>
          <w:rFonts w:ascii="Arial" w:hAnsi="Arial" w:cs="Arial"/>
          <w:i w:val="0"/>
          <w:sz w:val="24"/>
          <w:szCs w:val="24"/>
          <w:lang w:val="pt-PT"/>
        </w:rPr>
        <w:t xml:space="preserve"> para inspecção de embalagens plásticas</w:t>
      </w:r>
      <w:bookmarkEnd w:id="118"/>
    </w:p>
    <w:p w:rsidR="006070C8" w:rsidRPr="005701A9" w:rsidRDefault="006070C8" w:rsidP="005701A9">
      <w:pPr>
        <w:spacing w:line="360" w:lineRule="auto"/>
        <w:rPr>
          <w:sz w:val="24"/>
          <w:szCs w:val="24"/>
          <w:lang w:val="pt-PT"/>
        </w:rPr>
      </w:pPr>
    </w:p>
    <w:p w:rsidR="006070C8" w:rsidRDefault="006070C8" w:rsidP="005701A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O projecto de visão é a infra-estrutura que terá como missão classificar </w:t>
      </w:r>
      <w:r w:rsidR="003A040A" w:rsidRPr="002B4312">
        <w:rPr>
          <w:rFonts w:ascii="Arial" w:hAnsi="Arial" w:cs="Arial"/>
          <w:sz w:val="23"/>
          <w:szCs w:val="23"/>
          <w:lang w:val="pt-PT"/>
        </w:rPr>
        <w:t>através de</w:t>
      </w:r>
      <w:r w:rsidRPr="002B4312">
        <w:rPr>
          <w:rFonts w:ascii="Arial" w:hAnsi="Arial" w:cs="Arial"/>
          <w:sz w:val="23"/>
          <w:szCs w:val="23"/>
          <w:lang w:val="pt-PT"/>
        </w:rPr>
        <w:t xml:space="preserve"> determinados parâmetros as embalagens </w:t>
      </w:r>
      <w:r w:rsidR="003A040A" w:rsidRPr="002B4312">
        <w:rPr>
          <w:rFonts w:ascii="Arial" w:hAnsi="Arial" w:cs="Arial"/>
          <w:sz w:val="23"/>
          <w:szCs w:val="23"/>
          <w:lang w:val="pt-PT"/>
        </w:rPr>
        <w:t>relativamente</w:t>
      </w:r>
      <w:r w:rsidRPr="002B4312">
        <w:rPr>
          <w:rFonts w:ascii="Arial" w:hAnsi="Arial" w:cs="Arial"/>
          <w:sz w:val="23"/>
          <w:szCs w:val="23"/>
          <w:lang w:val="pt-PT"/>
        </w:rPr>
        <w:t xml:space="preserve"> a sua qualidade (confor</w:t>
      </w:r>
      <w:r w:rsidR="003A040A" w:rsidRPr="002B4312">
        <w:rPr>
          <w:rFonts w:ascii="Arial" w:hAnsi="Arial" w:cs="Arial"/>
          <w:sz w:val="23"/>
          <w:szCs w:val="23"/>
          <w:lang w:val="pt-PT"/>
        </w:rPr>
        <w:t>mes ou não conforme). O sistema</w:t>
      </w:r>
      <w:r w:rsidRPr="002B4312">
        <w:rPr>
          <w:rFonts w:ascii="Arial" w:hAnsi="Arial" w:cs="Arial"/>
          <w:sz w:val="23"/>
          <w:szCs w:val="23"/>
          <w:lang w:val="pt-PT"/>
        </w:rPr>
        <w:t xml:space="preserve"> assenta no </w:t>
      </w:r>
      <w:r w:rsidR="003A040A" w:rsidRPr="002B4312">
        <w:rPr>
          <w:rFonts w:ascii="Arial" w:hAnsi="Arial" w:cs="Arial"/>
          <w:sz w:val="23"/>
          <w:szCs w:val="23"/>
          <w:lang w:val="pt-PT"/>
        </w:rPr>
        <w:t>princípio</w:t>
      </w:r>
      <w:r w:rsidRPr="002B4312">
        <w:rPr>
          <w:rFonts w:ascii="Arial" w:hAnsi="Arial" w:cs="Arial"/>
          <w:sz w:val="23"/>
          <w:szCs w:val="23"/>
          <w:lang w:val="pt-PT"/>
        </w:rPr>
        <w:t xml:space="preserve"> de </w:t>
      </w:r>
      <w:r w:rsidR="003A040A" w:rsidRPr="002B4312">
        <w:rPr>
          <w:rFonts w:ascii="Arial" w:hAnsi="Arial" w:cs="Arial"/>
          <w:sz w:val="23"/>
          <w:szCs w:val="23"/>
          <w:lang w:val="pt-PT"/>
        </w:rPr>
        <w:t>extracção</w:t>
      </w:r>
      <w:r w:rsidRPr="002B4312">
        <w:rPr>
          <w:rFonts w:ascii="Arial" w:hAnsi="Arial" w:cs="Arial"/>
          <w:sz w:val="23"/>
          <w:szCs w:val="23"/>
          <w:lang w:val="pt-PT"/>
        </w:rPr>
        <w:t xml:space="preserve"> de imagem e </w:t>
      </w:r>
      <w:r w:rsidR="0089245D" w:rsidRPr="002B4312">
        <w:rPr>
          <w:rFonts w:ascii="Arial" w:hAnsi="Arial" w:cs="Arial"/>
          <w:sz w:val="23"/>
          <w:szCs w:val="23"/>
          <w:lang w:val="pt-PT"/>
        </w:rPr>
        <w:t>recolhimento</w:t>
      </w:r>
      <w:r w:rsidRPr="002B4312">
        <w:rPr>
          <w:rFonts w:ascii="Arial" w:hAnsi="Arial" w:cs="Arial"/>
          <w:sz w:val="23"/>
          <w:szCs w:val="23"/>
          <w:lang w:val="pt-PT"/>
        </w:rPr>
        <w:t xml:space="preserve"> de características usando algoritmos específicos.</w:t>
      </w:r>
      <w:r w:rsidR="00A345D1" w:rsidRPr="002B4312">
        <w:rPr>
          <w:rFonts w:ascii="Arial" w:hAnsi="Arial" w:cs="Arial"/>
          <w:sz w:val="23"/>
          <w:szCs w:val="23"/>
          <w:lang w:val="pt-PT"/>
        </w:rPr>
        <w:t xml:space="preserve"> Depois de observados os vários sistemas/softwares de visão a escolha recaiu sobre o software Sherlock 7.1.3.0 do fabricante Dalsa. Esta decisão deve-se a </w:t>
      </w:r>
      <w:r w:rsidRPr="002B4312">
        <w:rPr>
          <w:rFonts w:ascii="Arial" w:hAnsi="Arial" w:cs="Arial"/>
          <w:sz w:val="23"/>
          <w:szCs w:val="23"/>
          <w:lang w:val="pt-PT"/>
        </w:rPr>
        <w:t xml:space="preserve">alguns ensaios </w:t>
      </w:r>
      <w:r w:rsidR="00A345D1" w:rsidRPr="002B4312">
        <w:rPr>
          <w:rFonts w:ascii="Arial" w:hAnsi="Arial" w:cs="Arial"/>
          <w:sz w:val="23"/>
          <w:szCs w:val="23"/>
          <w:lang w:val="pt-PT"/>
        </w:rPr>
        <w:t>preliminares em que foi possível concluir que através deste software garantia-se resultados fiáveis e</w:t>
      </w:r>
      <w:r w:rsidR="00D43CD2" w:rsidRPr="002B4312">
        <w:rPr>
          <w:rFonts w:ascii="Arial" w:hAnsi="Arial" w:cs="Arial"/>
          <w:sz w:val="23"/>
          <w:szCs w:val="23"/>
          <w:lang w:val="pt-PT"/>
        </w:rPr>
        <w:t xml:space="preserve"> também porque na zona de Aveiro existe um distribuidor Dalsa que possibilita a realização desses mesmo</w:t>
      </w:r>
      <w:r w:rsidR="0089245D" w:rsidRPr="002B4312">
        <w:rPr>
          <w:rFonts w:ascii="Arial" w:hAnsi="Arial" w:cs="Arial"/>
          <w:sz w:val="23"/>
          <w:szCs w:val="23"/>
          <w:lang w:val="pt-PT"/>
        </w:rPr>
        <w:t>s</w:t>
      </w:r>
      <w:r w:rsidR="00D43CD2" w:rsidRPr="002B4312">
        <w:rPr>
          <w:rFonts w:ascii="Arial" w:hAnsi="Arial" w:cs="Arial"/>
          <w:sz w:val="23"/>
          <w:szCs w:val="23"/>
          <w:lang w:val="pt-PT"/>
        </w:rPr>
        <w:t xml:space="preserve"> testes com material do fornecedor e por cons</w:t>
      </w:r>
      <w:r w:rsidR="0089245D" w:rsidRPr="002B4312">
        <w:rPr>
          <w:rFonts w:ascii="Arial" w:hAnsi="Arial" w:cs="Arial"/>
          <w:sz w:val="23"/>
          <w:szCs w:val="23"/>
          <w:lang w:val="pt-PT"/>
        </w:rPr>
        <w:t>eguinte testes com equipamento preparado para utilizar em ambiente industrial</w:t>
      </w:r>
      <w:r w:rsidRPr="002B4312">
        <w:rPr>
          <w:rFonts w:ascii="Arial" w:hAnsi="Arial" w:cs="Arial"/>
          <w:sz w:val="23"/>
          <w:szCs w:val="23"/>
          <w:lang w:val="pt-PT"/>
        </w:rPr>
        <w:t>.</w:t>
      </w:r>
    </w:p>
    <w:p w:rsidR="005452C2" w:rsidRDefault="00E90FE8" w:rsidP="005701A9">
      <w:pPr>
        <w:spacing w:line="360" w:lineRule="auto"/>
        <w:ind w:firstLine="567"/>
        <w:jc w:val="both"/>
        <w:rPr>
          <w:rFonts w:ascii="Arial" w:hAnsi="Arial" w:cs="Arial"/>
          <w:sz w:val="23"/>
          <w:szCs w:val="23"/>
          <w:lang w:val="pt-PT"/>
        </w:rPr>
      </w:pPr>
      <w:r>
        <w:rPr>
          <w:rFonts w:ascii="Arial" w:hAnsi="Arial" w:cs="Arial"/>
          <w:sz w:val="23"/>
          <w:szCs w:val="23"/>
          <w:lang w:val="pt-PT"/>
        </w:rPr>
        <w:t>Um aspecto a</w:t>
      </w:r>
      <w:r w:rsidR="005452C2">
        <w:rPr>
          <w:rFonts w:ascii="Arial" w:hAnsi="Arial" w:cs="Arial"/>
          <w:sz w:val="23"/>
          <w:szCs w:val="23"/>
          <w:lang w:val="pt-PT"/>
        </w:rPr>
        <w:t xml:space="preserve"> antever</w:t>
      </w:r>
      <w:r>
        <w:rPr>
          <w:rFonts w:ascii="Arial" w:hAnsi="Arial" w:cs="Arial"/>
          <w:sz w:val="23"/>
          <w:szCs w:val="23"/>
          <w:lang w:val="pt-PT"/>
        </w:rPr>
        <w:t>, é que se irá ter doi</w:t>
      </w:r>
      <w:r w:rsidR="005452C2">
        <w:rPr>
          <w:rFonts w:ascii="Arial" w:hAnsi="Arial" w:cs="Arial"/>
          <w:sz w:val="23"/>
          <w:szCs w:val="23"/>
          <w:lang w:val="pt-PT"/>
        </w:rPr>
        <w:t>s momentos de captura de imagem:</w:t>
      </w:r>
      <w:r>
        <w:rPr>
          <w:rFonts w:ascii="Arial" w:hAnsi="Arial" w:cs="Arial"/>
          <w:sz w:val="23"/>
          <w:szCs w:val="23"/>
          <w:lang w:val="pt-PT"/>
        </w:rPr>
        <w:t xml:space="preserve"> </w:t>
      </w:r>
    </w:p>
    <w:p w:rsidR="005452C2" w:rsidRDefault="005452C2" w:rsidP="005452C2">
      <w:pPr>
        <w:numPr>
          <w:ilvl w:val="0"/>
          <w:numId w:val="23"/>
        </w:numPr>
        <w:spacing w:line="360" w:lineRule="auto"/>
        <w:jc w:val="both"/>
        <w:rPr>
          <w:rFonts w:ascii="Arial" w:hAnsi="Arial" w:cs="Arial"/>
          <w:sz w:val="23"/>
          <w:szCs w:val="23"/>
          <w:lang w:val="pt-PT"/>
        </w:rPr>
      </w:pPr>
      <w:r>
        <w:rPr>
          <w:rFonts w:ascii="Arial" w:hAnsi="Arial" w:cs="Arial"/>
          <w:sz w:val="23"/>
          <w:szCs w:val="23"/>
          <w:lang w:val="pt-PT"/>
        </w:rPr>
        <w:t>A primeira captura</w:t>
      </w:r>
      <w:r w:rsidR="00E90FE8">
        <w:rPr>
          <w:rFonts w:ascii="Arial" w:hAnsi="Arial" w:cs="Arial"/>
          <w:sz w:val="23"/>
          <w:szCs w:val="23"/>
          <w:lang w:val="pt-PT"/>
        </w:rPr>
        <w:t xml:space="preserve"> </w:t>
      </w:r>
      <w:r>
        <w:rPr>
          <w:rFonts w:ascii="Arial" w:hAnsi="Arial" w:cs="Arial"/>
          <w:sz w:val="23"/>
          <w:szCs w:val="23"/>
          <w:lang w:val="pt-PT"/>
        </w:rPr>
        <w:t xml:space="preserve">de imagens </w:t>
      </w:r>
      <w:r w:rsidR="00E90FE8">
        <w:rPr>
          <w:rFonts w:ascii="Arial" w:hAnsi="Arial" w:cs="Arial"/>
          <w:sz w:val="23"/>
          <w:szCs w:val="23"/>
          <w:lang w:val="pt-PT"/>
        </w:rPr>
        <w:t xml:space="preserve">utilizará duas câmaras horizontais (as </w:t>
      </w:r>
      <w:r>
        <w:rPr>
          <w:rFonts w:ascii="Arial" w:hAnsi="Arial" w:cs="Arial"/>
          <w:sz w:val="23"/>
          <w:szCs w:val="23"/>
          <w:lang w:val="pt-PT"/>
        </w:rPr>
        <w:t>mais próximas</w:t>
      </w:r>
      <w:r w:rsidR="00E90FE8">
        <w:rPr>
          <w:rFonts w:ascii="Arial" w:hAnsi="Arial" w:cs="Arial"/>
          <w:sz w:val="23"/>
          <w:szCs w:val="23"/>
          <w:lang w:val="pt-PT"/>
        </w:rPr>
        <w:t xml:space="preserve"> da entrada</w:t>
      </w:r>
      <w:r>
        <w:rPr>
          <w:rFonts w:ascii="Arial" w:hAnsi="Arial" w:cs="Arial"/>
          <w:sz w:val="23"/>
          <w:szCs w:val="23"/>
          <w:lang w:val="pt-PT"/>
        </w:rPr>
        <w:t xml:space="preserve"> do sistema</w:t>
      </w:r>
      <w:r w:rsidR="00E90FE8">
        <w:rPr>
          <w:rFonts w:ascii="Arial" w:hAnsi="Arial" w:cs="Arial"/>
          <w:sz w:val="23"/>
          <w:szCs w:val="23"/>
          <w:lang w:val="pt-PT"/>
        </w:rPr>
        <w:t>)</w:t>
      </w:r>
      <w:r>
        <w:rPr>
          <w:rFonts w:ascii="Arial" w:hAnsi="Arial" w:cs="Arial"/>
          <w:sz w:val="23"/>
          <w:szCs w:val="23"/>
          <w:lang w:val="pt-PT"/>
        </w:rPr>
        <w:t xml:space="preserve"> e a câmara colocada no topo;</w:t>
      </w:r>
    </w:p>
    <w:p w:rsidR="00E90FE8" w:rsidRDefault="005452C2" w:rsidP="005452C2">
      <w:pPr>
        <w:numPr>
          <w:ilvl w:val="0"/>
          <w:numId w:val="23"/>
        </w:numPr>
        <w:spacing w:line="360" w:lineRule="auto"/>
        <w:jc w:val="both"/>
        <w:rPr>
          <w:rFonts w:ascii="Arial" w:hAnsi="Arial" w:cs="Arial"/>
          <w:sz w:val="23"/>
          <w:szCs w:val="23"/>
          <w:lang w:val="pt-PT"/>
        </w:rPr>
      </w:pPr>
      <w:r>
        <w:rPr>
          <w:rFonts w:ascii="Arial" w:hAnsi="Arial" w:cs="Arial"/>
          <w:sz w:val="23"/>
          <w:szCs w:val="23"/>
          <w:lang w:val="pt-PT"/>
        </w:rPr>
        <w:t>A segunda captura utilizará</w:t>
      </w:r>
      <w:r w:rsidR="00E90FE8">
        <w:rPr>
          <w:rFonts w:ascii="Arial" w:hAnsi="Arial" w:cs="Arial"/>
          <w:sz w:val="23"/>
          <w:szCs w:val="23"/>
          <w:lang w:val="pt-PT"/>
        </w:rPr>
        <w:t xml:space="preserve"> as res</w:t>
      </w:r>
      <w:r>
        <w:rPr>
          <w:rFonts w:ascii="Arial" w:hAnsi="Arial" w:cs="Arial"/>
          <w:sz w:val="23"/>
          <w:szCs w:val="23"/>
          <w:lang w:val="pt-PT"/>
        </w:rPr>
        <w:t>tantes câmaras horizontais.</w:t>
      </w:r>
    </w:p>
    <w:p w:rsidR="005452C2" w:rsidRDefault="005452C2" w:rsidP="005452C2">
      <w:pPr>
        <w:spacing w:line="360" w:lineRule="auto"/>
        <w:ind w:firstLine="567"/>
        <w:jc w:val="both"/>
        <w:rPr>
          <w:rFonts w:ascii="Arial" w:hAnsi="Arial" w:cs="Arial"/>
          <w:sz w:val="23"/>
          <w:szCs w:val="23"/>
          <w:lang w:val="pt-PT"/>
        </w:rPr>
      </w:pPr>
      <w:r>
        <w:rPr>
          <w:rFonts w:ascii="Arial" w:hAnsi="Arial" w:cs="Arial"/>
          <w:sz w:val="23"/>
          <w:szCs w:val="23"/>
          <w:lang w:val="pt-PT"/>
        </w:rPr>
        <w:t>Este facto deve-se a interferência que a iluminação poderia causar no caso de captura simultânea de imagem em todas as câmaras.</w:t>
      </w:r>
    </w:p>
    <w:p w:rsidR="00BE76BC" w:rsidRDefault="00BE76BC" w:rsidP="005701A9">
      <w:pPr>
        <w:spacing w:line="360" w:lineRule="auto"/>
        <w:ind w:firstLine="567"/>
        <w:jc w:val="both"/>
        <w:rPr>
          <w:rFonts w:ascii="Arial" w:hAnsi="Arial" w:cs="Arial"/>
          <w:sz w:val="23"/>
          <w:szCs w:val="23"/>
          <w:lang w:val="pt-PT"/>
        </w:rPr>
      </w:pPr>
    </w:p>
    <w:p w:rsidR="001D7F13" w:rsidRPr="002B4312" w:rsidRDefault="001D7F13" w:rsidP="005701A9">
      <w:pPr>
        <w:spacing w:line="360" w:lineRule="auto"/>
        <w:ind w:firstLine="567"/>
        <w:jc w:val="both"/>
        <w:rPr>
          <w:rFonts w:ascii="Arial" w:hAnsi="Arial" w:cs="Arial"/>
          <w:sz w:val="23"/>
          <w:szCs w:val="23"/>
          <w:lang w:val="pt-PT"/>
        </w:rPr>
      </w:pPr>
    </w:p>
    <w:p w:rsidR="002B1261" w:rsidRPr="00C62594" w:rsidRDefault="00DB530D" w:rsidP="00711C25">
      <w:pPr>
        <w:pStyle w:val="Ttulo3"/>
        <w:rPr>
          <w:lang w:val="pt-PT"/>
        </w:rPr>
      </w:pPr>
      <w:bookmarkStart w:id="119" w:name="_Toc271806407"/>
      <w:bookmarkStart w:id="120" w:name="_Toc275796971"/>
      <w:r w:rsidRPr="00C62594">
        <w:rPr>
          <w:lang w:val="pt-PT"/>
        </w:rPr>
        <w:t>Sistema Integrado</w:t>
      </w:r>
      <w:bookmarkEnd w:id="119"/>
      <w:bookmarkEnd w:id="120"/>
    </w:p>
    <w:p w:rsidR="000A3EEF" w:rsidRPr="002B4312" w:rsidRDefault="000A3EEF" w:rsidP="00BE76BC">
      <w:pPr>
        <w:spacing w:line="360" w:lineRule="auto"/>
        <w:ind w:firstLine="567"/>
        <w:jc w:val="both"/>
        <w:rPr>
          <w:rFonts w:ascii="Arial" w:hAnsi="Arial" w:cs="Arial"/>
          <w:sz w:val="23"/>
          <w:szCs w:val="23"/>
          <w:lang w:val="pt-PT"/>
        </w:rPr>
      </w:pPr>
    </w:p>
    <w:p w:rsidR="00D43CD2" w:rsidRPr="002B4312" w:rsidRDefault="00D43CD2" w:rsidP="00BE76BC">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Tendo-se </w:t>
      </w:r>
      <w:r w:rsidR="00683267" w:rsidRPr="002B4312">
        <w:rPr>
          <w:rFonts w:ascii="Arial" w:hAnsi="Arial" w:cs="Arial"/>
          <w:sz w:val="23"/>
          <w:szCs w:val="23"/>
          <w:lang w:val="pt-PT"/>
        </w:rPr>
        <w:t>definido</w:t>
      </w:r>
      <w:r w:rsidRPr="002B4312">
        <w:rPr>
          <w:rFonts w:ascii="Arial" w:hAnsi="Arial" w:cs="Arial"/>
          <w:sz w:val="23"/>
          <w:szCs w:val="23"/>
          <w:lang w:val="pt-PT"/>
        </w:rPr>
        <w:t xml:space="preserve"> o software existem duas possibilidades para implementar o s</w:t>
      </w:r>
      <w:r w:rsidR="0089245D" w:rsidRPr="002B4312">
        <w:rPr>
          <w:rFonts w:ascii="Arial" w:hAnsi="Arial" w:cs="Arial"/>
          <w:sz w:val="23"/>
          <w:szCs w:val="23"/>
          <w:lang w:val="pt-PT"/>
        </w:rPr>
        <w:t>istema; u</w:t>
      </w:r>
      <w:r w:rsidRPr="002B4312">
        <w:rPr>
          <w:rFonts w:ascii="Arial" w:hAnsi="Arial" w:cs="Arial"/>
          <w:sz w:val="23"/>
          <w:szCs w:val="23"/>
          <w:lang w:val="pt-PT"/>
        </w:rPr>
        <w:t>tilizar um computador convencional com placas de aquisição de imagem (</w:t>
      </w:r>
      <w:r w:rsidRPr="002B4312">
        <w:rPr>
          <w:rFonts w:ascii="Arial" w:hAnsi="Arial" w:cs="Arial"/>
          <w:i/>
          <w:sz w:val="23"/>
          <w:szCs w:val="23"/>
          <w:lang w:val="pt-PT"/>
        </w:rPr>
        <w:t>framegrabber</w:t>
      </w:r>
      <w:r w:rsidRPr="002B4312">
        <w:rPr>
          <w:rFonts w:ascii="Arial" w:hAnsi="Arial" w:cs="Arial"/>
          <w:sz w:val="23"/>
          <w:szCs w:val="23"/>
          <w:lang w:val="pt-PT"/>
        </w:rPr>
        <w:t>) e uma carta de entradas e de saídas</w:t>
      </w:r>
      <w:r w:rsidR="0089245D" w:rsidRPr="002B4312">
        <w:rPr>
          <w:rFonts w:ascii="Arial" w:hAnsi="Arial" w:cs="Arial"/>
          <w:sz w:val="23"/>
          <w:szCs w:val="23"/>
          <w:lang w:val="pt-PT"/>
        </w:rPr>
        <w:t>; ou utilizar um s</w:t>
      </w:r>
      <w:r w:rsidRPr="002B4312">
        <w:rPr>
          <w:rFonts w:ascii="Arial" w:hAnsi="Arial" w:cs="Arial"/>
          <w:sz w:val="23"/>
          <w:szCs w:val="23"/>
          <w:lang w:val="pt-PT"/>
        </w:rPr>
        <w:t>istema integrado d</w:t>
      </w:r>
      <w:r w:rsidR="0089245D" w:rsidRPr="002B4312">
        <w:rPr>
          <w:rFonts w:ascii="Arial" w:hAnsi="Arial" w:cs="Arial"/>
          <w:sz w:val="23"/>
          <w:szCs w:val="23"/>
          <w:lang w:val="pt-PT"/>
        </w:rPr>
        <w:t>o</w:t>
      </w:r>
      <w:r w:rsidRPr="002B4312">
        <w:rPr>
          <w:rFonts w:ascii="Arial" w:hAnsi="Arial" w:cs="Arial"/>
          <w:sz w:val="23"/>
          <w:szCs w:val="23"/>
          <w:lang w:val="pt-PT"/>
        </w:rPr>
        <w:t xml:space="preserve"> fabricante Dalsa.</w:t>
      </w:r>
    </w:p>
    <w:p w:rsidR="00D43CD2" w:rsidRPr="002B4312" w:rsidRDefault="00D43CD2" w:rsidP="002D1E0A">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 A </w:t>
      </w:r>
      <w:r w:rsidR="000A3EEF" w:rsidRPr="002B4312">
        <w:rPr>
          <w:rFonts w:ascii="Arial" w:hAnsi="Arial" w:cs="Arial"/>
          <w:sz w:val="23"/>
          <w:szCs w:val="23"/>
          <w:lang w:val="pt-PT"/>
        </w:rPr>
        <w:t>utilização de um computador convencional com placas de aquisição de imagem e uma carta de entradas e de saídas</w:t>
      </w:r>
      <w:r w:rsidRPr="002B4312">
        <w:rPr>
          <w:rFonts w:ascii="Arial" w:hAnsi="Arial" w:cs="Arial"/>
          <w:sz w:val="23"/>
          <w:szCs w:val="23"/>
          <w:lang w:val="pt-PT"/>
        </w:rPr>
        <w:t xml:space="preserve"> </w:t>
      </w:r>
      <w:r w:rsidR="002D1E0A" w:rsidRPr="002B4312">
        <w:rPr>
          <w:rFonts w:ascii="Arial" w:hAnsi="Arial" w:cs="Arial"/>
          <w:sz w:val="23"/>
          <w:szCs w:val="23"/>
          <w:lang w:val="pt-PT"/>
        </w:rPr>
        <w:t>é</w:t>
      </w:r>
      <w:r w:rsidRPr="002B4312">
        <w:rPr>
          <w:rFonts w:ascii="Arial" w:hAnsi="Arial" w:cs="Arial"/>
          <w:sz w:val="23"/>
          <w:szCs w:val="23"/>
          <w:lang w:val="pt-PT"/>
        </w:rPr>
        <w:t xml:space="preserve"> </w:t>
      </w:r>
      <w:r w:rsidR="002D1E0A" w:rsidRPr="002B4312">
        <w:rPr>
          <w:rFonts w:ascii="Arial" w:hAnsi="Arial" w:cs="Arial"/>
          <w:sz w:val="23"/>
          <w:szCs w:val="23"/>
          <w:lang w:val="pt-PT"/>
        </w:rPr>
        <w:t>economicamente</w:t>
      </w:r>
      <w:r w:rsidRPr="002B4312">
        <w:rPr>
          <w:rFonts w:ascii="Arial" w:hAnsi="Arial" w:cs="Arial"/>
          <w:sz w:val="23"/>
          <w:szCs w:val="23"/>
          <w:lang w:val="pt-PT"/>
        </w:rPr>
        <w:t xml:space="preserve"> mais desvantajos</w:t>
      </w:r>
      <w:r w:rsidR="002D1E0A" w:rsidRPr="002B4312">
        <w:rPr>
          <w:rFonts w:ascii="Arial" w:hAnsi="Arial" w:cs="Arial"/>
          <w:sz w:val="23"/>
          <w:szCs w:val="23"/>
          <w:lang w:val="pt-PT"/>
        </w:rPr>
        <w:t>o</w:t>
      </w:r>
      <w:r w:rsidRPr="002B4312">
        <w:rPr>
          <w:rFonts w:ascii="Arial" w:hAnsi="Arial" w:cs="Arial"/>
          <w:sz w:val="23"/>
          <w:szCs w:val="23"/>
          <w:lang w:val="pt-PT"/>
        </w:rPr>
        <w:t xml:space="preserve"> em comparação com o sistema integrado</w:t>
      </w:r>
      <w:r w:rsidR="002D1E0A" w:rsidRPr="002B4312">
        <w:rPr>
          <w:rFonts w:ascii="Arial" w:hAnsi="Arial" w:cs="Arial"/>
          <w:sz w:val="23"/>
          <w:szCs w:val="23"/>
          <w:lang w:val="pt-PT"/>
        </w:rPr>
        <w:t xml:space="preserve"> pois é necessário ainda adquirir hardware e software necessário para a aplicação</w:t>
      </w:r>
      <w:r w:rsidR="00711C25">
        <w:rPr>
          <w:rFonts w:ascii="Arial" w:hAnsi="Arial" w:cs="Arial"/>
          <w:sz w:val="23"/>
          <w:szCs w:val="23"/>
          <w:lang w:val="pt-PT"/>
        </w:rPr>
        <w:t>,</w:t>
      </w:r>
      <w:r w:rsidR="002D1E0A" w:rsidRPr="002B4312">
        <w:rPr>
          <w:rFonts w:ascii="Arial" w:hAnsi="Arial" w:cs="Arial"/>
          <w:sz w:val="23"/>
          <w:szCs w:val="23"/>
          <w:lang w:val="pt-PT"/>
        </w:rPr>
        <w:t xml:space="preserve"> e que já vem implementado n</w:t>
      </w:r>
      <w:r w:rsidR="002E7176" w:rsidRPr="002B4312">
        <w:rPr>
          <w:rFonts w:ascii="Arial" w:hAnsi="Arial" w:cs="Arial"/>
          <w:sz w:val="23"/>
          <w:szCs w:val="23"/>
          <w:lang w:val="pt-PT"/>
        </w:rPr>
        <w:t>o sistema integrado</w:t>
      </w:r>
      <w:r w:rsidR="002D1E0A" w:rsidRPr="002B4312">
        <w:rPr>
          <w:rFonts w:ascii="Arial" w:hAnsi="Arial" w:cs="Arial"/>
          <w:sz w:val="23"/>
          <w:szCs w:val="23"/>
          <w:lang w:val="pt-PT"/>
        </w:rPr>
        <w:t>,</w:t>
      </w:r>
      <w:r w:rsidRPr="002B4312">
        <w:rPr>
          <w:rFonts w:ascii="Arial" w:hAnsi="Arial" w:cs="Arial"/>
          <w:sz w:val="23"/>
          <w:szCs w:val="23"/>
          <w:lang w:val="pt-PT"/>
        </w:rPr>
        <w:t xml:space="preserve"> além de que implica a utilização de mais espaço.</w:t>
      </w:r>
    </w:p>
    <w:p w:rsidR="002D1E0A" w:rsidRPr="002B4312" w:rsidRDefault="00D43CD2" w:rsidP="00D43CD2">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 </w:t>
      </w:r>
      <w:r w:rsidR="00CD65D6" w:rsidRPr="002B4312">
        <w:rPr>
          <w:rFonts w:ascii="Arial" w:hAnsi="Arial" w:cs="Arial"/>
          <w:sz w:val="23"/>
          <w:szCs w:val="23"/>
          <w:lang w:val="pt-PT"/>
        </w:rPr>
        <w:t>O</w:t>
      </w:r>
      <w:r w:rsidR="000A3EEF" w:rsidRPr="002B4312">
        <w:rPr>
          <w:rFonts w:ascii="Arial" w:hAnsi="Arial" w:cs="Arial"/>
          <w:sz w:val="23"/>
          <w:szCs w:val="23"/>
          <w:lang w:val="pt-PT"/>
        </w:rPr>
        <w:t xml:space="preserve"> sistema integrado</w:t>
      </w:r>
      <w:r w:rsidR="002D1E0A" w:rsidRPr="002B4312">
        <w:rPr>
          <w:rFonts w:ascii="Arial" w:hAnsi="Arial" w:cs="Arial"/>
          <w:sz w:val="23"/>
          <w:szCs w:val="23"/>
          <w:lang w:val="pt-PT"/>
        </w:rPr>
        <w:t>, por sua vez,</w:t>
      </w:r>
      <w:r w:rsidR="000A3EEF" w:rsidRPr="002B4312">
        <w:rPr>
          <w:rFonts w:ascii="Arial" w:hAnsi="Arial" w:cs="Arial"/>
          <w:sz w:val="23"/>
          <w:szCs w:val="23"/>
          <w:lang w:val="pt-PT"/>
        </w:rPr>
        <w:t xml:space="preserve"> </w:t>
      </w:r>
      <w:r w:rsidR="00CD65D6" w:rsidRPr="002B4312">
        <w:rPr>
          <w:rFonts w:ascii="Arial" w:hAnsi="Arial" w:cs="Arial"/>
          <w:sz w:val="23"/>
          <w:szCs w:val="23"/>
          <w:lang w:val="pt-PT"/>
        </w:rPr>
        <w:t>é uma solução</w:t>
      </w:r>
      <w:r w:rsidR="002D1E0A" w:rsidRPr="002B4312">
        <w:rPr>
          <w:rFonts w:ascii="Arial" w:hAnsi="Arial" w:cs="Arial"/>
          <w:sz w:val="23"/>
          <w:szCs w:val="23"/>
          <w:lang w:val="pt-PT"/>
        </w:rPr>
        <w:t xml:space="preserve"> especialmente</w:t>
      </w:r>
      <w:r w:rsidR="00CD65D6" w:rsidRPr="002B4312">
        <w:rPr>
          <w:rFonts w:ascii="Arial" w:hAnsi="Arial" w:cs="Arial"/>
          <w:sz w:val="23"/>
          <w:szCs w:val="23"/>
          <w:lang w:val="pt-PT"/>
        </w:rPr>
        <w:t xml:space="preserve"> criada para trabalhar em ambiente industrial</w:t>
      </w:r>
      <w:r w:rsidR="002D1E0A" w:rsidRPr="002B4312">
        <w:rPr>
          <w:rFonts w:ascii="Arial" w:hAnsi="Arial" w:cs="Arial"/>
          <w:sz w:val="23"/>
          <w:szCs w:val="23"/>
          <w:lang w:val="pt-PT"/>
        </w:rPr>
        <w:t>,</w:t>
      </w:r>
      <w:r w:rsidR="000A3EEF" w:rsidRPr="002B4312">
        <w:rPr>
          <w:rFonts w:ascii="Arial" w:hAnsi="Arial" w:cs="Arial"/>
          <w:sz w:val="23"/>
          <w:szCs w:val="23"/>
          <w:lang w:val="pt-PT"/>
        </w:rPr>
        <w:t xml:space="preserve"> compact</w:t>
      </w:r>
      <w:r w:rsidR="002D1E0A" w:rsidRPr="002B4312">
        <w:rPr>
          <w:rFonts w:ascii="Arial" w:hAnsi="Arial" w:cs="Arial"/>
          <w:sz w:val="23"/>
          <w:szCs w:val="23"/>
          <w:lang w:val="pt-PT"/>
        </w:rPr>
        <w:t>o</w:t>
      </w:r>
      <w:r w:rsidR="00CD65D6" w:rsidRPr="002B4312">
        <w:rPr>
          <w:rFonts w:ascii="Arial" w:hAnsi="Arial" w:cs="Arial"/>
          <w:sz w:val="23"/>
          <w:szCs w:val="23"/>
          <w:lang w:val="pt-PT"/>
        </w:rPr>
        <w:t xml:space="preserve"> e robust</w:t>
      </w:r>
      <w:r w:rsidR="002D1E0A" w:rsidRPr="002B4312">
        <w:rPr>
          <w:rFonts w:ascii="Arial" w:hAnsi="Arial" w:cs="Arial"/>
          <w:sz w:val="23"/>
          <w:szCs w:val="23"/>
          <w:lang w:val="pt-PT"/>
        </w:rPr>
        <w:t>o</w:t>
      </w:r>
      <w:r w:rsidR="000A3EEF" w:rsidRPr="002B4312">
        <w:rPr>
          <w:rFonts w:ascii="Arial" w:hAnsi="Arial" w:cs="Arial"/>
          <w:sz w:val="23"/>
          <w:szCs w:val="23"/>
          <w:lang w:val="pt-PT"/>
        </w:rPr>
        <w:t xml:space="preserve">. </w:t>
      </w:r>
      <w:r w:rsidR="002D1E0A" w:rsidRPr="002B4312">
        <w:rPr>
          <w:rFonts w:ascii="Arial" w:hAnsi="Arial" w:cs="Arial"/>
          <w:sz w:val="23"/>
          <w:szCs w:val="23"/>
          <w:lang w:val="pt-PT"/>
        </w:rPr>
        <w:t>C</w:t>
      </w:r>
      <w:r w:rsidR="002E7176" w:rsidRPr="002B4312">
        <w:rPr>
          <w:rFonts w:ascii="Arial" w:hAnsi="Arial" w:cs="Arial"/>
          <w:sz w:val="23"/>
          <w:szCs w:val="23"/>
          <w:lang w:val="pt-PT"/>
        </w:rPr>
        <w:t>om</w:t>
      </w:r>
      <w:r w:rsidR="002D1E0A" w:rsidRPr="002B4312">
        <w:rPr>
          <w:rFonts w:ascii="Arial" w:hAnsi="Arial" w:cs="Arial"/>
          <w:sz w:val="23"/>
          <w:szCs w:val="23"/>
          <w:lang w:val="pt-PT"/>
        </w:rPr>
        <w:t xml:space="preserve"> o </w:t>
      </w:r>
      <w:r w:rsidR="000A3EEF" w:rsidRPr="002B4312">
        <w:rPr>
          <w:rFonts w:ascii="Arial" w:hAnsi="Arial" w:cs="Arial"/>
          <w:sz w:val="23"/>
          <w:szCs w:val="23"/>
          <w:lang w:val="pt-PT"/>
        </w:rPr>
        <w:t>software e respectivas licenças de aquisição de imagem</w:t>
      </w:r>
      <w:r w:rsidR="002E7176" w:rsidRPr="002B4312">
        <w:rPr>
          <w:rFonts w:ascii="Arial" w:hAnsi="Arial" w:cs="Arial"/>
          <w:sz w:val="23"/>
          <w:szCs w:val="23"/>
          <w:lang w:val="pt-PT"/>
        </w:rPr>
        <w:t xml:space="preserve"> já instalados</w:t>
      </w:r>
      <w:r w:rsidR="00182418">
        <w:rPr>
          <w:rFonts w:ascii="Arial" w:hAnsi="Arial" w:cs="Arial"/>
          <w:sz w:val="23"/>
          <w:szCs w:val="23"/>
          <w:lang w:val="pt-PT"/>
        </w:rPr>
        <w:t>,</w:t>
      </w:r>
      <w:r w:rsidR="002D1E0A" w:rsidRPr="002B4312">
        <w:rPr>
          <w:rFonts w:ascii="Arial" w:hAnsi="Arial" w:cs="Arial"/>
          <w:sz w:val="23"/>
          <w:szCs w:val="23"/>
          <w:lang w:val="pt-PT"/>
        </w:rPr>
        <w:t xml:space="preserve"> torna-se economicamente mais atractiva que </w:t>
      </w:r>
      <w:r w:rsidR="00CD65D6" w:rsidRPr="002B4312">
        <w:rPr>
          <w:rFonts w:ascii="Arial" w:hAnsi="Arial" w:cs="Arial"/>
          <w:sz w:val="23"/>
          <w:szCs w:val="23"/>
          <w:lang w:val="pt-PT"/>
        </w:rPr>
        <w:t>computador convencional</w:t>
      </w:r>
      <w:r w:rsidR="002D1E0A" w:rsidRPr="002B4312">
        <w:rPr>
          <w:rFonts w:ascii="Arial" w:hAnsi="Arial" w:cs="Arial"/>
          <w:sz w:val="23"/>
          <w:szCs w:val="23"/>
          <w:lang w:val="pt-PT"/>
        </w:rPr>
        <w:t xml:space="preserve">, como já </w:t>
      </w:r>
      <w:r w:rsidR="00182418">
        <w:rPr>
          <w:rFonts w:ascii="Arial" w:hAnsi="Arial" w:cs="Arial"/>
          <w:sz w:val="23"/>
          <w:szCs w:val="23"/>
          <w:lang w:val="pt-PT"/>
        </w:rPr>
        <w:t>referido</w:t>
      </w:r>
      <w:r w:rsidR="002E7176" w:rsidRPr="002B4312">
        <w:rPr>
          <w:rFonts w:ascii="Arial" w:hAnsi="Arial" w:cs="Arial"/>
          <w:sz w:val="23"/>
          <w:szCs w:val="23"/>
          <w:lang w:val="pt-PT"/>
        </w:rPr>
        <w:t>.</w:t>
      </w:r>
    </w:p>
    <w:p w:rsidR="00CD65D6" w:rsidRPr="002B4312" w:rsidRDefault="00CD65D6" w:rsidP="00D43CD2">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escolha do modelo em concreto do sistema </w:t>
      </w:r>
      <w:r w:rsidR="00182418">
        <w:rPr>
          <w:rFonts w:ascii="Arial" w:hAnsi="Arial" w:cs="Arial"/>
          <w:sz w:val="23"/>
          <w:szCs w:val="23"/>
          <w:lang w:val="pt-PT"/>
        </w:rPr>
        <w:t>levou em co</w:t>
      </w:r>
      <w:r w:rsidR="004F784E">
        <w:rPr>
          <w:rFonts w:ascii="Arial" w:hAnsi="Arial" w:cs="Arial"/>
          <w:sz w:val="23"/>
          <w:szCs w:val="23"/>
          <w:lang w:val="pt-PT"/>
        </w:rPr>
        <w:t>nta</w:t>
      </w:r>
      <w:r w:rsidR="00182418">
        <w:rPr>
          <w:rFonts w:ascii="Arial" w:hAnsi="Arial" w:cs="Arial"/>
          <w:sz w:val="23"/>
          <w:szCs w:val="23"/>
          <w:lang w:val="pt-PT"/>
        </w:rPr>
        <w:t xml:space="preserve"> </w:t>
      </w:r>
      <w:r w:rsidRPr="002B4312">
        <w:rPr>
          <w:rFonts w:ascii="Arial" w:hAnsi="Arial" w:cs="Arial"/>
          <w:sz w:val="23"/>
          <w:szCs w:val="23"/>
          <w:lang w:val="pt-PT"/>
        </w:rPr>
        <w:t>o facto de ter-se que utilizar cinco câmaras de resolução considerável e</w:t>
      </w:r>
      <w:r w:rsidR="002E7176" w:rsidRPr="002B4312">
        <w:rPr>
          <w:rFonts w:ascii="Arial" w:hAnsi="Arial" w:cs="Arial"/>
          <w:sz w:val="23"/>
          <w:szCs w:val="23"/>
          <w:lang w:val="pt-PT"/>
        </w:rPr>
        <w:t>,</w:t>
      </w:r>
      <w:r w:rsidRPr="002B4312">
        <w:rPr>
          <w:rFonts w:ascii="Arial" w:hAnsi="Arial" w:cs="Arial"/>
          <w:sz w:val="23"/>
          <w:szCs w:val="23"/>
          <w:lang w:val="pt-PT"/>
        </w:rPr>
        <w:t xml:space="preserve"> portanto</w:t>
      </w:r>
      <w:r w:rsidR="002E7176" w:rsidRPr="002B4312">
        <w:rPr>
          <w:rFonts w:ascii="Arial" w:hAnsi="Arial" w:cs="Arial"/>
          <w:sz w:val="23"/>
          <w:szCs w:val="23"/>
          <w:lang w:val="pt-PT"/>
        </w:rPr>
        <w:t>,</w:t>
      </w:r>
      <w:r w:rsidRPr="002B4312">
        <w:rPr>
          <w:rFonts w:ascii="Arial" w:hAnsi="Arial" w:cs="Arial"/>
          <w:sz w:val="23"/>
          <w:szCs w:val="23"/>
          <w:lang w:val="pt-PT"/>
        </w:rPr>
        <w:t xml:space="preserve"> o sistema terá que obrigatoriamente ter capacidade</w:t>
      </w:r>
      <w:r w:rsidR="004F784E">
        <w:rPr>
          <w:rFonts w:ascii="Arial" w:hAnsi="Arial" w:cs="Arial"/>
          <w:sz w:val="23"/>
          <w:szCs w:val="23"/>
          <w:lang w:val="pt-PT"/>
        </w:rPr>
        <w:t xml:space="preserve"> de processamento suficiente</w:t>
      </w:r>
      <w:r w:rsidRPr="002B4312">
        <w:rPr>
          <w:rFonts w:ascii="Arial" w:hAnsi="Arial" w:cs="Arial"/>
          <w:sz w:val="23"/>
          <w:szCs w:val="23"/>
          <w:lang w:val="pt-PT"/>
        </w:rPr>
        <w:t xml:space="preserve"> para lidar com isso.</w:t>
      </w:r>
      <w:r w:rsidR="00310A66" w:rsidRPr="002B4312">
        <w:rPr>
          <w:rFonts w:ascii="Arial" w:hAnsi="Arial" w:cs="Arial"/>
          <w:sz w:val="23"/>
          <w:szCs w:val="23"/>
          <w:lang w:val="pt-PT"/>
        </w:rPr>
        <w:t xml:space="preserve"> O modelo que permite atingir estas especificações é o sistema integrado VA61</w:t>
      </w:r>
      <w:r w:rsidR="001949D9" w:rsidRPr="002B4312">
        <w:rPr>
          <w:rFonts w:ascii="Arial" w:hAnsi="Arial" w:cs="Arial"/>
          <w:sz w:val="23"/>
          <w:szCs w:val="23"/>
          <w:lang w:val="pt-PT"/>
        </w:rPr>
        <w:t xml:space="preserve"> (</w:t>
      </w:r>
      <w:fldSimple w:instr=" REF _Ref268609538 \h  \* MERGEFORMAT ">
        <w:r w:rsidR="00EC5C22" w:rsidRPr="00EC5C22">
          <w:rPr>
            <w:rFonts w:ascii="Arial" w:hAnsi="Arial" w:cs="Arial"/>
            <w:sz w:val="23"/>
            <w:szCs w:val="23"/>
            <w:lang w:val="pt-PT"/>
          </w:rPr>
          <w:t>Figura 44</w:t>
        </w:r>
      </w:fldSimple>
      <w:r w:rsidR="001949D9" w:rsidRPr="002B4312">
        <w:rPr>
          <w:rFonts w:ascii="Arial" w:hAnsi="Arial" w:cs="Arial"/>
          <w:sz w:val="23"/>
          <w:szCs w:val="23"/>
          <w:lang w:val="pt-PT"/>
        </w:rPr>
        <w:t>)</w:t>
      </w:r>
      <w:r w:rsidR="00310A66" w:rsidRPr="002B4312">
        <w:rPr>
          <w:rFonts w:ascii="Arial" w:hAnsi="Arial" w:cs="Arial"/>
          <w:sz w:val="23"/>
          <w:szCs w:val="23"/>
          <w:lang w:val="pt-PT"/>
        </w:rPr>
        <w:t>.</w:t>
      </w:r>
    </w:p>
    <w:p w:rsidR="001949D9" w:rsidRPr="002B4312" w:rsidRDefault="001949D9" w:rsidP="00BE76BC">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3305175" cy="1427996"/>
            <wp:effectExtent l="19050" t="0" r="0" b="0"/>
            <wp:docPr id="9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3306938" cy="1428758"/>
                    </a:xfrm>
                    <a:prstGeom prst="rect">
                      <a:avLst/>
                    </a:prstGeom>
                    <a:noFill/>
                    <a:ln w="9525">
                      <a:noFill/>
                      <a:miter lim="800000"/>
                      <a:headEnd/>
                      <a:tailEnd/>
                    </a:ln>
                  </pic:spPr>
                </pic:pic>
              </a:graphicData>
            </a:graphic>
          </wp:inline>
        </w:drawing>
      </w:r>
    </w:p>
    <w:p w:rsidR="001949D9" w:rsidRPr="00715E78" w:rsidRDefault="001949D9" w:rsidP="001949D9">
      <w:pPr>
        <w:pStyle w:val="Legenda"/>
        <w:jc w:val="both"/>
        <w:rPr>
          <w:rFonts w:ascii="Arial" w:hAnsi="Arial" w:cs="Arial"/>
          <w:lang w:val="pt-PT"/>
        </w:rPr>
      </w:pPr>
      <w:bookmarkStart w:id="121" w:name="_Ref268609538"/>
      <w:bookmarkStart w:id="122" w:name="_Toc276735468"/>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44</w:t>
      </w:r>
      <w:r w:rsidR="00D32C4E" w:rsidRPr="00715E78">
        <w:rPr>
          <w:rFonts w:ascii="Arial" w:hAnsi="Arial" w:cs="Arial"/>
          <w:lang w:val="pt-PT"/>
        </w:rPr>
        <w:fldChar w:fldCharType="end"/>
      </w:r>
      <w:bookmarkEnd w:id="121"/>
      <w:r w:rsidR="009335B1">
        <w:rPr>
          <w:rFonts w:ascii="Arial" w:hAnsi="Arial" w:cs="Arial"/>
          <w:lang w:val="pt-PT"/>
        </w:rPr>
        <w:t xml:space="preserve"> – Sistema integrado VA61</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24</w:t>
      </w:r>
      <w:r w:rsidR="00260789">
        <w:rPr>
          <w:rFonts w:ascii="Arial" w:hAnsi="Arial" w:cs="Arial"/>
          <w:noProof/>
          <w:lang w:val="pt-PT"/>
        </w:rPr>
        <w:t>]</w:t>
      </w:r>
      <w:bookmarkEnd w:id="122"/>
    </w:p>
    <w:p w:rsidR="001949D9" w:rsidRPr="009445DD" w:rsidRDefault="001949D9" w:rsidP="001949D9">
      <w:pPr>
        <w:rPr>
          <w:lang w:val="pt-PT"/>
        </w:rPr>
      </w:pPr>
    </w:p>
    <w:p w:rsidR="00BE76BC" w:rsidRDefault="00BE76BC" w:rsidP="00D43CD2">
      <w:pPr>
        <w:spacing w:line="360" w:lineRule="auto"/>
        <w:ind w:firstLine="567"/>
        <w:jc w:val="both"/>
        <w:rPr>
          <w:rFonts w:ascii="Arial" w:hAnsi="Arial" w:cs="Arial"/>
          <w:sz w:val="23"/>
          <w:szCs w:val="23"/>
          <w:lang w:val="pt-PT"/>
        </w:rPr>
      </w:pPr>
    </w:p>
    <w:p w:rsidR="00310A66" w:rsidRPr="002B4312" w:rsidRDefault="00310A66" w:rsidP="00D43CD2">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O equipamento possui uma carta de entradas e de saídas (8 entradas e </w:t>
      </w:r>
      <w:r w:rsidR="004F784E">
        <w:rPr>
          <w:rFonts w:ascii="Arial" w:hAnsi="Arial" w:cs="Arial"/>
          <w:sz w:val="23"/>
          <w:szCs w:val="23"/>
          <w:lang w:val="pt-PT"/>
        </w:rPr>
        <w:t xml:space="preserve">8 </w:t>
      </w:r>
      <w:r w:rsidRPr="002B4312">
        <w:rPr>
          <w:rFonts w:ascii="Arial" w:hAnsi="Arial" w:cs="Arial"/>
          <w:sz w:val="23"/>
          <w:szCs w:val="23"/>
          <w:lang w:val="pt-PT"/>
        </w:rPr>
        <w:t>saídas) que permite interacção com o ambiente de trabalho em conjunto com sensores. Para a aplicação em causa</w:t>
      </w:r>
      <w:r w:rsidR="002E7176" w:rsidRPr="002B4312">
        <w:rPr>
          <w:rFonts w:ascii="Arial" w:hAnsi="Arial" w:cs="Arial"/>
          <w:sz w:val="23"/>
          <w:szCs w:val="23"/>
          <w:lang w:val="pt-PT"/>
        </w:rPr>
        <w:t>,</w:t>
      </w:r>
      <w:r w:rsidRPr="002B4312">
        <w:rPr>
          <w:rFonts w:ascii="Arial" w:hAnsi="Arial" w:cs="Arial"/>
          <w:sz w:val="23"/>
          <w:szCs w:val="23"/>
          <w:lang w:val="pt-PT"/>
        </w:rPr>
        <w:t xml:space="preserve"> permite fazer a sincronizaç</w:t>
      </w:r>
      <w:r w:rsidR="002E7176" w:rsidRPr="002B4312">
        <w:rPr>
          <w:rFonts w:ascii="Arial" w:hAnsi="Arial" w:cs="Arial"/>
          <w:sz w:val="23"/>
          <w:szCs w:val="23"/>
          <w:lang w:val="pt-PT"/>
        </w:rPr>
        <w:t xml:space="preserve">ão das câmaras </w:t>
      </w:r>
      <w:r w:rsidR="002E7176" w:rsidRPr="002B4312">
        <w:rPr>
          <w:rFonts w:ascii="Arial" w:hAnsi="Arial" w:cs="Arial"/>
          <w:sz w:val="23"/>
          <w:szCs w:val="23"/>
          <w:lang w:val="pt-PT"/>
        </w:rPr>
        <w:lastRenderedPageBreak/>
        <w:t xml:space="preserve">com o software e </w:t>
      </w:r>
      <w:r w:rsidRPr="002B4312">
        <w:rPr>
          <w:rFonts w:ascii="Arial" w:hAnsi="Arial" w:cs="Arial"/>
          <w:sz w:val="23"/>
          <w:szCs w:val="23"/>
          <w:lang w:val="pt-PT"/>
        </w:rPr>
        <w:t xml:space="preserve">enviar sinais de controlo para as </w:t>
      </w:r>
      <w:r w:rsidR="00A37EB2" w:rsidRPr="002B4312">
        <w:rPr>
          <w:rFonts w:ascii="Arial" w:hAnsi="Arial" w:cs="Arial"/>
          <w:sz w:val="23"/>
          <w:szCs w:val="23"/>
          <w:lang w:val="pt-PT"/>
        </w:rPr>
        <w:t>electro-válvulas</w:t>
      </w:r>
      <w:r w:rsidR="00BE76BC">
        <w:rPr>
          <w:rFonts w:ascii="Arial" w:hAnsi="Arial" w:cs="Arial"/>
          <w:sz w:val="23"/>
          <w:szCs w:val="23"/>
          <w:lang w:val="pt-PT"/>
        </w:rPr>
        <w:t xml:space="preserve"> e para os relé</w:t>
      </w:r>
      <w:r w:rsidRPr="002B4312">
        <w:rPr>
          <w:rFonts w:ascii="Arial" w:hAnsi="Arial" w:cs="Arial"/>
          <w:sz w:val="23"/>
          <w:szCs w:val="23"/>
          <w:lang w:val="pt-PT"/>
        </w:rPr>
        <w:t>s (controlo da iluminação).</w:t>
      </w:r>
    </w:p>
    <w:p w:rsidR="00A37EB2" w:rsidRDefault="00310A66" w:rsidP="00E8166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Para </w:t>
      </w:r>
      <w:r w:rsidR="00A37EB2" w:rsidRPr="002B4312">
        <w:rPr>
          <w:rFonts w:ascii="Arial" w:hAnsi="Arial" w:cs="Arial"/>
          <w:sz w:val="23"/>
          <w:szCs w:val="23"/>
          <w:lang w:val="pt-PT"/>
        </w:rPr>
        <w:t>comunicações</w:t>
      </w:r>
      <w:r w:rsidR="00182418">
        <w:rPr>
          <w:rFonts w:ascii="Arial" w:hAnsi="Arial" w:cs="Arial"/>
          <w:sz w:val="23"/>
          <w:szCs w:val="23"/>
          <w:lang w:val="pt-PT"/>
        </w:rPr>
        <w:t>,</w:t>
      </w:r>
      <w:r w:rsidR="00A37EB2" w:rsidRPr="002B4312">
        <w:rPr>
          <w:rFonts w:ascii="Arial" w:hAnsi="Arial" w:cs="Arial"/>
          <w:sz w:val="23"/>
          <w:szCs w:val="23"/>
          <w:lang w:val="pt-PT"/>
        </w:rPr>
        <w:t xml:space="preserve"> o</w:t>
      </w:r>
      <w:r w:rsidRPr="002B4312">
        <w:rPr>
          <w:rFonts w:ascii="Arial" w:hAnsi="Arial" w:cs="Arial"/>
          <w:sz w:val="23"/>
          <w:szCs w:val="23"/>
          <w:lang w:val="pt-PT"/>
        </w:rPr>
        <w:t xml:space="preserve"> equipamento </w:t>
      </w:r>
      <w:r w:rsidR="00A37EB2" w:rsidRPr="002B4312">
        <w:rPr>
          <w:rFonts w:ascii="Arial" w:hAnsi="Arial" w:cs="Arial"/>
          <w:sz w:val="23"/>
          <w:szCs w:val="23"/>
          <w:lang w:val="pt-PT"/>
        </w:rPr>
        <w:t>possui várias</w:t>
      </w:r>
      <w:r w:rsidRPr="002B4312">
        <w:rPr>
          <w:rFonts w:ascii="Arial" w:hAnsi="Arial" w:cs="Arial"/>
          <w:sz w:val="23"/>
          <w:szCs w:val="23"/>
          <w:lang w:val="pt-PT"/>
        </w:rPr>
        <w:t xml:space="preserve"> opções que incluem comunicação por RS-232, USB e por Ethernet</w:t>
      </w:r>
      <w:r w:rsidR="001949D9" w:rsidRPr="002B4312">
        <w:rPr>
          <w:rFonts w:ascii="Arial" w:hAnsi="Arial" w:cs="Arial"/>
          <w:sz w:val="23"/>
          <w:szCs w:val="23"/>
          <w:lang w:val="pt-PT"/>
        </w:rPr>
        <w:t xml:space="preserve"> (</w:t>
      </w:r>
      <w:fldSimple w:instr=" REF _Ref268609519 \h  \* MERGEFORMAT ">
        <w:r w:rsidR="00EC5C22" w:rsidRPr="00EC5C22">
          <w:rPr>
            <w:rFonts w:ascii="Arial" w:hAnsi="Arial" w:cs="Arial"/>
            <w:sz w:val="23"/>
            <w:szCs w:val="23"/>
            <w:lang w:val="pt-PT"/>
          </w:rPr>
          <w:t>Figura 45</w:t>
        </w:r>
      </w:fldSimple>
      <w:r w:rsidR="001949D9" w:rsidRPr="002B4312">
        <w:rPr>
          <w:rFonts w:ascii="Arial" w:hAnsi="Arial" w:cs="Arial"/>
          <w:sz w:val="23"/>
          <w:szCs w:val="23"/>
          <w:lang w:val="pt-PT"/>
        </w:rPr>
        <w:t>)</w:t>
      </w:r>
      <w:r w:rsidRPr="002B4312">
        <w:rPr>
          <w:rFonts w:ascii="Arial" w:hAnsi="Arial" w:cs="Arial"/>
          <w:sz w:val="23"/>
          <w:szCs w:val="23"/>
          <w:lang w:val="pt-PT"/>
        </w:rPr>
        <w:t>.</w:t>
      </w:r>
    </w:p>
    <w:p w:rsidR="00E81669" w:rsidRPr="002B4312" w:rsidRDefault="00E81669" w:rsidP="00E81669">
      <w:pPr>
        <w:spacing w:line="360" w:lineRule="auto"/>
        <w:ind w:firstLine="567"/>
        <w:jc w:val="both"/>
        <w:rPr>
          <w:rFonts w:ascii="Arial" w:hAnsi="Arial" w:cs="Arial"/>
          <w:sz w:val="23"/>
          <w:szCs w:val="23"/>
          <w:lang w:val="pt-PT"/>
        </w:rPr>
      </w:pPr>
    </w:p>
    <w:p w:rsidR="001949D9" w:rsidRPr="002B4312" w:rsidRDefault="001949D9" w:rsidP="00E8166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2838450" cy="1641481"/>
            <wp:effectExtent l="19050" t="0" r="0" b="0"/>
            <wp:docPr id="10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srcRect/>
                    <a:stretch>
                      <a:fillRect/>
                    </a:stretch>
                  </pic:blipFill>
                  <pic:spPr bwMode="auto">
                    <a:xfrm>
                      <a:off x="0" y="0"/>
                      <a:ext cx="2838401" cy="1641453"/>
                    </a:xfrm>
                    <a:prstGeom prst="rect">
                      <a:avLst/>
                    </a:prstGeom>
                    <a:noFill/>
                    <a:ln w="9525">
                      <a:noFill/>
                      <a:miter lim="800000"/>
                      <a:headEnd/>
                      <a:tailEnd/>
                    </a:ln>
                  </pic:spPr>
                </pic:pic>
              </a:graphicData>
            </a:graphic>
          </wp:inline>
        </w:drawing>
      </w:r>
    </w:p>
    <w:p w:rsidR="001949D9" w:rsidRPr="00715E78" w:rsidRDefault="001949D9" w:rsidP="001949D9">
      <w:pPr>
        <w:pStyle w:val="Legenda"/>
        <w:jc w:val="both"/>
        <w:rPr>
          <w:rFonts w:ascii="Arial" w:hAnsi="Arial" w:cs="Arial"/>
          <w:lang w:val="pt-PT"/>
        </w:rPr>
      </w:pPr>
      <w:bookmarkStart w:id="123" w:name="_Ref268609519"/>
      <w:bookmarkStart w:id="124" w:name="_Toc276735469"/>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45</w:t>
      </w:r>
      <w:r w:rsidR="00D32C4E" w:rsidRPr="00715E78">
        <w:rPr>
          <w:rFonts w:ascii="Arial" w:hAnsi="Arial" w:cs="Arial"/>
          <w:lang w:val="pt-PT"/>
        </w:rPr>
        <w:fldChar w:fldCharType="end"/>
      </w:r>
      <w:bookmarkEnd w:id="123"/>
      <w:r w:rsidR="009335B1">
        <w:rPr>
          <w:rFonts w:ascii="Arial" w:hAnsi="Arial" w:cs="Arial"/>
          <w:lang w:val="pt-PT"/>
        </w:rPr>
        <w:t xml:space="preserve"> – Painel traseiro VA61</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24</w:t>
      </w:r>
      <w:r w:rsidR="00260789">
        <w:rPr>
          <w:rFonts w:ascii="Arial" w:hAnsi="Arial" w:cs="Arial"/>
          <w:noProof/>
          <w:lang w:val="pt-PT"/>
        </w:rPr>
        <w:t>]</w:t>
      </w:r>
      <w:bookmarkEnd w:id="124"/>
    </w:p>
    <w:p w:rsidR="002E7176" w:rsidRPr="009445DD" w:rsidRDefault="002E7176" w:rsidP="00E81669">
      <w:pPr>
        <w:spacing w:line="360" w:lineRule="auto"/>
        <w:rPr>
          <w:lang w:val="pt-PT"/>
        </w:rPr>
      </w:pPr>
    </w:p>
    <w:p w:rsidR="00310A66" w:rsidRDefault="001D7F13" w:rsidP="00D43CD2">
      <w:pPr>
        <w:spacing w:line="360" w:lineRule="auto"/>
        <w:ind w:firstLine="567"/>
        <w:jc w:val="both"/>
        <w:rPr>
          <w:rFonts w:ascii="Arial" w:hAnsi="Arial" w:cs="Arial"/>
          <w:sz w:val="23"/>
          <w:szCs w:val="23"/>
          <w:lang w:val="pt-PT"/>
        </w:rPr>
      </w:pPr>
      <w:r>
        <w:rPr>
          <w:rFonts w:ascii="Arial" w:hAnsi="Arial" w:cs="Arial"/>
          <w:sz w:val="23"/>
          <w:szCs w:val="23"/>
          <w:lang w:val="pt-PT"/>
        </w:rPr>
        <w:t>Adicionalmente</w:t>
      </w:r>
      <w:r w:rsidR="00BE76BC">
        <w:rPr>
          <w:rFonts w:ascii="Arial" w:hAnsi="Arial" w:cs="Arial"/>
          <w:sz w:val="23"/>
          <w:szCs w:val="23"/>
          <w:lang w:val="pt-PT"/>
        </w:rPr>
        <w:t>,</w:t>
      </w:r>
      <w:r w:rsidR="00A37EB2" w:rsidRPr="002B4312">
        <w:rPr>
          <w:rFonts w:ascii="Arial" w:hAnsi="Arial" w:cs="Arial"/>
          <w:sz w:val="23"/>
          <w:szCs w:val="23"/>
          <w:lang w:val="pt-PT"/>
        </w:rPr>
        <w:t xml:space="preserve"> o equipamento traz dois softwares</w:t>
      </w:r>
      <w:r w:rsidR="00310A66" w:rsidRPr="002B4312">
        <w:rPr>
          <w:rFonts w:ascii="Arial" w:hAnsi="Arial" w:cs="Arial"/>
          <w:sz w:val="23"/>
          <w:szCs w:val="23"/>
          <w:lang w:val="pt-PT"/>
        </w:rPr>
        <w:t xml:space="preserve"> de análise pré-instalado</w:t>
      </w:r>
      <w:r w:rsidR="00A37EB2" w:rsidRPr="002B4312">
        <w:rPr>
          <w:rFonts w:ascii="Arial" w:hAnsi="Arial" w:cs="Arial"/>
          <w:sz w:val="23"/>
          <w:szCs w:val="23"/>
          <w:lang w:val="pt-PT"/>
        </w:rPr>
        <w:t xml:space="preserve">s, o Sherlock 7.1.3.0 </w:t>
      </w:r>
      <w:r w:rsidR="002E7176" w:rsidRPr="002B4312">
        <w:rPr>
          <w:rFonts w:ascii="Arial" w:hAnsi="Arial" w:cs="Arial"/>
          <w:sz w:val="23"/>
          <w:szCs w:val="23"/>
          <w:lang w:val="pt-PT"/>
        </w:rPr>
        <w:t xml:space="preserve">e o </w:t>
      </w:r>
      <w:proofErr w:type="spellStart"/>
      <w:r w:rsidR="002E7176" w:rsidRPr="002B4312">
        <w:rPr>
          <w:rFonts w:ascii="Arial" w:hAnsi="Arial" w:cs="Arial"/>
          <w:sz w:val="23"/>
          <w:szCs w:val="23"/>
          <w:lang w:val="pt-PT"/>
        </w:rPr>
        <w:t>iNspec</w:t>
      </w:r>
      <w:proofErr w:type="spellEnd"/>
      <w:r w:rsidR="002E7176" w:rsidRPr="002B4312">
        <w:rPr>
          <w:rFonts w:ascii="Arial" w:hAnsi="Arial" w:cs="Arial"/>
          <w:sz w:val="23"/>
          <w:szCs w:val="23"/>
          <w:lang w:val="pt-PT"/>
        </w:rPr>
        <w:t xml:space="preserve">. O primeiro é utilizado </w:t>
      </w:r>
      <w:r w:rsidR="00A37EB2" w:rsidRPr="002B4312">
        <w:rPr>
          <w:rFonts w:ascii="Arial" w:hAnsi="Arial" w:cs="Arial"/>
          <w:sz w:val="23"/>
          <w:szCs w:val="23"/>
          <w:lang w:val="pt-PT"/>
        </w:rPr>
        <w:t>para aplicações mais complexas</w:t>
      </w:r>
      <w:r w:rsidR="00BE76BC">
        <w:rPr>
          <w:rFonts w:ascii="Arial" w:hAnsi="Arial" w:cs="Arial"/>
          <w:sz w:val="23"/>
          <w:szCs w:val="23"/>
          <w:lang w:val="pt-PT"/>
        </w:rPr>
        <w:t>,</w:t>
      </w:r>
      <w:r w:rsidR="00A37EB2" w:rsidRPr="002B4312">
        <w:rPr>
          <w:rFonts w:ascii="Arial" w:hAnsi="Arial" w:cs="Arial"/>
          <w:sz w:val="23"/>
          <w:szCs w:val="23"/>
          <w:lang w:val="pt-PT"/>
        </w:rPr>
        <w:t xml:space="preserve"> </w:t>
      </w:r>
      <w:proofErr w:type="gramStart"/>
      <w:r w:rsidR="00BE76BC" w:rsidRPr="002B4312">
        <w:rPr>
          <w:rFonts w:ascii="Arial" w:hAnsi="Arial" w:cs="Arial"/>
          <w:sz w:val="23"/>
          <w:szCs w:val="23"/>
          <w:lang w:val="pt-PT"/>
        </w:rPr>
        <w:t>e</w:t>
      </w:r>
      <w:r w:rsidR="00BE76BC">
        <w:rPr>
          <w:rFonts w:ascii="Arial" w:hAnsi="Arial" w:cs="Arial"/>
          <w:sz w:val="23"/>
          <w:szCs w:val="23"/>
          <w:lang w:val="pt-PT"/>
        </w:rPr>
        <w:t>nquanto que</w:t>
      </w:r>
      <w:proofErr w:type="gramEnd"/>
      <w:r w:rsidR="00BE76BC">
        <w:rPr>
          <w:rFonts w:ascii="Arial" w:hAnsi="Arial" w:cs="Arial"/>
          <w:sz w:val="23"/>
          <w:szCs w:val="23"/>
          <w:lang w:val="pt-PT"/>
        </w:rPr>
        <w:t>,</w:t>
      </w:r>
      <w:r w:rsidR="002E7176" w:rsidRPr="002B4312">
        <w:rPr>
          <w:rFonts w:ascii="Arial" w:hAnsi="Arial" w:cs="Arial"/>
          <w:sz w:val="23"/>
          <w:szCs w:val="23"/>
          <w:lang w:val="pt-PT"/>
        </w:rPr>
        <w:t xml:space="preserve"> o segundo</w:t>
      </w:r>
      <w:r w:rsidR="00310A66" w:rsidRPr="002B4312">
        <w:rPr>
          <w:rFonts w:ascii="Arial" w:hAnsi="Arial" w:cs="Arial"/>
          <w:sz w:val="23"/>
          <w:szCs w:val="23"/>
          <w:lang w:val="pt-PT"/>
        </w:rPr>
        <w:t xml:space="preserve"> </w:t>
      </w:r>
      <w:r w:rsidR="00BE76BC">
        <w:rPr>
          <w:rFonts w:ascii="Arial" w:hAnsi="Arial" w:cs="Arial"/>
          <w:sz w:val="23"/>
          <w:szCs w:val="23"/>
          <w:lang w:val="pt-PT"/>
        </w:rPr>
        <w:t xml:space="preserve">é utilizado </w:t>
      </w:r>
      <w:r w:rsidR="00310A66" w:rsidRPr="002B4312">
        <w:rPr>
          <w:rFonts w:ascii="Arial" w:hAnsi="Arial" w:cs="Arial"/>
          <w:sz w:val="23"/>
          <w:szCs w:val="23"/>
          <w:lang w:val="pt-PT"/>
        </w:rPr>
        <w:t>para aplicações menos exigentes</w:t>
      </w:r>
      <w:r w:rsidR="002E7176" w:rsidRPr="002B4312">
        <w:rPr>
          <w:rFonts w:ascii="Arial" w:hAnsi="Arial" w:cs="Arial"/>
          <w:sz w:val="23"/>
          <w:szCs w:val="23"/>
          <w:lang w:val="pt-PT"/>
        </w:rPr>
        <w:t>,</w:t>
      </w:r>
      <w:r w:rsidR="00310A66" w:rsidRPr="002B4312">
        <w:rPr>
          <w:rFonts w:ascii="Arial" w:hAnsi="Arial" w:cs="Arial"/>
          <w:sz w:val="23"/>
          <w:szCs w:val="23"/>
          <w:lang w:val="pt-PT"/>
        </w:rPr>
        <w:t xml:space="preserve"> </w:t>
      </w:r>
      <w:r w:rsidR="00A37EB2" w:rsidRPr="002B4312">
        <w:rPr>
          <w:rFonts w:ascii="Arial" w:hAnsi="Arial" w:cs="Arial"/>
          <w:sz w:val="23"/>
          <w:szCs w:val="23"/>
          <w:lang w:val="pt-PT"/>
        </w:rPr>
        <w:t>quer a nível de algoritmos de visão que</w:t>
      </w:r>
      <w:r w:rsidR="002E7176" w:rsidRPr="002B4312">
        <w:rPr>
          <w:rFonts w:ascii="Arial" w:hAnsi="Arial" w:cs="Arial"/>
          <w:sz w:val="23"/>
          <w:szCs w:val="23"/>
          <w:lang w:val="pt-PT"/>
        </w:rPr>
        <w:t>r</w:t>
      </w:r>
      <w:r w:rsidR="00A37EB2" w:rsidRPr="002B4312">
        <w:rPr>
          <w:rFonts w:ascii="Arial" w:hAnsi="Arial" w:cs="Arial"/>
          <w:sz w:val="23"/>
          <w:szCs w:val="23"/>
          <w:lang w:val="pt-PT"/>
        </w:rPr>
        <w:t xml:space="preserve"> a nível de </w:t>
      </w:r>
      <w:r w:rsidR="002E7176" w:rsidRPr="002B4312">
        <w:rPr>
          <w:rFonts w:ascii="Arial" w:hAnsi="Arial" w:cs="Arial"/>
          <w:sz w:val="23"/>
          <w:szCs w:val="23"/>
          <w:lang w:val="pt-PT"/>
        </w:rPr>
        <w:t>interacção</w:t>
      </w:r>
      <w:r w:rsidR="00A37EB2" w:rsidRPr="002B4312">
        <w:rPr>
          <w:rFonts w:ascii="Arial" w:hAnsi="Arial" w:cs="Arial"/>
          <w:sz w:val="23"/>
          <w:szCs w:val="23"/>
          <w:lang w:val="pt-PT"/>
        </w:rPr>
        <w:t xml:space="preserve"> com o ambiente de trabalho.</w:t>
      </w:r>
    </w:p>
    <w:p w:rsidR="00E81669" w:rsidRPr="00E81669" w:rsidRDefault="00E81669" w:rsidP="00D43CD2">
      <w:pPr>
        <w:spacing w:line="360" w:lineRule="auto"/>
        <w:ind w:firstLine="567"/>
        <w:jc w:val="both"/>
        <w:rPr>
          <w:rFonts w:ascii="Arial" w:hAnsi="Arial" w:cs="Arial"/>
          <w:sz w:val="12"/>
          <w:szCs w:val="23"/>
          <w:lang w:val="pt-PT"/>
        </w:rPr>
      </w:pPr>
    </w:p>
    <w:p w:rsidR="00DB530D" w:rsidRDefault="00DB530D" w:rsidP="00711C25">
      <w:pPr>
        <w:pStyle w:val="Ttulo3"/>
        <w:rPr>
          <w:lang w:val="pt-PT"/>
        </w:rPr>
      </w:pPr>
      <w:bookmarkStart w:id="125" w:name="_Toc271806408"/>
      <w:bookmarkStart w:id="126" w:name="_Toc275796972"/>
      <w:r w:rsidRPr="00C62594">
        <w:rPr>
          <w:lang w:val="pt-PT"/>
        </w:rPr>
        <w:t>Câmaras</w:t>
      </w:r>
      <w:bookmarkEnd w:id="125"/>
      <w:bookmarkEnd w:id="126"/>
      <w:r w:rsidRPr="00C62594">
        <w:rPr>
          <w:lang w:val="pt-PT"/>
        </w:rPr>
        <w:t xml:space="preserve"> </w:t>
      </w:r>
    </w:p>
    <w:p w:rsidR="004B5667" w:rsidRPr="004B5667" w:rsidRDefault="004B5667" w:rsidP="00BE76BC">
      <w:pPr>
        <w:spacing w:line="360" w:lineRule="auto"/>
        <w:rPr>
          <w:lang w:val="pt-PT"/>
        </w:rPr>
      </w:pPr>
    </w:p>
    <w:p w:rsidR="00BE76BC" w:rsidRDefault="00B95BEE" w:rsidP="00BE76BC">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w:t>
      </w:r>
      <w:r w:rsidR="00933BCB" w:rsidRPr="002B4312">
        <w:rPr>
          <w:rFonts w:ascii="Arial" w:hAnsi="Arial" w:cs="Arial"/>
          <w:sz w:val="23"/>
          <w:szCs w:val="23"/>
          <w:lang w:val="pt-PT"/>
        </w:rPr>
        <w:t>escolha</w:t>
      </w:r>
      <w:r w:rsidRPr="002B4312">
        <w:rPr>
          <w:rFonts w:ascii="Arial" w:hAnsi="Arial" w:cs="Arial"/>
          <w:sz w:val="23"/>
          <w:szCs w:val="23"/>
          <w:lang w:val="pt-PT"/>
        </w:rPr>
        <w:t xml:space="preserve"> das </w:t>
      </w:r>
      <w:r w:rsidR="00933BCB" w:rsidRPr="002B4312">
        <w:rPr>
          <w:rFonts w:ascii="Arial" w:hAnsi="Arial" w:cs="Arial"/>
          <w:sz w:val="23"/>
          <w:szCs w:val="23"/>
          <w:lang w:val="pt-PT"/>
        </w:rPr>
        <w:t>câmaras</w:t>
      </w:r>
      <w:r w:rsidRPr="002B4312">
        <w:rPr>
          <w:rFonts w:ascii="Arial" w:hAnsi="Arial" w:cs="Arial"/>
          <w:sz w:val="23"/>
          <w:szCs w:val="23"/>
          <w:lang w:val="pt-PT"/>
        </w:rPr>
        <w:t xml:space="preserve"> </w:t>
      </w:r>
      <w:r w:rsidR="003F1C84">
        <w:rPr>
          <w:rFonts w:ascii="Arial" w:hAnsi="Arial" w:cs="Arial"/>
          <w:sz w:val="23"/>
          <w:szCs w:val="23"/>
          <w:lang w:val="pt-PT"/>
        </w:rPr>
        <w:t>obedece a dois factores:</w:t>
      </w:r>
      <w:r w:rsidR="008133BE" w:rsidRPr="002B4312">
        <w:rPr>
          <w:rFonts w:ascii="Arial" w:hAnsi="Arial" w:cs="Arial"/>
          <w:sz w:val="23"/>
          <w:szCs w:val="23"/>
          <w:lang w:val="pt-PT"/>
        </w:rPr>
        <w:t xml:space="preserve"> </w:t>
      </w:r>
      <w:r w:rsidR="00933BCB" w:rsidRPr="002B4312">
        <w:rPr>
          <w:rFonts w:ascii="Arial" w:hAnsi="Arial" w:cs="Arial"/>
          <w:sz w:val="23"/>
          <w:szCs w:val="23"/>
          <w:lang w:val="pt-PT"/>
        </w:rPr>
        <w:t>a</w:t>
      </w:r>
      <w:r w:rsidRPr="002B4312">
        <w:rPr>
          <w:rFonts w:ascii="Arial" w:hAnsi="Arial" w:cs="Arial"/>
          <w:sz w:val="23"/>
          <w:szCs w:val="23"/>
          <w:lang w:val="pt-PT"/>
        </w:rPr>
        <w:t xml:space="preserve"> identificação d</w:t>
      </w:r>
      <w:r w:rsidR="008133BE" w:rsidRPr="002B4312">
        <w:rPr>
          <w:rFonts w:ascii="Arial" w:hAnsi="Arial" w:cs="Arial"/>
          <w:sz w:val="23"/>
          <w:szCs w:val="23"/>
          <w:lang w:val="pt-PT"/>
        </w:rPr>
        <w:t>o pior caso para</w:t>
      </w:r>
      <w:r w:rsidRPr="002B4312">
        <w:rPr>
          <w:rFonts w:ascii="Arial" w:hAnsi="Arial" w:cs="Arial"/>
          <w:sz w:val="23"/>
          <w:szCs w:val="23"/>
          <w:lang w:val="pt-PT"/>
        </w:rPr>
        <w:t xml:space="preserve"> detecção e cálculos para o mesmo</w:t>
      </w:r>
      <w:r w:rsidR="003F1C84">
        <w:rPr>
          <w:rFonts w:ascii="Arial" w:hAnsi="Arial" w:cs="Arial"/>
          <w:sz w:val="23"/>
          <w:szCs w:val="23"/>
          <w:lang w:val="pt-PT"/>
        </w:rPr>
        <w:t>,</w:t>
      </w:r>
      <w:r w:rsidR="008133BE" w:rsidRPr="002B4312">
        <w:rPr>
          <w:rFonts w:ascii="Arial" w:hAnsi="Arial" w:cs="Arial"/>
          <w:sz w:val="23"/>
          <w:szCs w:val="23"/>
          <w:lang w:val="pt-PT"/>
        </w:rPr>
        <w:t xml:space="preserve"> e</w:t>
      </w:r>
      <w:r w:rsidR="00933BCB" w:rsidRPr="002B4312">
        <w:rPr>
          <w:rFonts w:ascii="Arial" w:hAnsi="Arial" w:cs="Arial"/>
          <w:sz w:val="23"/>
          <w:szCs w:val="23"/>
          <w:lang w:val="pt-PT"/>
        </w:rPr>
        <w:t xml:space="preserve"> o modo como são transmitidos os dados.</w:t>
      </w:r>
    </w:p>
    <w:p w:rsidR="00974043" w:rsidRPr="002B4312" w:rsidRDefault="00933BCB" w:rsidP="00BE76BC">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 Neste </w:t>
      </w:r>
      <w:r w:rsidR="002E7176" w:rsidRPr="002B4312">
        <w:rPr>
          <w:rFonts w:ascii="Arial" w:hAnsi="Arial" w:cs="Arial"/>
          <w:sz w:val="23"/>
          <w:szCs w:val="23"/>
          <w:lang w:val="pt-PT"/>
        </w:rPr>
        <w:t xml:space="preserve">último </w:t>
      </w:r>
      <w:r w:rsidRPr="002B4312">
        <w:rPr>
          <w:rFonts w:ascii="Arial" w:hAnsi="Arial" w:cs="Arial"/>
          <w:sz w:val="23"/>
          <w:szCs w:val="23"/>
          <w:lang w:val="pt-PT"/>
        </w:rPr>
        <w:t>ponto</w:t>
      </w:r>
      <w:r w:rsidR="003F1C84">
        <w:rPr>
          <w:rFonts w:ascii="Arial" w:hAnsi="Arial" w:cs="Arial"/>
          <w:sz w:val="23"/>
          <w:szCs w:val="23"/>
          <w:lang w:val="pt-PT"/>
        </w:rPr>
        <w:t>,</w:t>
      </w:r>
      <w:r w:rsidRPr="002B4312">
        <w:rPr>
          <w:rFonts w:ascii="Arial" w:hAnsi="Arial" w:cs="Arial"/>
          <w:sz w:val="23"/>
          <w:szCs w:val="23"/>
          <w:lang w:val="pt-PT"/>
        </w:rPr>
        <w:t xml:space="preserve"> sabendo que o sistema integrado tem entradas para </w:t>
      </w:r>
      <w:r w:rsidR="008133BE" w:rsidRPr="002B4312">
        <w:rPr>
          <w:rFonts w:ascii="Arial" w:hAnsi="Arial" w:cs="Arial"/>
          <w:sz w:val="23"/>
          <w:szCs w:val="23"/>
          <w:lang w:val="pt-PT"/>
        </w:rPr>
        <w:t xml:space="preserve">duas câmaras analógicas e duas por </w:t>
      </w:r>
      <w:r w:rsidR="008133BE" w:rsidRPr="002B4312">
        <w:rPr>
          <w:rFonts w:ascii="Arial" w:hAnsi="Arial" w:cs="Arial"/>
          <w:i/>
          <w:sz w:val="23"/>
          <w:szCs w:val="23"/>
          <w:lang w:val="pt-PT"/>
        </w:rPr>
        <w:t>Gigabit Ethernet</w:t>
      </w:r>
      <w:r w:rsidR="007D095F" w:rsidRPr="002B4312">
        <w:rPr>
          <w:rFonts w:ascii="Arial" w:hAnsi="Arial" w:cs="Arial"/>
          <w:sz w:val="23"/>
          <w:szCs w:val="23"/>
          <w:lang w:val="pt-PT"/>
        </w:rPr>
        <w:t xml:space="preserve"> uma</w:t>
      </w:r>
      <w:r w:rsidR="008133BE" w:rsidRPr="002B4312">
        <w:rPr>
          <w:rFonts w:ascii="Arial" w:hAnsi="Arial" w:cs="Arial"/>
          <w:sz w:val="23"/>
          <w:szCs w:val="23"/>
          <w:lang w:val="pt-PT"/>
        </w:rPr>
        <w:t xml:space="preserve"> </w:t>
      </w:r>
      <w:r w:rsidR="007D095F" w:rsidRPr="002B4312">
        <w:rPr>
          <w:rFonts w:ascii="Arial" w:hAnsi="Arial" w:cs="Arial"/>
          <w:sz w:val="23"/>
          <w:szCs w:val="23"/>
          <w:lang w:val="pt-PT"/>
        </w:rPr>
        <w:t xml:space="preserve">solução viável </w:t>
      </w:r>
      <w:r w:rsidR="008133BE" w:rsidRPr="002B4312">
        <w:rPr>
          <w:rFonts w:ascii="Arial" w:hAnsi="Arial" w:cs="Arial"/>
          <w:sz w:val="23"/>
          <w:szCs w:val="23"/>
          <w:lang w:val="pt-PT"/>
        </w:rPr>
        <w:t>passar</w:t>
      </w:r>
      <w:r w:rsidR="007D095F" w:rsidRPr="002B4312">
        <w:rPr>
          <w:rFonts w:ascii="Arial" w:hAnsi="Arial" w:cs="Arial"/>
          <w:sz w:val="23"/>
          <w:szCs w:val="23"/>
          <w:lang w:val="pt-PT"/>
        </w:rPr>
        <w:t xml:space="preserve">á sempre por utilizar cinco câmaras </w:t>
      </w:r>
      <w:r w:rsidR="009A1E82" w:rsidRPr="002B4312">
        <w:rPr>
          <w:rFonts w:ascii="Arial" w:hAnsi="Arial" w:cs="Arial"/>
          <w:sz w:val="23"/>
          <w:szCs w:val="23"/>
          <w:lang w:val="pt-PT"/>
        </w:rPr>
        <w:t xml:space="preserve">iguais </w:t>
      </w:r>
      <w:r w:rsidR="007D095F" w:rsidRPr="002B4312">
        <w:rPr>
          <w:rFonts w:ascii="Arial" w:hAnsi="Arial" w:cs="Arial"/>
          <w:i/>
          <w:sz w:val="23"/>
          <w:szCs w:val="23"/>
          <w:lang w:val="pt-PT"/>
        </w:rPr>
        <w:t>Gigabit Ethernet</w:t>
      </w:r>
      <w:r w:rsidR="003F1C84" w:rsidRPr="003F1C84">
        <w:rPr>
          <w:rFonts w:ascii="Arial" w:hAnsi="Arial" w:cs="Arial"/>
          <w:sz w:val="23"/>
          <w:szCs w:val="23"/>
          <w:lang w:val="pt-PT"/>
        </w:rPr>
        <w:t>,</w:t>
      </w:r>
      <w:r w:rsidR="007D095F" w:rsidRPr="002B4312">
        <w:rPr>
          <w:rFonts w:ascii="Arial" w:hAnsi="Arial" w:cs="Arial"/>
          <w:sz w:val="23"/>
          <w:szCs w:val="23"/>
          <w:lang w:val="pt-PT"/>
        </w:rPr>
        <w:t xml:space="preserve"> e através de um </w:t>
      </w:r>
      <w:proofErr w:type="spellStart"/>
      <w:r w:rsidR="007D095F" w:rsidRPr="002B4312">
        <w:rPr>
          <w:rFonts w:ascii="Arial" w:hAnsi="Arial" w:cs="Arial"/>
          <w:i/>
          <w:sz w:val="23"/>
          <w:szCs w:val="23"/>
          <w:lang w:val="pt-PT"/>
        </w:rPr>
        <w:t>switch</w:t>
      </w:r>
      <w:proofErr w:type="spellEnd"/>
      <w:r w:rsidR="007D095F" w:rsidRPr="002B4312">
        <w:rPr>
          <w:rFonts w:ascii="Arial" w:hAnsi="Arial" w:cs="Arial"/>
          <w:sz w:val="23"/>
          <w:szCs w:val="23"/>
          <w:lang w:val="pt-PT"/>
        </w:rPr>
        <w:t xml:space="preserve"> fazer a interface para o sistema integrado.</w:t>
      </w:r>
      <w:r w:rsidR="009A1E82" w:rsidRPr="002B4312">
        <w:rPr>
          <w:rFonts w:ascii="Arial" w:hAnsi="Arial" w:cs="Arial"/>
          <w:sz w:val="23"/>
          <w:szCs w:val="23"/>
          <w:lang w:val="pt-PT"/>
        </w:rPr>
        <w:t xml:space="preserve"> De notar que </w:t>
      </w:r>
      <w:r w:rsidR="00974043" w:rsidRPr="002B4312">
        <w:rPr>
          <w:rFonts w:ascii="Arial" w:hAnsi="Arial" w:cs="Arial"/>
          <w:sz w:val="23"/>
          <w:szCs w:val="23"/>
          <w:lang w:val="pt-PT"/>
        </w:rPr>
        <w:t>as câmaras têm</w:t>
      </w:r>
      <w:r w:rsidR="009A1E82" w:rsidRPr="002B4312">
        <w:rPr>
          <w:rFonts w:ascii="Arial" w:hAnsi="Arial" w:cs="Arial"/>
          <w:sz w:val="23"/>
          <w:szCs w:val="23"/>
          <w:lang w:val="pt-PT"/>
        </w:rPr>
        <w:t xml:space="preserve"> que ser iguais pois</w:t>
      </w:r>
      <w:r w:rsidR="00974043" w:rsidRPr="002B4312">
        <w:rPr>
          <w:rFonts w:ascii="Arial" w:hAnsi="Arial" w:cs="Arial"/>
          <w:sz w:val="23"/>
          <w:szCs w:val="23"/>
          <w:lang w:val="pt-PT"/>
        </w:rPr>
        <w:t xml:space="preserve"> o software Sherlock não permite utilizar câmaras diferentes.</w:t>
      </w:r>
      <w:r w:rsidR="00BE76BC">
        <w:rPr>
          <w:rFonts w:ascii="Arial" w:hAnsi="Arial" w:cs="Arial"/>
          <w:sz w:val="23"/>
          <w:szCs w:val="23"/>
          <w:lang w:val="pt-PT"/>
        </w:rPr>
        <w:t xml:space="preserve"> Isto porque, p</w:t>
      </w:r>
      <w:r w:rsidR="003F1C84">
        <w:rPr>
          <w:rFonts w:ascii="Arial" w:hAnsi="Arial" w:cs="Arial"/>
          <w:sz w:val="23"/>
          <w:szCs w:val="23"/>
          <w:lang w:val="pt-PT"/>
        </w:rPr>
        <w:t>ara configurar as câmaras te</w:t>
      </w:r>
      <w:r w:rsidR="00974043" w:rsidRPr="002B4312">
        <w:rPr>
          <w:rFonts w:ascii="Arial" w:hAnsi="Arial" w:cs="Arial"/>
          <w:sz w:val="23"/>
          <w:szCs w:val="23"/>
          <w:lang w:val="pt-PT"/>
        </w:rPr>
        <w:t>m que</w:t>
      </w:r>
      <w:r w:rsidR="003F1C84">
        <w:rPr>
          <w:rFonts w:ascii="Arial" w:hAnsi="Arial" w:cs="Arial"/>
          <w:sz w:val="23"/>
          <w:szCs w:val="23"/>
          <w:lang w:val="pt-PT"/>
        </w:rPr>
        <w:t xml:space="preserve"> se</w:t>
      </w:r>
      <w:r w:rsidR="00974043" w:rsidRPr="002B4312">
        <w:rPr>
          <w:rFonts w:ascii="Arial" w:hAnsi="Arial" w:cs="Arial"/>
          <w:sz w:val="23"/>
          <w:szCs w:val="23"/>
          <w:lang w:val="pt-PT"/>
        </w:rPr>
        <w:t xml:space="preserve"> recor</w:t>
      </w:r>
      <w:r w:rsidR="003F1C84">
        <w:rPr>
          <w:rFonts w:ascii="Arial" w:hAnsi="Arial" w:cs="Arial"/>
          <w:sz w:val="23"/>
          <w:szCs w:val="23"/>
          <w:lang w:val="pt-PT"/>
        </w:rPr>
        <w:t>rer</w:t>
      </w:r>
      <w:r w:rsidR="00974043" w:rsidRPr="002B4312">
        <w:rPr>
          <w:rFonts w:ascii="Arial" w:hAnsi="Arial" w:cs="Arial"/>
          <w:sz w:val="23"/>
          <w:szCs w:val="23"/>
          <w:lang w:val="pt-PT"/>
        </w:rPr>
        <w:t xml:space="preserve"> a um aplicativo do Sherlock que gera um ficheiro de texto com os respectivos parâmetros de configuração da câmara. A localização deste ficheiro deverá ser indicada no Sherlock</w:t>
      </w:r>
      <w:r w:rsidR="003F1C84">
        <w:rPr>
          <w:rFonts w:ascii="Arial" w:hAnsi="Arial" w:cs="Arial"/>
          <w:sz w:val="23"/>
          <w:szCs w:val="23"/>
          <w:lang w:val="pt-PT"/>
        </w:rPr>
        <w:t>,</w:t>
      </w:r>
      <w:r w:rsidR="00974043" w:rsidRPr="002B4312">
        <w:rPr>
          <w:rFonts w:ascii="Arial" w:hAnsi="Arial" w:cs="Arial"/>
          <w:sz w:val="23"/>
          <w:szCs w:val="23"/>
          <w:lang w:val="pt-PT"/>
        </w:rPr>
        <w:t xml:space="preserve"> permitindo que ao iniciar consiga carregar toda a informação </w:t>
      </w:r>
      <w:r w:rsidR="002E7176" w:rsidRPr="002B4312">
        <w:rPr>
          <w:rFonts w:ascii="Arial" w:hAnsi="Arial" w:cs="Arial"/>
          <w:sz w:val="23"/>
          <w:szCs w:val="23"/>
          <w:lang w:val="pt-PT"/>
        </w:rPr>
        <w:t>contido ficheiro</w:t>
      </w:r>
      <w:r w:rsidR="00974043" w:rsidRPr="002B4312">
        <w:rPr>
          <w:rFonts w:ascii="Arial" w:hAnsi="Arial" w:cs="Arial"/>
          <w:sz w:val="23"/>
          <w:szCs w:val="23"/>
          <w:lang w:val="pt-PT"/>
        </w:rPr>
        <w:t xml:space="preserve"> de configuração. Como o Sherlock apenas consegue carregar um único ficheiro de configuração de cada vez é obrigatório que as câmaras sejam todas iguais para que sejam suportadas pelo mesmo ficheiro de configuração.</w:t>
      </w:r>
    </w:p>
    <w:p w:rsidR="007D095F" w:rsidRPr="001F5582" w:rsidRDefault="0098190B" w:rsidP="008204A0">
      <w:pPr>
        <w:spacing w:line="360" w:lineRule="auto"/>
        <w:ind w:firstLine="567"/>
        <w:jc w:val="both"/>
        <w:rPr>
          <w:rFonts w:ascii="Arial" w:hAnsi="Arial" w:cs="Arial"/>
          <w:sz w:val="23"/>
          <w:szCs w:val="23"/>
          <w:lang w:val="pt-PT"/>
        </w:rPr>
      </w:pPr>
      <w:r w:rsidRPr="001F5582">
        <w:rPr>
          <w:rFonts w:ascii="Arial" w:hAnsi="Arial" w:cs="Arial"/>
          <w:sz w:val="23"/>
          <w:szCs w:val="23"/>
          <w:lang w:val="pt-PT"/>
        </w:rPr>
        <w:lastRenderedPageBreak/>
        <w:t>A não conformidade mais exigente</w:t>
      </w:r>
      <w:r w:rsidR="00D45872" w:rsidRPr="001F5582">
        <w:rPr>
          <w:rFonts w:ascii="Arial" w:hAnsi="Arial" w:cs="Arial"/>
          <w:sz w:val="23"/>
          <w:szCs w:val="23"/>
          <w:lang w:val="pt-PT"/>
        </w:rPr>
        <w:t>,</w:t>
      </w:r>
      <w:r w:rsidR="00157E91" w:rsidRPr="001F5582">
        <w:rPr>
          <w:rFonts w:ascii="Arial" w:hAnsi="Arial" w:cs="Arial"/>
          <w:sz w:val="23"/>
          <w:szCs w:val="23"/>
          <w:lang w:val="pt-PT"/>
        </w:rPr>
        <w:t xml:space="preserve"> e aquela em que é necessária ma</w:t>
      </w:r>
      <w:r w:rsidR="00400950" w:rsidRPr="001F5582">
        <w:rPr>
          <w:rFonts w:ascii="Arial" w:hAnsi="Arial" w:cs="Arial"/>
          <w:sz w:val="23"/>
          <w:szCs w:val="23"/>
          <w:lang w:val="pt-PT"/>
        </w:rPr>
        <w:t>ior</w:t>
      </w:r>
      <w:r w:rsidR="00157E91" w:rsidRPr="001F5582">
        <w:rPr>
          <w:rFonts w:ascii="Arial" w:hAnsi="Arial" w:cs="Arial"/>
          <w:sz w:val="23"/>
          <w:szCs w:val="23"/>
          <w:lang w:val="pt-PT"/>
        </w:rPr>
        <w:t xml:space="preserve"> resolução das câmaras</w:t>
      </w:r>
      <w:r w:rsidR="00D45872" w:rsidRPr="001F5582">
        <w:rPr>
          <w:rFonts w:ascii="Arial" w:hAnsi="Arial" w:cs="Arial"/>
          <w:sz w:val="23"/>
          <w:szCs w:val="23"/>
          <w:lang w:val="pt-PT"/>
        </w:rPr>
        <w:t>,</w:t>
      </w:r>
      <w:r w:rsidR="00157E91" w:rsidRPr="001F5582">
        <w:rPr>
          <w:rFonts w:ascii="Arial" w:hAnsi="Arial" w:cs="Arial"/>
          <w:sz w:val="23"/>
          <w:szCs w:val="23"/>
          <w:lang w:val="pt-PT"/>
        </w:rPr>
        <w:t xml:space="preserve"> </w:t>
      </w:r>
      <w:proofErr w:type="gramStart"/>
      <w:r w:rsidR="003F1C84">
        <w:rPr>
          <w:rFonts w:ascii="Arial" w:hAnsi="Arial" w:cs="Arial"/>
          <w:sz w:val="23"/>
          <w:szCs w:val="23"/>
          <w:lang w:val="pt-PT"/>
        </w:rPr>
        <w:t>diz</w:t>
      </w:r>
      <w:proofErr w:type="gramEnd"/>
      <w:r w:rsidR="003F1C84">
        <w:rPr>
          <w:rFonts w:ascii="Arial" w:hAnsi="Arial" w:cs="Arial"/>
          <w:sz w:val="23"/>
          <w:szCs w:val="23"/>
          <w:lang w:val="pt-PT"/>
        </w:rPr>
        <w:t xml:space="preserve"> respeito</w:t>
      </w:r>
      <w:r w:rsidR="007D095F" w:rsidRPr="001F5582">
        <w:rPr>
          <w:rFonts w:ascii="Arial" w:hAnsi="Arial" w:cs="Arial"/>
          <w:sz w:val="23"/>
          <w:szCs w:val="23"/>
          <w:lang w:val="pt-PT"/>
        </w:rPr>
        <w:t xml:space="preserve"> </w:t>
      </w:r>
      <w:r w:rsidR="003F1C84">
        <w:rPr>
          <w:rFonts w:ascii="Arial" w:hAnsi="Arial" w:cs="Arial"/>
          <w:sz w:val="23"/>
          <w:szCs w:val="23"/>
          <w:lang w:val="pt-PT"/>
        </w:rPr>
        <w:t>a</w:t>
      </w:r>
      <w:r w:rsidR="007D095F" w:rsidRPr="001F5582">
        <w:rPr>
          <w:rFonts w:ascii="Arial" w:hAnsi="Arial" w:cs="Arial"/>
          <w:sz w:val="23"/>
          <w:szCs w:val="23"/>
          <w:lang w:val="pt-PT"/>
        </w:rPr>
        <w:t>os pontos pretos na embalagem</w:t>
      </w:r>
      <w:r w:rsidR="00157E91" w:rsidRPr="001F5582">
        <w:rPr>
          <w:rFonts w:ascii="Arial" w:hAnsi="Arial" w:cs="Arial"/>
          <w:sz w:val="23"/>
          <w:szCs w:val="23"/>
          <w:lang w:val="pt-PT"/>
        </w:rPr>
        <w:t>. S</w:t>
      </w:r>
      <w:r w:rsidR="007D095F" w:rsidRPr="001F5582">
        <w:rPr>
          <w:rFonts w:ascii="Arial" w:hAnsi="Arial" w:cs="Arial"/>
          <w:sz w:val="23"/>
          <w:szCs w:val="23"/>
          <w:lang w:val="pt-PT"/>
        </w:rPr>
        <w:t xml:space="preserve">abendo que as embalagens </w:t>
      </w:r>
      <w:r w:rsidRPr="001F5582">
        <w:rPr>
          <w:rFonts w:ascii="Arial" w:hAnsi="Arial" w:cs="Arial"/>
          <w:sz w:val="23"/>
          <w:szCs w:val="23"/>
          <w:lang w:val="pt-PT"/>
        </w:rPr>
        <w:t>podem ter como dimensões 62mm de diâmetro e 157mm de altura</w:t>
      </w:r>
      <w:r w:rsidR="00157E91" w:rsidRPr="001F5582">
        <w:rPr>
          <w:rFonts w:ascii="Arial" w:hAnsi="Arial" w:cs="Arial"/>
          <w:sz w:val="23"/>
          <w:szCs w:val="23"/>
          <w:lang w:val="pt-PT"/>
        </w:rPr>
        <w:t xml:space="preserve"> ou 57mm de diâmetro e 170</w:t>
      </w:r>
      <w:r w:rsidR="00EB138C" w:rsidRPr="001F5582">
        <w:rPr>
          <w:rFonts w:ascii="Arial" w:hAnsi="Arial" w:cs="Arial"/>
          <w:sz w:val="23"/>
          <w:szCs w:val="23"/>
          <w:lang w:val="pt-PT"/>
        </w:rPr>
        <w:t>mm</w:t>
      </w:r>
      <w:r w:rsidR="00157E91" w:rsidRPr="001F5582">
        <w:rPr>
          <w:rFonts w:ascii="Arial" w:hAnsi="Arial" w:cs="Arial"/>
          <w:sz w:val="23"/>
          <w:szCs w:val="23"/>
          <w:lang w:val="pt-PT"/>
        </w:rPr>
        <w:t xml:space="preserve"> de altura </w:t>
      </w:r>
      <w:r w:rsidR="008204A0" w:rsidRPr="001F5582">
        <w:rPr>
          <w:rFonts w:ascii="Arial" w:hAnsi="Arial" w:cs="Arial"/>
          <w:sz w:val="23"/>
          <w:szCs w:val="23"/>
          <w:lang w:val="pt-PT"/>
        </w:rPr>
        <w:t xml:space="preserve">tem que se dimensionar as </w:t>
      </w:r>
      <w:r w:rsidR="00EB138C" w:rsidRPr="001F5582">
        <w:rPr>
          <w:rFonts w:ascii="Arial" w:hAnsi="Arial" w:cs="Arial"/>
          <w:sz w:val="23"/>
          <w:szCs w:val="23"/>
          <w:lang w:val="pt-PT"/>
        </w:rPr>
        <w:t>câmaras</w:t>
      </w:r>
      <w:r w:rsidR="008204A0" w:rsidRPr="001F5582">
        <w:rPr>
          <w:rFonts w:ascii="Arial" w:hAnsi="Arial" w:cs="Arial"/>
          <w:sz w:val="23"/>
          <w:szCs w:val="23"/>
          <w:lang w:val="pt-PT"/>
        </w:rPr>
        <w:t xml:space="preserve"> para analisar o maior diâmetro e a maior altura</w:t>
      </w:r>
      <w:r w:rsidR="00EB138C" w:rsidRPr="001F5582">
        <w:rPr>
          <w:rFonts w:ascii="Arial" w:hAnsi="Arial" w:cs="Arial"/>
          <w:sz w:val="23"/>
          <w:szCs w:val="23"/>
          <w:lang w:val="pt-PT"/>
        </w:rPr>
        <w:t>, ou seja, os cálculos terão que ser feitos para o diâmetro 62</w:t>
      </w:r>
      <w:r w:rsidR="00BE76BC">
        <w:rPr>
          <w:rFonts w:ascii="Arial" w:hAnsi="Arial" w:cs="Arial"/>
          <w:sz w:val="23"/>
          <w:szCs w:val="23"/>
          <w:lang w:val="pt-PT"/>
        </w:rPr>
        <w:t>mm</w:t>
      </w:r>
      <w:r w:rsidR="00EB138C" w:rsidRPr="001F5582">
        <w:rPr>
          <w:rFonts w:ascii="Arial" w:hAnsi="Arial" w:cs="Arial"/>
          <w:sz w:val="23"/>
          <w:szCs w:val="23"/>
          <w:lang w:val="pt-PT"/>
        </w:rPr>
        <w:t xml:space="preserve"> e a altura 170</w:t>
      </w:r>
      <w:r w:rsidR="00BE76BC">
        <w:rPr>
          <w:rFonts w:ascii="Arial" w:hAnsi="Arial" w:cs="Arial"/>
          <w:sz w:val="23"/>
          <w:szCs w:val="23"/>
          <w:lang w:val="pt-PT"/>
        </w:rPr>
        <w:t>mm</w:t>
      </w:r>
      <w:r w:rsidR="00EB138C" w:rsidRPr="001F5582">
        <w:rPr>
          <w:rFonts w:ascii="Arial" w:hAnsi="Arial" w:cs="Arial"/>
          <w:sz w:val="23"/>
          <w:szCs w:val="23"/>
          <w:lang w:val="pt-PT"/>
        </w:rPr>
        <w:t>.</w:t>
      </w:r>
      <w:r w:rsidR="00E90FE8">
        <w:rPr>
          <w:rFonts w:ascii="Arial" w:hAnsi="Arial" w:cs="Arial"/>
          <w:sz w:val="23"/>
          <w:szCs w:val="23"/>
          <w:lang w:val="pt-PT"/>
        </w:rPr>
        <w:t xml:space="preserve"> </w:t>
      </w:r>
    </w:p>
    <w:p w:rsidR="00EB138C" w:rsidRPr="00E90FE8" w:rsidRDefault="00E72559" w:rsidP="00E90FE8">
      <w:pPr>
        <w:spacing w:line="360" w:lineRule="auto"/>
        <w:ind w:firstLine="567"/>
        <w:jc w:val="both"/>
        <w:rPr>
          <w:rFonts w:ascii="Arial" w:hAnsi="Arial" w:cs="Arial"/>
          <w:lang w:val="pt-PT"/>
        </w:rPr>
      </w:pPr>
      <w:r w:rsidRPr="000C4EE8">
        <w:rPr>
          <w:rFonts w:ascii="Arial" w:hAnsi="Arial" w:cs="Arial"/>
          <w:sz w:val="23"/>
          <w:szCs w:val="23"/>
          <w:lang w:val="pt-PT"/>
        </w:rPr>
        <w:t>Utilizando</w:t>
      </w:r>
      <w:r w:rsidR="00631096" w:rsidRPr="000C4EE8">
        <w:rPr>
          <w:rFonts w:ascii="Arial" w:hAnsi="Arial" w:cs="Arial"/>
          <w:sz w:val="23"/>
          <w:szCs w:val="23"/>
          <w:lang w:val="pt-PT"/>
        </w:rPr>
        <w:t xml:space="preserve"> a</w:t>
      </w:r>
      <w:r w:rsidR="00400950" w:rsidRPr="000C4EE8">
        <w:rPr>
          <w:rFonts w:ascii="Arial" w:hAnsi="Arial" w:cs="Arial"/>
          <w:sz w:val="23"/>
          <w:szCs w:val="23"/>
          <w:lang w:val="pt-PT"/>
        </w:rPr>
        <w:t xml:space="preserve"> equação</w:t>
      </w:r>
      <w:r w:rsidR="00BE76BC">
        <w:rPr>
          <w:rFonts w:ascii="Arial" w:hAnsi="Arial" w:cs="Arial"/>
          <w:sz w:val="23"/>
          <w:szCs w:val="23"/>
          <w:lang w:val="pt-PT"/>
        </w:rPr>
        <w:t xml:space="preserve"> </w:t>
      </w:r>
      <w:fldSimple w:instr=" REF _Ref273533533 \h  \* MERGEFORMAT ">
        <w:r w:rsidR="00EC5C22" w:rsidRPr="00EC5C22">
          <w:rPr>
            <w:rFonts w:ascii="Arial" w:hAnsi="Arial" w:cs="Arial"/>
            <w:sz w:val="23"/>
            <w:szCs w:val="23"/>
            <w:lang w:val="pt-PT"/>
          </w:rPr>
          <w:t>(2)</w:t>
        </w:r>
      </w:fldSimple>
      <w:r w:rsidR="00400950" w:rsidRPr="000C4EE8">
        <w:rPr>
          <w:rFonts w:ascii="Arial" w:hAnsi="Arial" w:cs="Arial"/>
          <w:sz w:val="23"/>
          <w:szCs w:val="23"/>
          <w:lang w:val="pt-PT"/>
        </w:rPr>
        <w:t xml:space="preserve"> </w:t>
      </w:r>
      <w:r w:rsidR="00EB138C" w:rsidRPr="000C4EE8">
        <w:rPr>
          <w:rFonts w:ascii="Arial" w:hAnsi="Arial" w:cs="Arial"/>
          <w:sz w:val="23"/>
          <w:szCs w:val="23"/>
          <w:lang w:val="pt-PT"/>
        </w:rPr>
        <w:t>para uma câmara com resolução de 1360 x 1024</w:t>
      </w:r>
      <w:r w:rsidR="009A1E82" w:rsidRPr="000C4EE8">
        <w:rPr>
          <w:rFonts w:ascii="Arial" w:hAnsi="Arial" w:cs="Arial"/>
          <w:sz w:val="23"/>
          <w:szCs w:val="23"/>
          <w:lang w:val="pt-PT"/>
        </w:rPr>
        <w:t xml:space="preserve"> </w:t>
      </w:r>
      <w:r w:rsidR="00DF41C9" w:rsidRPr="000C4EE8">
        <w:rPr>
          <w:rFonts w:ascii="Arial" w:hAnsi="Arial" w:cs="Arial"/>
          <w:sz w:val="23"/>
          <w:szCs w:val="23"/>
          <w:lang w:val="pt-PT"/>
        </w:rPr>
        <w:t xml:space="preserve">e colocando o CCD de forma ao </w:t>
      </w:r>
      <w:r w:rsidR="003124E8">
        <w:rPr>
          <w:rFonts w:ascii="Arial" w:hAnsi="Arial" w:cs="Arial"/>
          <w:sz w:val="23"/>
          <w:szCs w:val="23"/>
          <w:lang w:val="pt-PT"/>
        </w:rPr>
        <w:t>largura da embalagem (diâmetro)</w:t>
      </w:r>
      <w:r w:rsidR="00DF41C9" w:rsidRPr="000C4EE8">
        <w:rPr>
          <w:rFonts w:ascii="Arial" w:hAnsi="Arial" w:cs="Arial"/>
          <w:sz w:val="23"/>
          <w:szCs w:val="23"/>
          <w:lang w:val="pt-PT"/>
        </w:rPr>
        <w:t xml:space="preserve"> corresponder a resolução 1024 e a altura </w:t>
      </w:r>
      <w:r w:rsidR="00400950" w:rsidRPr="000C4EE8">
        <w:rPr>
          <w:rFonts w:ascii="Arial" w:hAnsi="Arial" w:cs="Arial"/>
          <w:sz w:val="23"/>
          <w:szCs w:val="23"/>
          <w:lang w:val="pt-PT"/>
        </w:rPr>
        <w:t>a 1360</w:t>
      </w:r>
      <w:r w:rsidRPr="000C4EE8">
        <w:rPr>
          <w:rFonts w:ascii="Arial" w:hAnsi="Arial" w:cs="Arial"/>
          <w:sz w:val="23"/>
          <w:szCs w:val="23"/>
          <w:lang w:val="pt-PT"/>
        </w:rPr>
        <w:t>, a resolução em milímetros/pixel</w:t>
      </w:r>
      <w:r w:rsidR="00EB138C" w:rsidRPr="000C4EE8">
        <w:rPr>
          <w:rFonts w:ascii="Arial" w:hAnsi="Arial" w:cs="Arial"/>
          <w:sz w:val="23"/>
          <w:szCs w:val="23"/>
          <w:lang w:val="pt-PT"/>
        </w:rPr>
        <w:t>:</w:t>
      </w:r>
    </w:p>
    <w:p w:rsidR="00072AD4" w:rsidRDefault="00072AD4" w:rsidP="00E72559">
      <w:pPr>
        <w:pStyle w:val="Legenda"/>
        <w:rPr>
          <w:rFonts w:ascii="Arial" w:hAnsi="Arial" w:cs="Arial"/>
          <w:b w:val="0"/>
          <w:bCs w:val="0"/>
          <w:sz w:val="23"/>
          <w:szCs w:val="23"/>
          <w:lang w:val="pt-PT"/>
        </w:rPr>
      </w:pPr>
    </w:p>
    <w:p w:rsidR="000C4EE8" w:rsidRPr="000A54E3" w:rsidRDefault="00E72559" w:rsidP="00AF59C7">
      <w:pPr>
        <w:spacing w:line="360" w:lineRule="auto"/>
        <w:ind w:firstLine="567"/>
        <w:jc w:val="center"/>
        <w:rPr>
          <w:rFonts w:asciiTheme="minorHAnsi" w:hAnsi="Cambria Math" w:cs="Arial"/>
          <w:b/>
          <w:sz w:val="23"/>
          <w:szCs w:val="23"/>
          <w:lang w:val="pt-PT"/>
        </w:rPr>
      </w:pPr>
      <m:oMathPara>
        <m:oMathParaPr>
          <m:jc m:val="center"/>
        </m:oMathParaPr>
        <m:oMath>
          <m:r>
            <w:rPr>
              <w:rFonts w:ascii="Cambria Math" w:hAnsi="Cambria Math" w:cs="Arial"/>
              <w:sz w:val="23"/>
              <w:szCs w:val="23"/>
              <w:lang w:val="pt-PT"/>
            </w:rPr>
            <m:t>Relação mm/pixel=</m:t>
          </m:r>
          <m:f>
            <m:fPr>
              <m:ctrlPr>
                <w:rPr>
                  <w:rFonts w:ascii="Cambria Math" w:hAnsi="Cambria Math" w:cs="Arial"/>
                  <w:i/>
                  <w:sz w:val="23"/>
                  <w:szCs w:val="23"/>
                  <w:lang w:val="pt-PT"/>
                </w:rPr>
              </m:ctrlPr>
            </m:fPr>
            <m:num>
              <m:r>
                <w:rPr>
                  <w:rFonts w:ascii="Cambria Math" w:hAnsi="Cambria Math" w:cs="Arial"/>
                  <w:sz w:val="23"/>
                  <w:szCs w:val="23"/>
                  <w:lang w:val="pt-PT"/>
                </w:rPr>
                <m:t xml:space="preserve">Comprimento </m:t>
              </m:r>
              <m:d>
                <m:dPr>
                  <m:ctrlPr>
                    <w:rPr>
                      <w:rFonts w:ascii="Cambria Math" w:hAnsi="Cambria Math" w:cs="Arial"/>
                      <w:i/>
                      <w:sz w:val="23"/>
                      <w:szCs w:val="23"/>
                      <w:lang w:val="pt-PT"/>
                    </w:rPr>
                  </m:ctrlPr>
                </m:dPr>
                <m:e>
                  <m:r>
                    <w:rPr>
                      <w:rFonts w:ascii="Cambria Math" w:hAnsi="Cambria Math" w:cs="Arial"/>
                      <w:sz w:val="23"/>
                      <w:szCs w:val="23"/>
                      <w:lang w:val="pt-PT"/>
                    </w:rPr>
                    <m:t>mm</m:t>
                  </m:r>
                </m:e>
              </m:d>
            </m:num>
            <m:den>
              <m:r>
                <w:rPr>
                  <w:rFonts w:ascii="Cambria Math" w:hAnsi="Cambria Math" w:cs="Arial"/>
                  <w:sz w:val="23"/>
                  <w:szCs w:val="23"/>
                  <w:lang w:val="pt-PT"/>
                </w:rPr>
                <m:t>Resolução</m:t>
              </m:r>
            </m:den>
          </m:f>
        </m:oMath>
      </m:oMathPara>
      <w:bookmarkStart w:id="127" w:name="_Ref268599253"/>
    </w:p>
    <w:p w:rsidR="000A54E3" w:rsidRDefault="000A54E3" w:rsidP="000C4EE8">
      <w:pPr>
        <w:pStyle w:val="Legenda"/>
        <w:jc w:val="right"/>
        <w:rPr>
          <w:rFonts w:ascii="Arial" w:hAnsi="Arial" w:cs="Arial"/>
          <w:lang w:val="pt-PT"/>
        </w:rPr>
      </w:pPr>
      <w:bookmarkStart w:id="128" w:name="_Ref272917913"/>
      <w:bookmarkStart w:id="129" w:name="_Ref272942897"/>
    </w:p>
    <w:p w:rsidR="00400950" w:rsidRPr="002B4312" w:rsidRDefault="00400950" w:rsidP="000C4EE8">
      <w:pPr>
        <w:pStyle w:val="Legenda"/>
        <w:jc w:val="right"/>
        <w:rPr>
          <w:rFonts w:ascii="Arial" w:hAnsi="Arial" w:cs="Arial"/>
          <w:lang w:val="pt-PT"/>
        </w:rPr>
      </w:pPr>
      <w:bookmarkStart w:id="130" w:name="_Ref273533533"/>
      <w:r w:rsidRPr="002B4312">
        <w:rPr>
          <w:rFonts w:ascii="Arial" w:hAnsi="Arial" w:cs="Arial"/>
          <w:lang w:val="pt-PT"/>
        </w:rPr>
        <w:t>(</w:t>
      </w:r>
      <w:r w:rsidR="00D32C4E" w:rsidRPr="002B4312">
        <w:rPr>
          <w:rFonts w:ascii="Arial" w:hAnsi="Arial" w:cs="Arial"/>
          <w:lang w:val="pt-PT"/>
        </w:rPr>
        <w:fldChar w:fldCharType="begin"/>
      </w:r>
      <w:r w:rsidRPr="002B4312">
        <w:rPr>
          <w:rFonts w:ascii="Arial" w:hAnsi="Arial" w:cs="Arial"/>
          <w:lang w:val="pt-PT"/>
        </w:rPr>
        <w:instrText xml:space="preserve"> SEQ Equação \* ARABIC </w:instrText>
      </w:r>
      <w:r w:rsidR="00D32C4E" w:rsidRPr="002B4312">
        <w:rPr>
          <w:rFonts w:ascii="Arial" w:hAnsi="Arial" w:cs="Arial"/>
          <w:lang w:val="pt-PT"/>
        </w:rPr>
        <w:fldChar w:fldCharType="separate"/>
      </w:r>
      <w:r w:rsidR="00EC5C22">
        <w:rPr>
          <w:rFonts w:ascii="Arial" w:hAnsi="Arial" w:cs="Arial"/>
          <w:noProof/>
          <w:lang w:val="pt-PT"/>
        </w:rPr>
        <w:t>2</w:t>
      </w:r>
      <w:r w:rsidR="00D32C4E" w:rsidRPr="002B4312">
        <w:rPr>
          <w:rFonts w:ascii="Arial" w:hAnsi="Arial" w:cs="Arial"/>
          <w:lang w:val="pt-PT"/>
        </w:rPr>
        <w:fldChar w:fldCharType="end"/>
      </w:r>
      <w:bookmarkStart w:id="131" w:name="_Ref273533525"/>
      <w:bookmarkEnd w:id="128"/>
      <w:r w:rsidRPr="002B4312">
        <w:rPr>
          <w:rFonts w:ascii="Arial" w:hAnsi="Arial" w:cs="Arial"/>
          <w:lang w:val="pt-PT"/>
        </w:rPr>
        <w:t>)</w:t>
      </w:r>
      <w:bookmarkEnd w:id="127"/>
      <w:bookmarkEnd w:id="129"/>
      <w:bookmarkEnd w:id="130"/>
      <w:bookmarkEnd w:id="131"/>
    </w:p>
    <w:p w:rsidR="00400950" w:rsidRPr="001F5582" w:rsidRDefault="00400950" w:rsidP="008204A0">
      <w:pPr>
        <w:spacing w:line="360" w:lineRule="auto"/>
        <w:ind w:firstLine="567"/>
        <w:jc w:val="both"/>
        <w:rPr>
          <w:rFonts w:ascii="Arial" w:hAnsi="Arial" w:cs="Arial"/>
          <w:sz w:val="23"/>
          <w:szCs w:val="23"/>
          <w:lang w:val="pt-PT"/>
        </w:rPr>
      </w:pPr>
    </w:p>
    <w:p w:rsidR="00CA1CEF" w:rsidRPr="00D33498" w:rsidRDefault="00D33498" w:rsidP="0007498E">
      <w:pPr>
        <w:spacing w:line="360" w:lineRule="auto"/>
        <w:ind w:firstLine="567"/>
        <w:jc w:val="center"/>
        <w:rPr>
          <w:rFonts w:ascii="Arial" w:hAnsi="Arial" w:cs="Arial"/>
          <w:i/>
          <w:sz w:val="23"/>
          <w:szCs w:val="23"/>
          <w:lang w:val="pt-PT"/>
        </w:rPr>
      </w:pPr>
      <m:oMathPara>
        <m:oMathParaPr>
          <m:jc m:val="center"/>
        </m:oMathParaPr>
        <m:oMath>
          <m:r>
            <w:rPr>
              <w:rFonts w:ascii="Cambria Math" w:hAnsi="Cambria Math" w:cs="Arial"/>
              <w:sz w:val="23"/>
              <w:szCs w:val="23"/>
              <w:lang w:val="pt-PT"/>
            </w:rPr>
            <m:t>Relação mm/pixel=</m:t>
          </m:r>
          <m:f>
            <m:fPr>
              <m:ctrlPr>
                <w:rPr>
                  <w:rFonts w:ascii="Cambria Math" w:hAnsi="Cambria Math" w:cs="Arial"/>
                  <w:i/>
                  <w:sz w:val="23"/>
                  <w:szCs w:val="23"/>
                  <w:lang w:val="pt-PT"/>
                </w:rPr>
              </m:ctrlPr>
            </m:fPr>
            <m:num>
              <m:r>
                <w:rPr>
                  <w:rFonts w:ascii="Cambria Math" w:hAnsi="Cambria Math" w:cs="Arial"/>
                  <w:sz w:val="23"/>
                  <w:szCs w:val="23"/>
                  <w:lang w:val="pt-PT"/>
                </w:rPr>
                <m:t xml:space="preserve">Comprimento </m:t>
              </m:r>
              <m:d>
                <m:dPr>
                  <m:ctrlPr>
                    <w:rPr>
                      <w:rFonts w:ascii="Cambria Math" w:hAnsi="Cambria Math" w:cs="Arial"/>
                      <w:i/>
                      <w:sz w:val="23"/>
                      <w:szCs w:val="23"/>
                      <w:lang w:val="pt-PT"/>
                    </w:rPr>
                  </m:ctrlPr>
                </m:dPr>
                <m:e>
                  <m:r>
                    <w:rPr>
                      <w:rFonts w:ascii="Cambria Math" w:hAnsi="Cambria Math" w:cs="Arial"/>
                      <w:sz w:val="23"/>
                      <w:szCs w:val="23"/>
                      <w:lang w:val="pt-PT"/>
                    </w:rPr>
                    <m:t>mm</m:t>
                  </m:r>
                </m:e>
              </m:d>
            </m:num>
            <m:den>
              <m:r>
                <w:rPr>
                  <w:rFonts w:ascii="Cambria Math" w:hAnsi="Cambria Math" w:cs="Arial"/>
                  <w:sz w:val="23"/>
                  <w:szCs w:val="23"/>
                  <w:lang w:val="pt-PT"/>
                </w:rPr>
                <m:t>Resolução</m:t>
              </m:r>
            </m:den>
          </m:f>
          <m:r>
            <w:rPr>
              <w:rFonts w:ascii="Cambria Math" w:hAnsi="Cambria Math" w:cs="Arial"/>
              <w:sz w:val="23"/>
              <w:szCs w:val="23"/>
              <w:lang w:val="pt-PT"/>
            </w:rPr>
            <m:t>=</m:t>
          </m:r>
          <m:f>
            <m:fPr>
              <m:ctrlPr>
                <w:rPr>
                  <w:rFonts w:ascii="Cambria Math" w:hAnsi="Cambria Math" w:cs="Arial"/>
                  <w:i/>
                  <w:sz w:val="23"/>
                  <w:szCs w:val="23"/>
                  <w:lang w:val="pt-PT"/>
                </w:rPr>
              </m:ctrlPr>
            </m:fPr>
            <m:num>
              <m:r>
                <w:rPr>
                  <w:rFonts w:ascii="Cambria Math" w:hAnsi="Cambria Math" w:cs="Arial"/>
                  <w:sz w:val="23"/>
                  <w:szCs w:val="23"/>
                  <w:lang w:val="pt-PT"/>
                </w:rPr>
                <m:t>62</m:t>
              </m:r>
            </m:num>
            <m:den>
              <m:r>
                <w:rPr>
                  <w:rFonts w:ascii="Cambria Math" w:hAnsi="Cambria Math" w:cs="Arial"/>
                  <w:sz w:val="23"/>
                  <w:szCs w:val="23"/>
                  <w:lang w:val="pt-PT"/>
                </w:rPr>
                <m:t>1024</m:t>
              </m:r>
            </m:den>
          </m:f>
          <m:r>
            <w:rPr>
              <w:rFonts w:ascii="Cambria Math" w:hAnsi="Cambria Math" w:cs="Arial"/>
              <w:sz w:val="23"/>
              <w:szCs w:val="23"/>
              <w:lang w:val="pt-PT"/>
            </w:rPr>
            <m:t>=0.06 mm/pixel</m:t>
          </m:r>
        </m:oMath>
      </m:oMathPara>
    </w:p>
    <w:p w:rsidR="00CA1CEF" w:rsidRPr="00CA1CEF" w:rsidRDefault="00CA1CEF" w:rsidP="00CA1CEF">
      <w:pPr>
        <w:spacing w:line="360" w:lineRule="auto"/>
        <w:ind w:firstLine="567"/>
        <w:jc w:val="both"/>
        <w:rPr>
          <w:rFonts w:ascii="Times-Roman" w:hAnsi="Times-Roman" w:cs="Times-Roman"/>
          <w:sz w:val="28"/>
          <w:szCs w:val="28"/>
          <w:lang w:val="pt-PT"/>
        </w:rPr>
      </w:pPr>
      <w:r w:rsidRPr="00CA1CEF">
        <w:rPr>
          <w:rFonts w:ascii="Times-Roman" w:hAnsi="Times-Roman" w:cs="Times-Roman"/>
          <w:sz w:val="28"/>
          <w:szCs w:val="28"/>
          <w:lang w:val="pt-PT"/>
        </w:rPr>
        <w:t xml:space="preserve">                               </w:t>
      </w:r>
    </w:p>
    <w:p w:rsidR="007D095F" w:rsidRPr="00D33498" w:rsidRDefault="00D33498" w:rsidP="00CA1CEF">
      <w:pPr>
        <w:spacing w:line="360" w:lineRule="auto"/>
        <w:ind w:firstLine="567"/>
        <w:jc w:val="both"/>
        <w:rPr>
          <w:rFonts w:ascii="Cambria Math" w:hAnsi="Cambria Math" w:cs="Arial"/>
          <w:i/>
          <w:sz w:val="23"/>
          <w:szCs w:val="23"/>
          <w:lang w:val="pt-PT"/>
        </w:rPr>
      </w:pPr>
      <m:oMathPara>
        <m:oMathParaPr>
          <m:jc m:val="center"/>
        </m:oMathParaPr>
        <m:oMath>
          <m:r>
            <w:rPr>
              <w:rFonts w:ascii="Cambria Math" w:hAnsi="Cambria Math" w:cs="Arial"/>
              <w:sz w:val="23"/>
              <w:szCs w:val="23"/>
              <w:lang w:val="pt-PT"/>
            </w:rPr>
            <m:t>Re</m:t>
          </m:r>
          <m:r>
            <w:rPr>
              <w:rFonts w:ascii="Cambria Math" w:hAnsi="Cambria Math" w:cs="Arial"/>
              <w:sz w:val="23"/>
              <w:szCs w:val="23"/>
              <w:lang w:val="pt-PT"/>
            </w:rPr>
            <m:t>lação mm/pixel=</m:t>
          </m:r>
          <m:f>
            <m:fPr>
              <m:ctrlPr>
                <w:rPr>
                  <w:rFonts w:ascii="Cambria Math" w:hAnsi="Cambria Math" w:cs="Arial"/>
                  <w:i/>
                  <w:sz w:val="23"/>
                  <w:szCs w:val="23"/>
                  <w:lang w:val="pt-PT"/>
                </w:rPr>
              </m:ctrlPr>
            </m:fPr>
            <m:num>
              <m:r>
                <w:rPr>
                  <w:rFonts w:ascii="Cambria Math" w:hAnsi="Cambria Math" w:cs="Arial"/>
                  <w:sz w:val="23"/>
                  <w:szCs w:val="23"/>
                  <w:lang w:val="pt-PT"/>
                </w:rPr>
                <m:t xml:space="preserve">Comprimento </m:t>
              </m:r>
              <m:d>
                <m:dPr>
                  <m:ctrlPr>
                    <w:rPr>
                      <w:rFonts w:ascii="Cambria Math" w:hAnsi="Cambria Math" w:cs="Arial"/>
                      <w:i/>
                      <w:sz w:val="23"/>
                      <w:szCs w:val="23"/>
                      <w:lang w:val="pt-PT"/>
                    </w:rPr>
                  </m:ctrlPr>
                </m:dPr>
                <m:e>
                  <m:r>
                    <w:rPr>
                      <w:rFonts w:ascii="Cambria Math" w:hAnsi="Cambria Math" w:cs="Arial"/>
                      <w:sz w:val="23"/>
                      <w:szCs w:val="23"/>
                      <w:lang w:val="pt-PT"/>
                    </w:rPr>
                    <m:t>mm</m:t>
                  </m:r>
                </m:e>
              </m:d>
            </m:num>
            <m:den>
              <m:r>
                <w:rPr>
                  <w:rFonts w:ascii="Cambria Math" w:hAnsi="Cambria Math" w:cs="Arial"/>
                  <w:sz w:val="23"/>
                  <w:szCs w:val="23"/>
                  <w:lang w:val="pt-PT"/>
                </w:rPr>
                <m:t>Resolução</m:t>
              </m:r>
            </m:den>
          </m:f>
          <m:r>
            <w:rPr>
              <w:rFonts w:ascii="Cambria Math" w:hAnsi="Cambria Math" w:cs="Arial"/>
              <w:sz w:val="23"/>
              <w:szCs w:val="23"/>
              <w:lang w:val="pt-PT"/>
            </w:rPr>
            <m:t>=</m:t>
          </m:r>
          <m:f>
            <m:fPr>
              <m:ctrlPr>
                <w:rPr>
                  <w:rFonts w:ascii="Cambria Math" w:hAnsi="Cambria Math" w:cs="Arial"/>
                  <w:i/>
                  <w:sz w:val="23"/>
                  <w:szCs w:val="23"/>
                  <w:lang w:val="pt-PT"/>
                </w:rPr>
              </m:ctrlPr>
            </m:fPr>
            <m:num>
              <m:r>
                <w:rPr>
                  <w:rFonts w:ascii="Cambria Math" w:hAnsi="Cambria Math" w:cs="Arial"/>
                  <w:sz w:val="23"/>
                  <w:szCs w:val="23"/>
                  <w:lang w:val="pt-PT"/>
                </w:rPr>
                <m:t>170</m:t>
              </m:r>
            </m:num>
            <m:den>
              <m:r>
                <w:rPr>
                  <w:rFonts w:ascii="Cambria Math" w:hAnsi="Cambria Math" w:cs="Arial"/>
                  <w:sz w:val="23"/>
                  <w:szCs w:val="23"/>
                  <w:lang w:val="pt-PT"/>
                </w:rPr>
                <m:t>1360</m:t>
              </m:r>
            </m:den>
          </m:f>
          <m:r>
            <w:rPr>
              <w:rFonts w:ascii="Cambria Math" w:hAnsi="Cambria Math" w:cs="Arial"/>
              <w:sz w:val="23"/>
              <w:szCs w:val="23"/>
              <w:lang w:val="pt-PT"/>
            </w:rPr>
            <m:t>=0.125 mm/pixel</m:t>
          </m:r>
        </m:oMath>
      </m:oMathPara>
    </w:p>
    <w:p w:rsidR="00E72559" w:rsidRPr="001F5582" w:rsidRDefault="00E72559" w:rsidP="00CA1CEF">
      <w:pPr>
        <w:spacing w:line="360" w:lineRule="auto"/>
        <w:ind w:firstLine="567"/>
        <w:jc w:val="both"/>
        <w:rPr>
          <w:rFonts w:ascii="Arial" w:hAnsi="Arial" w:cs="Arial"/>
          <w:sz w:val="23"/>
          <w:szCs w:val="23"/>
          <w:lang w:val="pt-PT"/>
        </w:rPr>
      </w:pPr>
    </w:p>
    <w:p w:rsidR="00087694" w:rsidRPr="002B4312" w:rsidRDefault="00E72559" w:rsidP="00CA1CEF">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Uma boa técnica de visão é ter no mínimo 5 pixels para tomar uma decisão sobre uma determinada propriedade, sendo o ideal ter </w:t>
      </w:r>
      <w:r w:rsidR="003F1C84">
        <w:rPr>
          <w:rFonts w:ascii="Arial" w:hAnsi="Arial" w:cs="Arial"/>
          <w:sz w:val="23"/>
          <w:szCs w:val="23"/>
          <w:lang w:val="pt-PT"/>
        </w:rPr>
        <w:t>cerca</w:t>
      </w:r>
      <w:r w:rsidRPr="002B4312">
        <w:rPr>
          <w:rFonts w:ascii="Arial" w:hAnsi="Arial" w:cs="Arial"/>
          <w:sz w:val="23"/>
          <w:szCs w:val="23"/>
          <w:lang w:val="pt-PT"/>
        </w:rPr>
        <w:t xml:space="preserve"> de 10 pixels. Sabendo que os pontos pretos no pior dos caso tem 1mm</w:t>
      </w:r>
      <w:r w:rsidRPr="002B4312">
        <w:rPr>
          <w:rFonts w:ascii="Arial" w:hAnsi="Arial" w:cs="Arial"/>
          <w:sz w:val="23"/>
          <w:szCs w:val="23"/>
          <w:vertAlign w:val="superscript"/>
          <w:lang w:val="pt-PT"/>
        </w:rPr>
        <w:t>2</w:t>
      </w:r>
      <w:r w:rsidRPr="002B4312">
        <w:rPr>
          <w:rFonts w:ascii="Arial" w:hAnsi="Arial" w:cs="Arial"/>
          <w:sz w:val="23"/>
          <w:szCs w:val="23"/>
          <w:lang w:val="pt-PT"/>
        </w:rPr>
        <w:t xml:space="preserve"> de </w:t>
      </w:r>
      <w:r w:rsidR="00D45872" w:rsidRPr="002B4312">
        <w:rPr>
          <w:rFonts w:ascii="Arial" w:hAnsi="Arial" w:cs="Arial"/>
          <w:sz w:val="23"/>
          <w:szCs w:val="23"/>
          <w:lang w:val="pt-PT"/>
        </w:rPr>
        <w:t>área</w:t>
      </w:r>
      <w:r w:rsidRPr="002B4312">
        <w:rPr>
          <w:rFonts w:ascii="Arial" w:hAnsi="Arial" w:cs="Arial"/>
          <w:sz w:val="23"/>
          <w:szCs w:val="23"/>
          <w:lang w:val="pt-PT"/>
        </w:rPr>
        <w:t xml:space="preserve"> pode-se concluir que a resolução 1360x1024 garante no mínimo 8 pixels (1mm/0.125m</w:t>
      </w:r>
      <w:r w:rsidR="00D45872" w:rsidRPr="002B4312">
        <w:rPr>
          <w:rFonts w:ascii="Arial" w:hAnsi="Arial" w:cs="Arial"/>
          <w:sz w:val="23"/>
          <w:szCs w:val="23"/>
          <w:lang w:val="pt-PT"/>
        </w:rPr>
        <w:t>m/</w:t>
      </w:r>
      <w:r w:rsidRPr="002B4312">
        <w:rPr>
          <w:rFonts w:ascii="Arial" w:hAnsi="Arial" w:cs="Arial"/>
          <w:sz w:val="23"/>
          <w:szCs w:val="23"/>
          <w:lang w:val="pt-PT"/>
        </w:rPr>
        <w:t>pixel) para tomar uma decisão. Na realidade como os pontos pretos n</w:t>
      </w:r>
      <w:r w:rsidR="00720BA1" w:rsidRPr="002B4312">
        <w:rPr>
          <w:rFonts w:ascii="Arial" w:hAnsi="Arial" w:cs="Arial"/>
          <w:sz w:val="23"/>
          <w:szCs w:val="23"/>
          <w:lang w:val="pt-PT"/>
        </w:rPr>
        <w:t xml:space="preserve">unca serão apenas uma linha vertical, </w:t>
      </w:r>
      <w:r w:rsidR="00D45872" w:rsidRPr="002B4312">
        <w:rPr>
          <w:rFonts w:ascii="Arial" w:hAnsi="Arial" w:cs="Arial"/>
          <w:sz w:val="23"/>
          <w:szCs w:val="23"/>
          <w:lang w:val="pt-PT"/>
        </w:rPr>
        <w:t>ter-se-á</w:t>
      </w:r>
      <w:r w:rsidR="00720BA1" w:rsidRPr="002B4312">
        <w:rPr>
          <w:rFonts w:ascii="Arial" w:hAnsi="Arial" w:cs="Arial"/>
          <w:sz w:val="23"/>
          <w:szCs w:val="23"/>
          <w:lang w:val="pt-PT"/>
        </w:rPr>
        <w:t xml:space="preserve"> sempre mais de 8 pixels no pior caso.</w:t>
      </w:r>
    </w:p>
    <w:p w:rsidR="003124E8" w:rsidRDefault="003124E8" w:rsidP="00CA1CEF">
      <w:pPr>
        <w:spacing w:line="360" w:lineRule="auto"/>
        <w:ind w:firstLine="567"/>
        <w:jc w:val="both"/>
        <w:rPr>
          <w:rFonts w:ascii="Arial" w:hAnsi="Arial" w:cs="Arial"/>
          <w:sz w:val="23"/>
          <w:szCs w:val="23"/>
          <w:lang w:val="pt-PT"/>
        </w:rPr>
      </w:pPr>
      <w:r>
        <w:rPr>
          <w:rFonts w:ascii="Arial" w:hAnsi="Arial" w:cs="Arial"/>
          <w:sz w:val="23"/>
          <w:szCs w:val="23"/>
          <w:lang w:val="pt-PT"/>
        </w:rPr>
        <w:t>A</w:t>
      </w:r>
      <w:r w:rsidR="00087694" w:rsidRPr="001F5582">
        <w:rPr>
          <w:rFonts w:ascii="Arial" w:hAnsi="Arial" w:cs="Arial"/>
          <w:sz w:val="23"/>
          <w:szCs w:val="23"/>
          <w:lang w:val="pt-PT"/>
        </w:rPr>
        <w:t xml:space="preserve"> câmara de topo terá também uma resolução de 1360x1024 e ir</w:t>
      </w:r>
      <w:r w:rsidR="00D45872" w:rsidRPr="001F5582">
        <w:rPr>
          <w:rFonts w:ascii="Arial" w:hAnsi="Arial" w:cs="Arial"/>
          <w:sz w:val="23"/>
          <w:szCs w:val="23"/>
          <w:lang w:val="pt-PT"/>
        </w:rPr>
        <w:t>á</w:t>
      </w:r>
      <w:r w:rsidR="00087694" w:rsidRPr="001F5582">
        <w:rPr>
          <w:rFonts w:ascii="Arial" w:hAnsi="Arial" w:cs="Arial"/>
          <w:sz w:val="23"/>
          <w:szCs w:val="23"/>
          <w:lang w:val="pt-PT"/>
        </w:rPr>
        <w:t xml:space="preserve"> analisar uma circunferência</w:t>
      </w:r>
      <w:r w:rsidR="00D45872" w:rsidRPr="001F5582">
        <w:rPr>
          <w:rFonts w:ascii="Arial" w:hAnsi="Arial" w:cs="Arial"/>
          <w:sz w:val="23"/>
          <w:szCs w:val="23"/>
          <w:lang w:val="pt-PT"/>
        </w:rPr>
        <w:t>,</w:t>
      </w:r>
      <w:r w:rsidR="00087694" w:rsidRPr="001F5582">
        <w:rPr>
          <w:rFonts w:ascii="Arial" w:hAnsi="Arial" w:cs="Arial"/>
          <w:sz w:val="23"/>
          <w:szCs w:val="23"/>
          <w:lang w:val="pt-PT"/>
        </w:rPr>
        <w:t xml:space="preserve"> no pior dos caso</w:t>
      </w:r>
      <w:r w:rsidR="00D45872" w:rsidRPr="001F5582">
        <w:rPr>
          <w:rFonts w:ascii="Arial" w:hAnsi="Arial" w:cs="Arial"/>
          <w:sz w:val="23"/>
          <w:szCs w:val="23"/>
          <w:lang w:val="pt-PT"/>
        </w:rPr>
        <w:t>s,</w:t>
      </w:r>
      <w:r w:rsidR="00087694" w:rsidRPr="001F5582">
        <w:rPr>
          <w:rFonts w:ascii="Arial" w:hAnsi="Arial" w:cs="Arial"/>
          <w:sz w:val="23"/>
          <w:szCs w:val="23"/>
          <w:lang w:val="pt-PT"/>
        </w:rPr>
        <w:t xml:space="preserve"> de 62mm de diâmetro</w:t>
      </w:r>
      <w:r w:rsidR="00D45872" w:rsidRPr="001F5582">
        <w:rPr>
          <w:rFonts w:ascii="Arial" w:hAnsi="Arial" w:cs="Arial"/>
          <w:sz w:val="23"/>
          <w:szCs w:val="23"/>
          <w:lang w:val="pt-PT"/>
        </w:rPr>
        <w:t>. P</w:t>
      </w:r>
      <w:r w:rsidR="00087694" w:rsidRPr="001F5582">
        <w:rPr>
          <w:rFonts w:ascii="Arial" w:hAnsi="Arial" w:cs="Arial"/>
          <w:sz w:val="23"/>
          <w:szCs w:val="23"/>
          <w:lang w:val="pt-PT"/>
        </w:rPr>
        <w:t>ortanto</w:t>
      </w:r>
      <w:r w:rsidR="00D45872" w:rsidRPr="001F5582">
        <w:rPr>
          <w:rFonts w:ascii="Arial" w:hAnsi="Arial" w:cs="Arial"/>
          <w:sz w:val="23"/>
          <w:szCs w:val="23"/>
          <w:lang w:val="pt-PT"/>
        </w:rPr>
        <w:t>,</w:t>
      </w:r>
      <w:r w:rsidR="00087694" w:rsidRPr="001F5582">
        <w:rPr>
          <w:rFonts w:ascii="Arial" w:hAnsi="Arial" w:cs="Arial"/>
          <w:sz w:val="23"/>
          <w:szCs w:val="23"/>
          <w:lang w:val="pt-PT"/>
        </w:rPr>
        <w:t xml:space="preserve"> </w:t>
      </w:r>
      <w:r w:rsidR="00D45872" w:rsidRPr="001F5582">
        <w:rPr>
          <w:rFonts w:ascii="Arial" w:hAnsi="Arial" w:cs="Arial"/>
          <w:sz w:val="23"/>
          <w:szCs w:val="23"/>
          <w:lang w:val="pt-PT"/>
        </w:rPr>
        <w:t>se a situação a analisar é mais favorável que anterior</w:t>
      </w:r>
      <w:r w:rsidR="003F1C84">
        <w:rPr>
          <w:rFonts w:ascii="Arial" w:hAnsi="Arial" w:cs="Arial"/>
          <w:sz w:val="23"/>
          <w:szCs w:val="23"/>
          <w:lang w:val="pt-PT"/>
        </w:rPr>
        <w:t>,</w:t>
      </w:r>
      <w:r w:rsidR="00D45872" w:rsidRPr="001F5582">
        <w:rPr>
          <w:rFonts w:ascii="Arial" w:hAnsi="Arial" w:cs="Arial"/>
          <w:sz w:val="23"/>
          <w:szCs w:val="23"/>
          <w:lang w:val="pt-PT"/>
        </w:rPr>
        <w:t xml:space="preserve"> pode-se concluir que esta câmara também permite atingir os objectivos de detecção de pontos pretos (pior caso)</w:t>
      </w:r>
      <w:r w:rsidR="00087694" w:rsidRPr="001F5582">
        <w:rPr>
          <w:rFonts w:ascii="Arial" w:hAnsi="Arial" w:cs="Arial"/>
          <w:sz w:val="23"/>
          <w:szCs w:val="23"/>
          <w:lang w:val="pt-PT"/>
        </w:rPr>
        <w:t>.</w:t>
      </w:r>
      <w:r>
        <w:rPr>
          <w:rFonts w:ascii="Arial" w:hAnsi="Arial" w:cs="Arial"/>
          <w:sz w:val="23"/>
          <w:szCs w:val="23"/>
          <w:lang w:val="pt-PT"/>
        </w:rPr>
        <w:t xml:space="preserve"> </w:t>
      </w:r>
      <w:r w:rsidR="00FF646A">
        <w:rPr>
          <w:rFonts w:ascii="Arial" w:hAnsi="Arial" w:cs="Arial"/>
          <w:sz w:val="23"/>
          <w:szCs w:val="23"/>
          <w:lang w:val="pt-PT"/>
        </w:rPr>
        <w:t>Contendo na resolução 1024 o diâmetro total da embalagem (62mm) a</w:t>
      </w:r>
      <w:r>
        <w:rPr>
          <w:rFonts w:ascii="Arial" w:hAnsi="Arial" w:cs="Arial"/>
          <w:sz w:val="23"/>
          <w:szCs w:val="23"/>
          <w:lang w:val="pt-PT"/>
        </w:rPr>
        <w:t xml:space="preserve"> relaç</w:t>
      </w:r>
      <w:r w:rsidR="00FF646A">
        <w:rPr>
          <w:rFonts w:ascii="Arial" w:hAnsi="Arial" w:cs="Arial"/>
          <w:sz w:val="23"/>
          <w:szCs w:val="23"/>
          <w:lang w:val="pt-PT"/>
        </w:rPr>
        <w:t>ão</w:t>
      </w:r>
      <w:r>
        <w:rPr>
          <w:rFonts w:ascii="Arial" w:hAnsi="Arial" w:cs="Arial"/>
          <w:sz w:val="23"/>
          <w:szCs w:val="23"/>
          <w:lang w:val="pt-PT"/>
        </w:rPr>
        <w:t xml:space="preserve"> mm/pixel </w:t>
      </w:r>
      <w:r w:rsidR="008D1F1C">
        <w:rPr>
          <w:rFonts w:ascii="Arial" w:hAnsi="Arial" w:cs="Arial"/>
          <w:sz w:val="23"/>
          <w:szCs w:val="23"/>
          <w:lang w:val="pt-PT"/>
        </w:rPr>
        <w:t>obtêm-se</w:t>
      </w:r>
      <w:r>
        <w:rPr>
          <w:rFonts w:ascii="Arial" w:hAnsi="Arial" w:cs="Arial"/>
          <w:sz w:val="23"/>
          <w:szCs w:val="23"/>
          <w:lang w:val="pt-PT"/>
        </w:rPr>
        <w:t xml:space="preserve"> utilizando equação </w:t>
      </w:r>
      <w:fldSimple w:instr=" REF _Ref273533533 \h  \* MERGEFORMAT ">
        <w:r w:rsidR="00EC5C22" w:rsidRPr="00EC5C22">
          <w:rPr>
            <w:rFonts w:ascii="Arial" w:hAnsi="Arial" w:cs="Arial"/>
            <w:sz w:val="23"/>
            <w:szCs w:val="23"/>
            <w:lang w:val="pt-PT"/>
          </w:rPr>
          <w:t>(2)</w:t>
        </w:r>
      </w:fldSimple>
      <w:r>
        <w:rPr>
          <w:rFonts w:ascii="Arial" w:hAnsi="Arial" w:cs="Arial"/>
          <w:sz w:val="23"/>
          <w:szCs w:val="23"/>
          <w:lang w:val="pt-PT"/>
        </w:rPr>
        <w:t>:</w:t>
      </w:r>
    </w:p>
    <w:p w:rsidR="002140B0" w:rsidRPr="002140B0" w:rsidRDefault="002140B0" w:rsidP="00CA1CEF">
      <w:pPr>
        <w:spacing w:line="360" w:lineRule="auto"/>
        <w:ind w:firstLine="567"/>
        <w:jc w:val="both"/>
        <w:rPr>
          <w:rFonts w:ascii="Arial" w:hAnsi="Arial" w:cs="Arial"/>
          <w:sz w:val="16"/>
          <w:szCs w:val="23"/>
          <w:lang w:val="pt-PT"/>
        </w:rPr>
      </w:pPr>
    </w:p>
    <w:p w:rsidR="003124E8" w:rsidRDefault="003124E8" w:rsidP="002140B0">
      <w:pPr>
        <w:spacing w:line="480" w:lineRule="auto"/>
        <w:ind w:firstLine="567"/>
        <w:jc w:val="both"/>
        <w:rPr>
          <w:rFonts w:ascii="Arial" w:hAnsi="Arial" w:cs="Arial"/>
          <w:sz w:val="23"/>
          <w:szCs w:val="23"/>
          <w:lang w:val="pt-PT"/>
        </w:rPr>
      </w:pPr>
      <m:oMathPara>
        <m:oMath>
          <m:r>
            <w:rPr>
              <w:rFonts w:ascii="Cambria Math" w:hAnsi="Cambria Math" w:cs="Arial"/>
              <w:sz w:val="23"/>
              <w:szCs w:val="23"/>
              <w:lang w:val="pt-PT"/>
            </w:rPr>
            <m:t>Re</m:t>
          </m:r>
          <m:r>
            <w:rPr>
              <w:rFonts w:ascii="Cambria Math" w:hAnsi="Cambria Math" w:cs="Arial"/>
              <w:sz w:val="23"/>
              <w:szCs w:val="23"/>
              <w:lang w:val="pt-PT"/>
            </w:rPr>
            <m:t>lação mm/pixel=</m:t>
          </m:r>
          <m:f>
            <m:fPr>
              <m:ctrlPr>
                <w:rPr>
                  <w:rFonts w:ascii="Cambria Math" w:hAnsi="Cambria Math" w:cs="Arial"/>
                  <w:i/>
                  <w:sz w:val="23"/>
                  <w:szCs w:val="23"/>
                  <w:lang w:val="pt-PT"/>
                </w:rPr>
              </m:ctrlPr>
            </m:fPr>
            <m:num>
              <m:r>
                <w:rPr>
                  <w:rFonts w:ascii="Cambria Math" w:hAnsi="Cambria Math" w:cs="Arial"/>
                  <w:sz w:val="23"/>
                  <w:szCs w:val="23"/>
                  <w:lang w:val="pt-PT"/>
                </w:rPr>
                <m:t xml:space="preserve">Comprimento </m:t>
              </m:r>
              <m:d>
                <m:dPr>
                  <m:ctrlPr>
                    <w:rPr>
                      <w:rFonts w:ascii="Cambria Math" w:hAnsi="Cambria Math" w:cs="Arial"/>
                      <w:i/>
                      <w:sz w:val="23"/>
                      <w:szCs w:val="23"/>
                      <w:lang w:val="pt-PT"/>
                    </w:rPr>
                  </m:ctrlPr>
                </m:dPr>
                <m:e>
                  <m:r>
                    <w:rPr>
                      <w:rFonts w:ascii="Cambria Math" w:hAnsi="Cambria Math" w:cs="Arial"/>
                      <w:sz w:val="23"/>
                      <w:szCs w:val="23"/>
                      <w:lang w:val="pt-PT"/>
                    </w:rPr>
                    <m:t>mm</m:t>
                  </m:r>
                </m:e>
              </m:d>
            </m:num>
            <m:den>
              <m:r>
                <w:rPr>
                  <w:rFonts w:ascii="Cambria Math" w:hAnsi="Cambria Math" w:cs="Arial"/>
                  <w:sz w:val="23"/>
                  <w:szCs w:val="23"/>
                  <w:lang w:val="pt-PT"/>
                </w:rPr>
                <m:t>Resolução</m:t>
              </m:r>
            </m:den>
          </m:f>
          <m:r>
            <w:rPr>
              <w:rFonts w:ascii="Cambria Math" w:hAnsi="Cambria Math" w:cs="Arial"/>
              <w:sz w:val="23"/>
              <w:szCs w:val="23"/>
              <w:lang w:val="pt-PT"/>
            </w:rPr>
            <m:t>=</m:t>
          </m:r>
          <m:f>
            <m:fPr>
              <m:ctrlPr>
                <w:rPr>
                  <w:rFonts w:ascii="Cambria Math" w:hAnsi="Cambria Math" w:cs="Arial"/>
                  <w:i/>
                  <w:sz w:val="23"/>
                  <w:szCs w:val="23"/>
                  <w:lang w:val="pt-PT"/>
                </w:rPr>
              </m:ctrlPr>
            </m:fPr>
            <m:num>
              <m:r>
                <w:rPr>
                  <w:rFonts w:ascii="Cambria Math" w:hAnsi="Cambria Math" w:cs="Arial"/>
                  <w:sz w:val="23"/>
                  <w:szCs w:val="23"/>
                  <w:lang w:val="pt-PT"/>
                </w:rPr>
                <m:t>62</m:t>
              </m:r>
            </m:num>
            <m:den>
              <m:r>
                <w:rPr>
                  <w:rFonts w:ascii="Cambria Math" w:hAnsi="Cambria Math" w:cs="Arial"/>
                  <w:sz w:val="23"/>
                  <w:szCs w:val="23"/>
                  <w:lang w:val="pt-PT"/>
                </w:rPr>
                <m:t>1024</m:t>
              </m:r>
            </m:den>
          </m:f>
          <m:r>
            <w:rPr>
              <w:rFonts w:ascii="Cambria Math" w:hAnsi="Cambria Math" w:cs="Arial"/>
              <w:sz w:val="23"/>
              <w:szCs w:val="23"/>
              <w:lang w:val="pt-PT"/>
            </w:rPr>
            <m:t>=0.06 mm/pixel</m:t>
          </m:r>
        </m:oMath>
      </m:oMathPara>
    </w:p>
    <w:p w:rsidR="00D067A6" w:rsidRPr="001F5582" w:rsidRDefault="00D067A6" w:rsidP="00CA1CEF">
      <w:pPr>
        <w:spacing w:line="360" w:lineRule="auto"/>
        <w:ind w:firstLine="567"/>
        <w:jc w:val="both"/>
        <w:rPr>
          <w:rFonts w:ascii="Arial" w:hAnsi="Arial" w:cs="Arial"/>
          <w:sz w:val="23"/>
          <w:szCs w:val="23"/>
          <w:lang w:val="pt-PT"/>
        </w:rPr>
      </w:pPr>
      <w:r w:rsidRPr="001F5582">
        <w:rPr>
          <w:rFonts w:ascii="Arial" w:hAnsi="Arial" w:cs="Arial"/>
          <w:sz w:val="23"/>
          <w:szCs w:val="23"/>
          <w:lang w:val="pt-PT"/>
        </w:rPr>
        <w:lastRenderedPageBreak/>
        <w:t xml:space="preserve">Por último, será necessário processar uma imagem no mínimo </w:t>
      </w:r>
      <w:r w:rsidR="00D45872" w:rsidRPr="001F5582">
        <w:rPr>
          <w:rFonts w:ascii="Arial" w:hAnsi="Arial" w:cs="Arial"/>
          <w:sz w:val="23"/>
          <w:szCs w:val="23"/>
          <w:lang w:val="pt-PT"/>
        </w:rPr>
        <w:t>a</w:t>
      </w:r>
      <w:r w:rsidRPr="001F5582">
        <w:rPr>
          <w:rFonts w:ascii="Arial" w:hAnsi="Arial" w:cs="Arial"/>
          <w:sz w:val="23"/>
          <w:szCs w:val="23"/>
          <w:lang w:val="pt-PT"/>
        </w:rPr>
        <w:t xml:space="preserve"> cada 3 segundos</w:t>
      </w:r>
      <w:r w:rsidR="00D45872" w:rsidRPr="001F5582">
        <w:rPr>
          <w:rFonts w:ascii="Arial" w:hAnsi="Arial" w:cs="Arial"/>
          <w:sz w:val="23"/>
          <w:szCs w:val="23"/>
          <w:lang w:val="pt-PT"/>
        </w:rPr>
        <w:t xml:space="preserve"> sendo que,</w:t>
      </w:r>
      <w:r w:rsidRPr="001F5582">
        <w:rPr>
          <w:rFonts w:ascii="Arial" w:hAnsi="Arial" w:cs="Arial"/>
          <w:sz w:val="23"/>
          <w:szCs w:val="23"/>
          <w:lang w:val="pt-PT"/>
        </w:rPr>
        <w:t xml:space="preserve"> normalmente</w:t>
      </w:r>
      <w:r w:rsidR="00D45872" w:rsidRPr="001F5582">
        <w:rPr>
          <w:rFonts w:ascii="Arial" w:hAnsi="Arial" w:cs="Arial"/>
          <w:sz w:val="23"/>
          <w:szCs w:val="23"/>
          <w:lang w:val="pt-PT"/>
        </w:rPr>
        <w:t>,</w:t>
      </w:r>
      <w:r w:rsidRPr="001F5582">
        <w:rPr>
          <w:rFonts w:ascii="Arial" w:hAnsi="Arial" w:cs="Arial"/>
          <w:sz w:val="23"/>
          <w:szCs w:val="23"/>
          <w:lang w:val="pt-PT"/>
        </w:rPr>
        <w:t xml:space="preserve"> as câmaras de visão para a indústria </w:t>
      </w:r>
      <w:r w:rsidR="00D45872" w:rsidRPr="001F5582">
        <w:rPr>
          <w:rFonts w:ascii="Arial" w:hAnsi="Arial" w:cs="Arial"/>
          <w:sz w:val="23"/>
          <w:szCs w:val="23"/>
          <w:lang w:val="pt-PT"/>
        </w:rPr>
        <w:t>atingem valores muito superiores</w:t>
      </w:r>
      <w:r w:rsidRPr="001F5582">
        <w:rPr>
          <w:rFonts w:ascii="Arial" w:hAnsi="Arial" w:cs="Arial"/>
          <w:sz w:val="23"/>
          <w:szCs w:val="23"/>
          <w:lang w:val="pt-PT"/>
        </w:rPr>
        <w:t>.</w:t>
      </w:r>
    </w:p>
    <w:p w:rsidR="00262F5C" w:rsidRPr="002B4312" w:rsidRDefault="00D45872" w:rsidP="00CA1CEF">
      <w:pPr>
        <w:spacing w:line="360" w:lineRule="auto"/>
        <w:ind w:firstLine="567"/>
        <w:jc w:val="both"/>
        <w:rPr>
          <w:rFonts w:ascii="Arial" w:hAnsi="Arial" w:cs="Arial"/>
          <w:sz w:val="23"/>
          <w:szCs w:val="23"/>
          <w:lang w:val="pt-PT"/>
        </w:rPr>
      </w:pPr>
      <w:r w:rsidRPr="002B4312">
        <w:rPr>
          <w:rFonts w:ascii="Arial" w:hAnsi="Arial" w:cs="Arial"/>
          <w:sz w:val="23"/>
          <w:szCs w:val="23"/>
          <w:lang w:val="pt-PT"/>
        </w:rPr>
        <w:t>T</w:t>
      </w:r>
      <w:r w:rsidR="00262F5C" w:rsidRPr="002B4312">
        <w:rPr>
          <w:rFonts w:ascii="Arial" w:hAnsi="Arial" w:cs="Arial"/>
          <w:sz w:val="23"/>
          <w:szCs w:val="23"/>
          <w:lang w:val="pt-PT"/>
        </w:rPr>
        <w:t xml:space="preserve">endo em consideração a utilização das </w:t>
      </w:r>
      <w:r w:rsidR="00D067A6" w:rsidRPr="002B4312">
        <w:rPr>
          <w:rFonts w:ascii="Arial" w:hAnsi="Arial" w:cs="Arial"/>
          <w:sz w:val="23"/>
          <w:szCs w:val="23"/>
          <w:lang w:val="pt-PT"/>
        </w:rPr>
        <w:t>câmaras</w:t>
      </w:r>
      <w:r w:rsidR="00262F5C" w:rsidRPr="002B4312">
        <w:rPr>
          <w:rFonts w:ascii="Arial" w:hAnsi="Arial" w:cs="Arial"/>
          <w:sz w:val="23"/>
          <w:szCs w:val="23"/>
          <w:lang w:val="pt-PT"/>
        </w:rPr>
        <w:t xml:space="preserve"> no sistema integrado VA61 </w:t>
      </w:r>
      <w:r w:rsidR="00D067A6" w:rsidRPr="002B4312">
        <w:rPr>
          <w:rFonts w:ascii="Arial" w:hAnsi="Arial" w:cs="Arial"/>
          <w:sz w:val="23"/>
          <w:szCs w:val="23"/>
          <w:lang w:val="pt-PT"/>
        </w:rPr>
        <w:t>e a recomendação feita pelo próprio fabricante as câmaras Genie M1400 de 15fps (</w:t>
      </w:r>
      <w:r w:rsidR="00D067A6" w:rsidRPr="002B4312">
        <w:rPr>
          <w:rFonts w:ascii="Arial" w:hAnsi="Arial" w:cs="Arial"/>
          <w:i/>
          <w:sz w:val="23"/>
          <w:szCs w:val="23"/>
          <w:lang w:val="pt-PT"/>
        </w:rPr>
        <w:t xml:space="preserve">frames </w:t>
      </w:r>
      <w:proofErr w:type="spellStart"/>
      <w:r w:rsidR="00D067A6" w:rsidRPr="002B4312">
        <w:rPr>
          <w:rFonts w:ascii="Arial" w:hAnsi="Arial" w:cs="Arial"/>
          <w:i/>
          <w:sz w:val="23"/>
          <w:szCs w:val="23"/>
          <w:lang w:val="pt-PT"/>
        </w:rPr>
        <w:t>per</w:t>
      </w:r>
      <w:proofErr w:type="spellEnd"/>
      <w:r w:rsidR="00D067A6" w:rsidRPr="002B4312">
        <w:rPr>
          <w:rFonts w:ascii="Arial" w:hAnsi="Arial" w:cs="Arial"/>
          <w:i/>
          <w:sz w:val="23"/>
          <w:szCs w:val="23"/>
          <w:lang w:val="pt-PT"/>
        </w:rPr>
        <w:t xml:space="preserve"> </w:t>
      </w:r>
      <w:proofErr w:type="spellStart"/>
      <w:r w:rsidR="002D59DD" w:rsidRPr="002B4312">
        <w:rPr>
          <w:rFonts w:ascii="Arial" w:hAnsi="Arial" w:cs="Arial"/>
          <w:i/>
          <w:sz w:val="23"/>
          <w:szCs w:val="23"/>
          <w:lang w:val="pt-PT"/>
        </w:rPr>
        <w:t>sec</w:t>
      </w:r>
      <w:r w:rsidR="003F1C84">
        <w:rPr>
          <w:rFonts w:ascii="Arial" w:hAnsi="Arial" w:cs="Arial"/>
          <w:i/>
          <w:sz w:val="23"/>
          <w:szCs w:val="23"/>
          <w:lang w:val="pt-PT"/>
        </w:rPr>
        <w:t>o</w:t>
      </w:r>
      <w:r w:rsidR="002D59DD" w:rsidRPr="002B4312">
        <w:rPr>
          <w:rFonts w:ascii="Arial" w:hAnsi="Arial" w:cs="Arial"/>
          <w:i/>
          <w:sz w:val="23"/>
          <w:szCs w:val="23"/>
          <w:lang w:val="pt-PT"/>
        </w:rPr>
        <w:t>nd</w:t>
      </w:r>
      <w:proofErr w:type="spellEnd"/>
      <w:r w:rsidR="002D59DD" w:rsidRPr="002B4312">
        <w:rPr>
          <w:rFonts w:ascii="Arial" w:hAnsi="Arial" w:cs="Arial"/>
          <w:sz w:val="23"/>
          <w:szCs w:val="23"/>
          <w:lang w:val="pt-PT"/>
        </w:rPr>
        <w:t>) e</w:t>
      </w:r>
      <w:r w:rsidR="00D067A6" w:rsidRPr="002B4312">
        <w:rPr>
          <w:rFonts w:ascii="Arial" w:hAnsi="Arial" w:cs="Arial"/>
          <w:sz w:val="23"/>
          <w:szCs w:val="23"/>
          <w:lang w:val="pt-PT"/>
        </w:rPr>
        <w:t xml:space="preserve"> uma resolução de 1360x1024 ser</w:t>
      </w:r>
      <w:r w:rsidRPr="002B4312">
        <w:rPr>
          <w:rFonts w:ascii="Arial" w:hAnsi="Arial" w:cs="Arial"/>
          <w:sz w:val="23"/>
          <w:szCs w:val="23"/>
          <w:lang w:val="pt-PT"/>
        </w:rPr>
        <w:t>ão uma escolha</w:t>
      </w:r>
      <w:r w:rsidR="00690EDE">
        <w:rPr>
          <w:rFonts w:ascii="Arial" w:hAnsi="Arial" w:cs="Arial"/>
          <w:sz w:val="23"/>
          <w:szCs w:val="23"/>
          <w:lang w:val="pt-PT"/>
        </w:rPr>
        <w:t xml:space="preserve"> que</w:t>
      </w:r>
      <w:r w:rsidRPr="002B4312">
        <w:rPr>
          <w:rFonts w:ascii="Arial" w:hAnsi="Arial" w:cs="Arial"/>
          <w:sz w:val="23"/>
          <w:szCs w:val="23"/>
          <w:lang w:val="pt-PT"/>
        </w:rPr>
        <w:t xml:space="preserve"> </w:t>
      </w:r>
      <w:r w:rsidR="00F32D80" w:rsidRPr="002B4312">
        <w:rPr>
          <w:rFonts w:ascii="Arial" w:hAnsi="Arial" w:cs="Arial"/>
          <w:sz w:val="23"/>
          <w:szCs w:val="23"/>
          <w:lang w:val="pt-PT"/>
        </w:rPr>
        <w:t>permitem atingir os objectivos</w:t>
      </w:r>
      <w:r w:rsidRPr="002B4312">
        <w:rPr>
          <w:rFonts w:ascii="Arial" w:hAnsi="Arial" w:cs="Arial"/>
          <w:sz w:val="23"/>
          <w:szCs w:val="23"/>
          <w:lang w:val="pt-PT"/>
        </w:rPr>
        <w:t xml:space="preserve"> </w:t>
      </w:r>
      <w:r w:rsidR="000D6DB8" w:rsidRPr="002B4312">
        <w:rPr>
          <w:rFonts w:ascii="Arial" w:hAnsi="Arial" w:cs="Arial"/>
          <w:sz w:val="23"/>
          <w:szCs w:val="23"/>
          <w:lang w:val="pt-PT"/>
        </w:rPr>
        <w:t>(</w:t>
      </w:r>
      <w:fldSimple w:instr=" REF _Ref268616925 \h  \* MERGEFORMAT ">
        <w:r w:rsidR="00EC5C22" w:rsidRPr="00EC5C22">
          <w:rPr>
            <w:rFonts w:ascii="Arial" w:hAnsi="Arial" w:cs="Arial"/>
            <w:sz w:val="23"/>
            <w:szCs w:val="23"/>
            <w:lang w:val="pt-PT"/>
          </w:rPr>
          <w:t>Figura 46</w:t>
        </w:r>
      </w:fldSimple>
      <w:r w:rsidR="000D6DB8" w:rsidRPr="002B4312">
        <w:rPr>
          <w:rFonts w:ascii="Arial" w:hAnsi="Arial" w:cs="Arial"/>
          <w:sz w:val="23"/>
          <w:szCs w:val="23"/>
          <w:lang w:val="pt-PT"/>
        </w:rPr>
        <w:t>)</w:t>
      </w:r>
      <w:r w:rsidR="00ED4FAD">
        <w:rPr>
          <w:rFonts w:ascii="Arial" w:hAnsi="Arial" w:cs="Arial"/>
          <w:noProof/>
          <w:sz w:val="23"/>
          <w:szCs w:val="23"/>
          <w:lang w:val="pt-PT"/>
        </w:rPr>
        <w:t xml:space="preserve"> </w:t>
      </w:r>
      <w:r w:rsidR="00260789">
        <w:rPr>
          <w:rFonts w:ascii="Arial" w:hAnsi="Arial" w:cs="Arial"/>
          <w:noProof/>
          <w:sz w:val="23"/>
          <w:szCs w:val="23"/>
          <w:lang w:val="pt-PT"/>
        </w:rPr>
        <w:t>[25]</w:t>
      </w:r>
      <w:r w:rsidR="00D067A6" w:rsidRPr="002B4312">
        <w:rPr>
          <w:rFonts w:ascii="Arial" w:hAnsi="Arial" w:cs="Arial"/>
          <w:sz w:val="23"/>
          <w:szCs w:val="23"/>
          <w:lang w:val="pt-PT"/>
        </w:rPr>
        <w:t xml:space="preserve">. </w:t>
      </w:r>
    </w:p>
    <w:p w:rsidR="00AD460C" w:rsidRPr="002B4312" w:rsidRDefault="002140B0" w:rsidP="00690EDE">
      <w:pPr>
        <w:keepNext/>
        <w:spacing w:line="360" w:lineRule="auto"/>
        <w:ind w:firstLine="567"/>
        <w:jc w:val="center"/>
        <w:rPr>
          <w:rFonts w:ascii="Arial" w:hAnsi="Arial" w:cs="Arial"/>
          <w:sz w:val="23"/>
          <w:szCs w:val="23"/>
        </w:rPr>
      </w:pPr>
      <w:r>
        <w:rPr>
          <w:rFonts w:ascii="Arial" w:hAnsi="Arial" w:cs="Arial"/>
          <w:noProof/>
          <w:sz w:val="23"/>
          <w:szCs w:val="23"/>
          <w:lang w:val="pt-PT"/>
        </w:rPr>
        <w:drawing>
          <wp:inline distT="0" distB="0" distL="0" distR="0">
            <wp:extent cx="1295400" cy="923925"/>
            <wp:effectExtent l="1905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a:stretch>
                      <a:fillRect/>
                    </a:stretch>
                  </pic:blipFill>
                  <pic:spPr bwMode="auto">
                    <a:xfrm>
                      <a:off x="0" y="0"/>
                      <a:ext cx="1295400" cy="923925"/>
                    </a:xfrm>
                    <a:prstGeom prst="rect">
                      <a:avLst/>
                    </a:prstGeom>
                    <a:noFill/>
                    <a:ln w="9525">
                      <a:noFill/>
                      <a:miter lim="800000"/>
                      <a:headEnd/>
                      <a:tailEnd/>
                    </a:ln>
                  </pic:spPr>
                </pic:pic>
              </a:graphicData>
            </a:graphic>
          </wp:inline>
        </w:drawing>
      </w:r>
    </w:p>
    <w:p w:rsidR="00AD460C" w:rsidRDefault="00AD460C" w:rsidP="00AD460C">
      <w:pPr>
        <w:pStyle w:val="Legenda"/>
        <w:jc w:val="both"/>
        <w:rPr>
          <w:rFonts w:ascii="Arial" w:hAnsi="Arial" w:cs="Arial"/>
          <w:lang w:val="pt-PT"/>
        </w:rPr>
      </w:pPr>
      <w:bookmarkStart w:id="132" w:name="_Ref268616925"/>
      <w:bookmarkStart w:id="133" w:name="_Toc276735470"/>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46</w:t>
      </w:r>
      <w:r w:rsidR="00D32C4E" w:rsidRPr="00715E78">
        <w:rPr>
          <w:rFonts w:ascii="Arial" w:hAnsi="Arial" w:cs="Arial"/>
          <w:lang w:val="pt-PT"/>
        </w:rPr>
        <w:fldChar w:fldCharType="end"/>
      </w:r>
      <w:bookmarkEnd w:id="132"/>
      <w:r w:rsidR="009335B1">
        <w:rPr>
          <w:rFonts w:ascii="Arial" w:hAnsi="Arial" w:cs="Arial"/>
          <w:lang w:val="pt-PT"/>
        </w:rPr>
        <w:t xml:space="preserve"> – </w:t>
      </w:r>
      <w:r w:rsidR="0079244E" w:rsidRPr="00715E78">
        <w:rPr>
          <w:rFonts w:ascii="Arial" w:hAnsi="Arial" w:cs="Arial"/>
          <w:lang w:val="pt-PT"/>
        </w:rPr>
        <w:t>Câmara</w:t>
      </w:r>
      <w:r w:rsidRPr="00715E78">
        <w:rPr>
          <w:rFonts w:ascii="Arial" w:hAnsi="Arial" w:cs="Arial"/>
          <w:lang w:val="pt-PT"/>
        </w:rPr>
        <w:t xml:space="preserve"> Genie M1400-1/2”</w:t>
      </w:r>
      <w:r w:rsidR="000D6DB8" w:rsidRPr="00715E78">
        <w:rPr>
          <w:rFonts w:ascii="Arial" w:hAnsi="Arial" w:cs="Arial"/>
          <w:lang w:val="pt-PT"/>
        </w:rPr>
        <w:t xml:space="preserve"> </w:t>
      </w:r>
      <w:r w:rsidR="00260789">
        <w:rPr>
          <w:rFonts w:ascii="Arial" w:hAnsi="Arial" w:cs="Arial"/>
          <w:noProof/>
          <w:lang w:val="pt-PT"/>
        </w:rPr>
        <w:t>[</w:t>
      </w:r>
      <w:r w:rsidR="00ED4FAD" w:rsidRPr="00ED4FAD">
        <w:rPr>
          <w:rFonts w:ascii="Arial" w:hAnsi="Arial" w:cs="Arial"/>
          <w:noProof/>
          <w:lang w:val="pt-PT"/>
        </w:rPr>
        <w:t>25</w:t>
      </w:r>
      <w:r w:rsidR="00260789">
        <w:rPr>
          <w:rFonts w:ascii="Arial" w:hAnsi="Arial" w:cs="Arial"/>
          <w:noProof/>
          <w:lang w:val="pt-PT"/>
        </w:rPr>
        <w:t>]</w:t>
      </w:r>
      <w:bookmarkEnd w:id="133"/>
    </w:p>
    <w:p w:rsidR="00CF18FB" w:rsidRDefault="00CF18FB" w:rsidP="00CF18FB">
      <w:pPr>
        <w:rPr>
          <w:lang w:val="pt-PT"/>
        </w:rPr>
      </w:pPr>
    </w:p>
    <w:p w:rsidR="00683C22" w:rsidRDefault="00683C22" w:rsidP="00CF18FB">
      <w:pPr>
        <w:rPr>
          <w:lang w:val="pt-PT"/>
        </w:rPr>
      </w:pPr>
    </w:p>
    <w:p w:rsidR="00E858EE" w:rsidRPr="00C62594" w:rsidRDefault="00E858EE" w:rsidP="00711C25">
      <w:pPr>
        <w:pStyle w:val="Ttulo3"/>
        <w:rPr>
          <w:lang w:val="pt-PT"/>
        </w:rPr>
      </w:pPr>
      <w:bookmarkStart w:id="134" w:name="_Toc271806409"/>
      <w:bookmarkStart w:id="135" w:name="_Toc275796973"/>
      <w:r w:rsidRPr="00C62594">
        <w:rPr>
          <w:lang w:val="pt-PT"/>
        </w:rPr>
        <w:t>Ópticas</w:t>
      </w:r>
      <w:bookmarkEnd w:id="134"/>
      <w:bookmarkEnd w:id="135"/>
    </w:p>
    <w:p w:rsidR="00F86548" w:rsidRDefault="00F86548" w:rsidP="00690EDE">
      <w:pPr>
        <w:spacing w:line="360" w:lineRule="auto"/>
        <w:rPr>
          <w:lang w:val="pt-PT"/>
        </w:rPr>
      </w:pPr>
    </w:p>
    <w:p w:rsidR="00F86548" w:rsidRPr="001F5582" w:rsidRDefault="00F86548" w:rsidP="00690EDE">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escolha das ópticas a utilizar na aplicação deriva do afastamento da câmara relativamente </w:t>
      </w:r>
      <w:r w:rsidR="00E81669">
        <w:rPr>
          <w:rFonts w:ascii="Arial" w:hAnsi="Arial" w:cs="Arial"/>
          <w:sz w:val="23"/>
          <w:szCs w:val="23"/>
          <w:lang w:val="pt-PT"/>
        </w:rPr>
        <w:t>ao objecto</w:t>
      </w:r>
      <w:r w:rsidRPr="001F5582">
        <w:rPr>
          <w:rFonts w:ascii="Arial" w:hAnsi="Arial" w:cs="Arial"/>
          <w:sz w:val="23"/>
          <w:szCs w:val="23"/>
          <w:lang w:val="pt-PT"/>
        </w:rPr>
        <w:t xml:space="preserve"> e do tamanho do campo visual.</w:t>
      </w:r>
    </w:p>
    <w:p w:rsidR="00F86548" w:rsidRPr="001F5582" w:rsidRDefault="003F1C84" w:rsidP="00690EDE">
      <w:pPr>
        <w:spacing w:line="360" w:lineRule="auto"/>
        <w:ind w:firstLine="567"/>
        <w:jc w:val="both"/>
        <w:rPr>
          <w:rFonts w:ascii="Arial" w:hAnsi="Arial" w:cs="Arial"/>
          <w:sz w:val="23"/>
          <w:szCs w:val="23"/>
          <w:lang w:val="pt-PT"/>
        </w:rPr>
      </w:pPr>
      <w:r>
        <w:rPr>
          <w:rFonts w:ascii="Arial" w:hAnsi="Arial" w:cs="Arial"/>
          <w:sz w:val="23"/>
          <w:szCs w:val="23"/>
          <w:lang w:val="pt-PT"/>
        </w:rPr>
        <w:t>N</w:t>
      </w:r>
      <w:r w:rsidR="00F86548" w:rsidRPr="001F5582">
        <w:rPr>
          <w:rFonts w:ascii="Arial" w:hAnsi="Arial" w:cs="Arial"/>
          <w:sz w:val="23"/>
          <w:szCs w:val="23"/>
          <w:lang w:val="pt-PT"/>
        </w:rPr>
        <w:t>o caso das câmaras colocadas na horizontal</w:t>
      </w:r>
      <w:r>
        <w:rPr>
          <w:rFonts w:ascii="Arial" w:hAnsi="Arial" w:cs="Arial"/>
          <w:sz w:val="23"/>
          <w:szCs w:val="23"/>
          <w:lang w:val="pt-PT"/>
        </w:rPr>
        <w:t xml:space="preserve"> sabe-se que</w:t>
      </w:r>
      <w:r w:rsidR="00F86548" w:rsidRPr="001F5582">
        <w:rPr>
          <w:rFonts w:ascii="Arial" w:hAnsi="Arial" w:cs="Arial"/>
          <w:sz w:val="23"/>
          <w:szCs w:val="23"/>
          <w:lang w:val="pt-PT"/>
        </w:rPr>
        <w:t xml:space="preserve"> </w:t>
      </w:r>
      <w:r>
        <w:rPr>
          <w:rFonts w:ascii="Arial" w:hAnsi="Arial" w:cs="Arial"/>
          <w:sz w:val="23"/>
          <w:szCs w:val="23"/>
          <w:lang w:val="pt-PT"/>
        </w:rPr>
        <w:t xml:space="preserve">o campo visual </w:t>
      </w:r>
      <w:r w:rsidR="00F86548" w:rsidRPr="001F5582">
        <w:rPr>
          <w:rFonts w:ascii="Arial" w:hAnsi="Arial" w:cs="Arial"/>
          <w:sz w:val="23"/>
          <w:szCs w:val="23"/>
          <w:lang w:val="pt-PT"/>
        </w:rPr>
        <w:t>terá que ser no mínimo de 170mm (altura máxima da embalagem) e no caso da câmara de topo 62mm (diâmetro máximo da embalagem)</w:t>
      </w:r>
      <w:r w:rsidR="00CF43A7" w:rsidRPr="001F5582">
        <w:rPr>
          <w:rFonts w:ascii="Arial" w:hAnsi="Arial" w:cs="Arial"/>
          <w:sz w:val="23"/>
          <w:szCs w:val="23"/>
          <w:lang w:val="pt-PT"/>
        </w:rPr>
        <w:t>.</w:t>
      </w:r>
    </w:p>
    <w:p w:rsidR="00CF43A7" w:rsidRPr="001F5582" w:rsidRDefault="00CF43A7" w:rsidP="002140B0">
      <w:pPr>
        <w:spacing w:line="360" w:lineRule="auto"/>
        <w:ind w:firstLine="567"/>
        <w:jc w:val="both"/>
        <w:rPr>
          <w:rFonts w:ascii="Arial" w:hAnsi="Arial" w:cs="Arial"/>
          <w:sz w:val="23"/>
          <w:szCs w:val="23"/>
          <w:lang w:val="pt-PT"/>
        </w:rPr>
      </w:pPr>
      <w:r w:rsidRPr="001F5582">
        <w:rPr>
          <w:rFonts w:ascii="Arial" w:hAnsi="Arial" w:cs="Arial"/>
          <w:sz w:val="23"/>
          <w:szCs w:val="23"/>
          <w:lang w:val="pt-PT"/>
        </w:rPr>
        <w:t>Quanto ao afastamento das câmaras</w:t>
      </w:r>
      <w:r w:rsidR="00725CD4">
        <w:rPr>
          <w:rFonts w:ascii="Arial" w:hAnsi="Arial" w:cs="Arial"/>
          <w:sz w:val="23"/>
          <w:szCs w:val="23"/>
          <w:lang w:val="pt-PT"/>
        </w:rPr>
        <w:t>,</w:t>
      </w:r>
      <w:r w:rsidRPr="001F5582">
        <w:rPr>
          <w:rFonts w:ascii="Arial" w:hAnsi="Arial" w:cs="Arial"/>
          <w:sz w:val="23"/>
          <w:szCs w:val="23"/>
          <w:lang w:val="pt-PT"/>
        </w:rPr>
        <w:t xml:space="preserve"> deve-se ter em consideração que deverá ser o mínimo possível de forma a tornar a solução compacta. As </w:t>
      </w:r>
      <w:r w:rsidR="002F3DA0" w:rsidRPr="001F5582">
        <w:rPr>
          <w:rFonts w:ascii="Arial" w:hAnsi="Arial" w:cs="Arial"/>
          <w:sz w:val="23"/>
          <w:szCs w:val="23"/>
          <w:lang w:val="pt-PT"/>
        </w:rPr>
        <w:t>distâncias</w:t>
      </w:r>
      <w:r w:rsidRPr="001F5582">
        <w:rPr>
          <w:rFonts w:ascii="Arial" w:hAnsi="Arial" w:cs="Arial"/>
          <w:sz w:val="23"/>
          <w:szCs w:val="23"/>
          <w:lang w:val="pt-PT"/>
        </w:rPr>
        <w:t xml:space="preserve"> </w:t>
      </w:r>
      <w:r w:rsidR="002F3DA0" w:rsidRPr="001F5582">
        <w:rPr>
          <w:rFonts w:ascii="Arial" w:hAnsi="Arial" w:cs="Arial"/>
          <w:sz w:val="23"/>
          <w:szCs w:val="23"/>
          <w:lang w:val="pt-PT"/>
        </w:rPr>
        <w:t>propostas entre as câmaras e a embalagem</w:t>
      </w:r>
      <w:r w:rsidRPr="001F5582">
        <w:rPr>
          <w:rFonts w:ascii="Arial" w:hAnsi="Arial" w:cs="Arial"/>
          <w:sz w:val="23"/>
          <w:szCs w:val="23"/>
          <w:lang w:val="pt-PT"/>
        </w:rPr>
        <w:t xml:space="preserve">, consideradas </w:t>
      </w:r>
      <w:r w:rsidR="002F3DA0" w:rsidRPr="001F5582">
        <w:rPr>
          <w:rFonts w:ascii="Arial" w:hAnsi="Arial" w:cs="Arial"/>
          <w:sz w:val="23"/>
          <w:szCs w:val="23"/>
          <w:lang w:val="pt-PT"/>
        </w:rPr>
        <w:t>ajustadas a dimensão da estrutura</w:t>
      </w:r>
      <w:r w:rsidR="00725CD4">
        <w:rPr>
          <w:rFonts w:ascii="Arial" w:hAnsi="Arial" w:cs="Arial"/>
          <w:sz w:val="23"/>
          <w:szCs w:val="23"/>
          <w:lang w:val="pt-PT"/>
        </w:rPr>
        <w:t>,</w:t>
      </w:r>
      <w:r w:rsidR="002F3DA0" w:rsidRPr="001F5582">
        <w:rPr>
          <w:rFonts w:ascii="Arial" w:hAnsi="Arial" w:cs="Arial"/>
          <w:sz w:val="23"/>
          <w:szCs w:val="23"/>
          <w:lang w:val="pt-PT"/>
        </w:rPr>
        <w:t xml:space="preserve"> serão para as horizontais de 500mm e para a de topo 250mm.</w:t>
      </w:r>
    </w:p>
    <w:p w:rsidR="002F3DA0" w:rsidRDefault="002F3DA0" w:rsidP="002140B0">
      <w:pPr>
        <w:spacing w:line="360" w:lineRule="auto"/>
        <w:ind w:firstLine="567"/>
        <w:jc w:val="both"/>
        <w:rPr>
          <w:rFonts w:ascii="Arial" w:hAnsi="Arial" w:cs="Arial"/>
          <w:sz w:val="23"/>
          <w:szCs w:val="23"/>
          <w:lang w:val="pt-PT"/>
        </w:rPr>
      </w:pPr>
      <w:r w:rsidRPr="002B4312">
        <w:rPr>
          <w:rFonts w:ascii="Arial" w:hAnsi="Arial" w:cs="Arial"/>
          <w:sz w:val="23"/>
          <w:szCs w:val="23"/>
          <w:lang w:val="pt-PT"/>
        </w:rPr>
        <w:t>Através da equação</w:t>
      </w:r>
      <w:r w:rsidR="00A96FE7" w:rsidRPr="002B4312">
        <w:rPr>
          <w:rFonts w:ascii="Arial" w:hAnsi="Arial" w:cs="Arial"/>
          <w:sz w:val="23"/>
          <w:szCs w:val="23"/>
          <w:lang w:val="pt-PT"/>
        </w:rPr>
        <w:t xml:space="preserve"> </w:t>
      </w:r>
      <w:fldSimple w:instr=" REF _Ref268615706 \h  \* MERGEFORMAT ">
        <w:r w:rsidR="00EC5C22" w:rsidRPr="00EC5C22">
          <w:rPr>
            <w:rFonts w:ascii="Arial" w:hAnsi="Arial" w:cs="Arial"/>
            <w:sz w:val="23"/>
            <w:szCs w:val="23"/>
            <w:lang w:val="pt-PT"/>
          </w:rPr>
          <w:t>(1)</w:t>
        </w:r>
      </w:fldSimple>
      <w:r w:rsidRPr="002B4312">
        <w:rPr>
          <w:rFonts w:ascii="Arial" w:hAnsi="Arial" w:cs="Arial"/>
          <w:sz w:val="23"/>
          <w:szCs w:val="23"/>
          <w:lang w:val="pt-PT"/>
        </w:rPr>
        <w:t xml:space="preserve"> pode-se chegar as distâncias focais:</w:t>
      </w:r>
    </w:p>
    <w:p w:rsidR="002140B0" w:rsidRPr="002140B0" w:rsidRDefault="002140B0" w:rsidP="002140B0">
      <w:pPr>
        <w:spacing w:line="480" w:lineRule="auto"/>
        <w:ind w:firstLine="567"/>
        <w:jc w:val="both"/>
        <w:rPr>
          <w:rFonts w:ascii="Arial" w:hAnsi="Arial" w:cs="Arial"/>
          <w:sz w:val="12"/>
          <w:szCs w:val="23"/>
          <w:lang w:val="pt-PT"/>
        </w:rPr>
      </w:pPr>
    </w:p>
    <w:p w:rsidR="00A96FE7" w:rsidRPr="00AF59C7" w:rsidRDefault="00A96FE7" w:rsidP="002140B0">
      <w:pPr>
        <w:spacing w:line="360" w:lineRule="auto"/>
        <w:ind w:firstLine="567"/>
        <w:jc w:val="both"/>
        <w:rPr>
          <w:rFonts w:ascii="Cambria Math" w:hAnsi="Cambria Math" w:cs="Arial"/>
          <w:i/>
          <w:sz w:val="23"/>
          <w:szCs w:val="23"/>
          <w:lang w:val="pt-PT"/>
        </w:rPr>
      </w:pPr>
      <m:oMathPara>
        <m:oMathParaPr>
          <m:jc m:val="center"/>
        </m:oMathParaPr>
        <m:oMath>
          <m:r>
            <w:rPr>
              <w:rFonts w:ascii="Cambria Math" w:hAnsi="Cambria Math" w:cs="Arial"/>
              <w:sz w:val="23"/>
              <w:szCs w:val="23"/>
              <w:lang w:val="pt-PT"/>
            </w:rPr>
            <m:t>Distancia focal=</m:t>
          </m:r>
          <m:f>
            <m:fPr>
              <m:ctrlPr>
                <w:rPr>
                  <w:rFonts w:ascii="Cambria Math" w:hAnsi="Cambria Math" w:cs="Arial"/>
                  <w:i/>
                  <w:sz w:val="23"/>
                  <w:szCs w:val="23"/>
                  <w:lang w:val="pt-PT"/>
                </w:rPr>
              </m:ctrlPr>
            </m:fPr>
            <m:num>
              <m:r>
                <w:rPr>
                  <w:rFonts w:ascii="Cambria Math" w:hAnsi="Cambria Math" w:cs="Arial"/>
                  <w:sz w:val="23"/>
                  <w:szCs w:val="23"/>
                  <w:lang w:val="pt-PT"/>
                </w:rPr>
                <m:t>6.4*500</m:t>
              </m:r>
            </m:num>
            <m:den>
              <m:r>
                <w:rPr>
                  <w:rFonts w:ascii="Cambria Math" w:hAnsi="Cambria Math" w:cs="Arial"/>
                  <w:sz w:val="23"/>
                  <w:szCs w:val="23"/>
                  <w:lang w:val="pt-PT"/>
                </w:rPr>
                <m:t>170</m:t>
              </m:r>
            </m:den>
          </m:f>
          <m:r>
            <w:rPr>
              <w:rFonts w:ascii="Cambria Math" w:hAnsi="Cambria Math" w:cs="Arial"/>
              <w:sz w:val="23"/>
              <w:szCs w:val="23"/>
              <w:lang w:val="pt-PT"/>
            </w:rPr>
            <m:t>=18.8mm</m:t>
          </m:r>
        </m:oMath>
      </m:oMathPara>
    </w:p>
    <w:p w:rsidR="002F3DA0" w:rsidRPr="002140B0" w:rsidRDefault="002F3DA0" w:rsidP="00F86548">
      <w:pPr>
        <w:spacing w:line="360" w:lineRule="auto"/>
        <w:ind w:firstLine="567"/>
        <w:jc w:val="both"/>
        <w:rPr>
          <w:rFonts w:ascii="Arial" w:hAnsi="Arial" w:cs="Arial"/>
          <w:sz w:val="32"/>
          <w:szCs w:val="23"/>
          <w:lang w:val="pt-PT"/>
        </w:rPr>
      </w:pPr>
    </w:p>
    <w:p w:rsidR="00A96FE7" w:rsidRPr="002B4312" w:rsidRDefault="00AF59C7" w:rsidP="002140B0">
      <w:pPr>
        <w:spacing w:line="600" w:lineRule="auto"/>
        <w:ind w:firstLine="567"/>
        <w:jc w:val="both"/>
        <w:rPr>
          <w:rFonts w:ascii="Arial" w:hAnsi="Arial" w:cs="Arial"/>
          <w:sz w:val="23"/>
          <w:szCs w:val="23"/>
          <w:lang w:val="pt-PT"/>
        </w:rPr>
      </w:pPr>
      <m:oMathPara>
        <m:oMathParaPr>
          <m:jc m:val="center"/>
        </m:oMathParaPr>
        <m:oMath>
          <m:r>
            <w:rPr>
              <w:rFonts w:ascii="Cambria Math" w:hAnsi="Cambria Math" w:cs="Arial"/>
              <w:sz w:val="23"/>
              <w:szCs w:val="23"/>
              <w:lang w:val="pt-PT"/>
            </w:rPr>
            <m:t>Distancia</m:t>
          </m:r>
          <m:r>
            <w:rPr>
              <w:rFonts w:ascii="Cambria Math" w:hAnsi="Arial" w:cs="Arial"/>
              <w:sz w:val="23"/>
              <w:szCs w:val="23"/>
              <w:lang w:val="pt-PT"/>
            </w:rPr>
            <m:t xml:space="preserve"> </m:t>
          </m:r>
          <m:r>
            <w:rPr>
              <w:rFonts w:ascii="Cambria Math" w:hAnsi="Cambria Math" w:cs="Arial"/>
              <w:sz w:val="23"/>
              <w:szCs w:val="23"/>
              <w:lang w:val="pt-PT"/>
            </w:rPr>
            <m:t>focal</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Arial" w:cs="Arial"/>
                  <w:sz w:val="23"/>
                  <w:szCs w:val="23"/>
                  <w:lang w:val="pt-PT"/>
                </w:rPr>
                <m:t>6.4</m:t>
              </m:r>
              <m:r>
                <w:rPr>
                  <w:rFonts w:ascii="Cambria Math" w:hAnsi="Cambria Math" w:cs="Arial"/>
                  <w:sz w:val="23"/>
                  <w:szCs w:val="23"/>
                  <w:lang w:val="pt-PT"/>
                </w:rPr>
                <m:t>*</m:t>
              </m:r>
              <m:r>
                <w:rPr>
                  <w:rFonts w:ascii="Cambria Math" w:hAnsi="Arial" w:cs="Arial"/>
                  <w:sz w:val="23"/>
                  <w:szCs w:val="23"/>
                  <w:lang w:val="pt-PT"/>
                </w:rPr>
                <m:t>250</m:t>
              </m:r>
            </m:num>
            <m:den>
              <m:r>
                <w:rPr>
                  <w:rFonts w:ascii="Cambria Math" w:hAnsi="Arial" w:cs="Arial"/>
                  <w:sz w:val="23"/>
                  <w:szCs w:val="23"/>
                  <w:lang w:val="pt-PT"/>
                </w:rPr>
                <m:t>62</m:t>
              </m:r>
            </m:den>
          </m:f>
          <m:r>
            <w:rPr>
              <w:rFonts w:ascii="Cambria Math" w:hAnsi="Arial" w:cs="Arial"/>
              <w:sz w:val="23"/>
              <w:szCs w:val="23"/>
              <w:lang w:val="pt-PT"/>
            </w:rPr>
            <m:t>=25.8</m:t>
          </m:r>
          <m:r>
            <w:rPr>
              <w:rFonts w:ascii="Cambria Math" w:hAnsi="Cambria Math" w:cs="Arial"/>
              <w:sz w:val="23"/>
              <w:szCs w:val="23"/>
              <w:lang w:val="pt-PT"/>
            </w:rPr>
            <m:t>mm</m:t>
          </m:r>
        </m:oMath>
      </m:oMathPara>
    </w:p>
    <w:p w:rsidR="00A96FE7" w:rsidRDefault="000D6DB8" w:rsidP="00CA1CEF">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escolha </w:t>
      </w:r>
      <w:r w:rsidR="00800C41" w:rsidRPr="001F5582">
        <w:rPr>
          <w:rFonts w:ascii="Arial" w:hAnsi="Arial" w:cs="Arial"/>
          <w:sz w:val="23"/>
          <w:szCs w:val="23"/>
          <w:lang w:val="pt-PT"/>
        </w:rPr>
        <w:t>recai</w:t>
      </w:r>
      <w:r w:rsidRPr="001F5582">
        <w:rPr>
          <w:rFonts w:ascii="Arial" w:hAnsi="Arial" w:cs="Arial"/>
          <w:sz w:val="23"/>
          <w:szCs w:val="23"/>
          <w:lang w:val="pt-PT"/>
        </w:rPr>
        <w:t xml:space="preserve"> para ópticas manuais de alta resolução sendo que se optou por </w:t>
      </w:r>
      <w:r w:rsidR="00800C41" w:rsidRPr="001F5582">
        <w:rPr>
          <w:rFonts w:ascii="Arial" w:hAnsi="Arial" w:cs="Arial"/>
          <w:sz w:val="23"/>
          <w:szCs w:val="23"/>
          <w:lang w:val="pt-PT"/>
        </w:rPr>
        <w:t>ópticas</w:t>
      </w:r>
      <w:r w:rsidRPr="001F5582">
        <w:rPr>
          <w:rFonts w:ascii="Arial" w:hAnsi="Arial" w:cs="Arial"/>
          <w:sz w:val="23"/>
          <w:szCs w:val="23"/>
          <w:lang w:val="pt-PT"/>
        </w:rPr>
        <w:t xml:space="preserve"> com distâncias fo</w:t>
      </w:r>
      <w:r w:rsidR="002140B0">
        <w:rPr>
          <w:rFonts w:ascii="Arial" w:hAnsi="Arial" w:cs="Arial"/>
          <w:sz w:val="23"/>
          <w:szCs w:val="23"/>
          <w:lang w:val="pt-PT"/>
        </w:rPr>
        <w:t>cais de 25mm. Este</w:t>
      </w:r>
      <w:r w:rsidR="00725CD4">
        <w:rPr>
          <w:rFonts w:ascii="Arial" w:hAnsi="Arial" w:cs="Arial"/>
          <w:sz w:val="23"/>
          <w:szCs w:val="23"/>
          <w:lang w:val="pt-PT"/>
        </w:rPr>
        <w:t xml:space="preserve"> </w:t>
      </w:r>
      <w:r w:rsidR="00690EDE">
        <w:rPr>
          <w:rFonts w:ascii="Arial" w:hAnsi="Arial" w:cs="Arial"/>
          <w:sz w:val="23"/>
          <w:szCs w:val="23"/>
          <w:lang w:val="pt-PT"/>
        </w:rPr>
        <w:t>valor</w:t>
      </w:r>
      <w:r w:rsidR="002140B0">
        <w:rPr>
          <w:rFonts w:ascii="Arial" w:hAnsi="Arial" w:cs="Arial"/>
          <w:sz w:val="23"/>
          <w:szCs w:val="23"/>
          <w:lang w:val="pt-PT"/>
        </w:rPr>
        <w:t xml:space="preserve"> é</w:t>
      </w:r>
      <w:r w:rsidR="00690EDE">
        <w:rPr>
          <w:rFonts w:ascii="Arial" w:hAnsi="Arial" w:cs="Arial"/>
          <w:sz w:val="23"/>
          <w:szCs w:val="23"/>
          <w:lang w:val="pt-PT"/>
        </w:rPr>
        <w:t xml:space="preserve"> proposto considerando o cálculo</w:t>
      </w:r>
      <w:r w:rsidRPr="001F5582">
        <w:rPr>
          <w:rFonts w:ascii="Arial" w:hAnsi="Arial" w:cs="Arial"/>
          <w:sz w:val="23"/>
          <w:szCs w:val="23"/>
          <w:lang w:val="pt-PT"/>
        </w:rPr>
        <w:t xml:space="preserve"> </w:t>
      </w:r>
      <w:r w:rsidR="002140B0">
        <w:rPr>
          <w:rFonts w:ascii="Arial" w:hAnsi="Arial" w:cs="Arial"/>
          <w:sz w:val="23"/>
          <w:szCs w:val="23"/>
          <w:lang w:val="pt-PT"/>
        </w:rPr>
        <w:t xml:space="preserve">realizado </w:t>
      </w:r>
      <w:r w:rsidRPr="001F5582">
        <w:rPr>
          <w:rFonts w:ascii="Arial" w:hAnsi="Arial" w:cs="Arial"/>
          <w:sz w:val="23"/>
          <w:szCs w:val="23"/>
          <w:lang w:val="pt-PT"/>
        </w:rPr>
        <w:t>an</w:t>
      </w:r>
      <w:r w:rsidR="00800C41" w:rsidRPr="001F5582">
        <w:rPr>
          <w:rFonts w:ascii="Arial" w:hAnsi="Arial" w:cs="Arial"/>
          <w:sz w:val="23"/>
          <w:szCs w:val="23"/>
          <w:lang w:val="pt-PT"/>
        </w:rPr>
        <w:t>terior</w:t>
      </w:r>
      <w:r w:rsidR="002140B0">
        <w:rPr>
          <w:rFonts w:ascii="Arial" w:hAnsi="Arial" w:cs="Arial"/>
          <w:sz w:val="23"/>
          <w:szCs w:val="23"/>
          <w:lang w:val="pt-PT"/>
        </w:rPr>
        <w:t>mente</w:t>
      </w:r>
      <w:r w:rsidR="00800C41" w:rsidRPr="001F5582">
        <w:rPr>
          <w:rFonts w:ascii="Arial" w:hAnsi="Arial" w:cs="Arial"/>
          <w:sz w:val="23"/>
          <w:szCs w:val="23"/>
          <w:lang w:val="pt-PT"/>
        </w:rPr>
        <w:t xml:space="preserve"> e ajustando para valores normalizados.</w:t>
      </w:r>
      <w:r w:rsidRPr="001F5582">
        <w:rPr>
          <w:rFonts w:ascii="Arial" w:hAnsi="Arial" w:cs="Arial"/>
          <w:sz w:val="23"/>
          <w:szCs w:val="23"/>
          <w:lang w:val="pt-PT"/>
        </w:rPr>
        <w:t xml:space="preserve"> </w:t>
      </w:r>
    </w:p>
    <w:p w:rsidR="00DB530D" w:rsidRPr="00C62594" w:rsidRDefault="00DB530D" w:rsidP="00711C25">
      <w:pPr>
        <w:pStyle w:val="Ttulo3"/>
        <w:rPr>
          <w:lang w:val="pt-PT"/>
        </w:rPr>
      </w:pPr>
      <w:bookmarkStart w:id="136" w:name="_Toc271806410"/>
      <w:bookmarkStart w:id="137" w:name="_Toc275796974"/>
      <w:r w:rsidRPr="00C62594">
        <w:rPr>
          <w:lang w:val="pt-PT"/>
        </w:rPr>
        <w:lastRenderedPageBreak/>
        <w:t>Iluminação</w:t>
      </w:r>
      <w:bookmarkEnd w:id="136"/>
      <w:bookmarkEnd w:id="137"/>
    </w:p>
    <w:p w:rsidR="00DF41C9" w:rsidRPr="00690EDE" w:rsidRDefault="00DF41C9" w:rsidP="00690EDE">
      <w:pPr>
        <w:spacing w:line="360" w:lineRule="auto"/>
        <w:rPr>
          <w:sz w:val="24"/>
          <w:szCs w:val="24"/>
          <w:lang w:val="pt-PT"/>
        </w:rPr>
      </w:pPr>
    </w:p>
    <w:p w:rsidR="002766CE" w:rsidRPr="001F5582" w:rsidRDefault="00D067A6" w:rsidP="00971972">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Umas das principais </w:t>
      </w:r>
      <w:r w:rsidR="002D59DD" w:rsidRPr="001F5582">
        <w:rPr>
          <w:rFonts w:ascii="Arial" w:hAnsi="Arial" w:cs="Arial"/>
          <w:sz w:val="23"/>
          <w:szCs w:val="23"/>
          <w:lang w:val="pt-PT"/>
        </w:rPr>
        <w:t>características</w:t>
      </w:r>
      <w:r w:rsidRPr="001F5582">
        <w:rPr>
          <w:rFonts w:ascii="Arial" w:hAnsi="Arial" w:cs="Arial"/>
          <w:sz w:val="23"/>
          <w:szCs w:val="23"/>
          <w:lang w:val="pt-PT"/>
        </w:rPr>
        <w:t xml:space="preserve"> a influenciar a escolha da iluminação é o facto de as embalagens serem cilíndricas</w:t>
      </w:r>
      <w:r w:rsidR="00F32D80" w:rsidRPr="001F5582">
        <w:rPr>
          <w:rFonts w:ascii="Arial" w:hAnsi="Arial" w:cs="Arial"/>
          <w:sz w:val="23"/>
          <w:szCs w:val="23"/>
          <w:lang w:val="pt-PT"/>
        </w:rPr>
        <w:t xml:space="preserve">, logo, </w:t>
      </w:r>
      <w:r w:rsidR="00FC7F62" w:rsidRPr="001F5582">
        <w:rPr>
          <w:rFonts w:ascii="Arial" w:hAnsi="Arial" w:cs="Arial"/>
          <w:sz w:val="23"/>
          <w:szCs w:val="23"/>
          <w:lang w:val="pt-PT"/>
        </w:rPr>
        <w:t>deverá garantir-se que a superfície da embalagem te</w:t>
      </w:r>
      <w:r w:rsidR="00455382">
        <w:rPr>
          <w:rFonts w:ascii="Arial" w:hAnsi="Arial" w:cs="Arial"/>
          <w:sz w:val="23"/>
          <w:szCs w:val="23"/>
          <w:lang w:val="pt-PT"/>
        </w:rPr>
        <w:t>nha</w:t>
      </w:r>
      <w:r w:rsidR="00FC7F62" w:rsidRPr="001F5582">
        <w:rPr>
          <w:rFonts w:ascii="Arial" w:hAnsi="Arial" w:cs="Arial"/>
          <w:sz w:val="23"/>
          <w:szCs w:val="23"/>
          <w:lang w:val="pt-PT"/>
        </w:rPr>
        <w:t xml:space="preserve"> a mesma incidência de iluminação. Após alguns testes</w:t>
      </w:r>
      <w:r w:rsidR="00725CD4">
        <w:rPr>
          <w:rFonts w:ascii="Arial" w:hAnsi="Arial" w:cs="Arial"/>
          <w:sz w:val="23"/>
          <w:szCs w:val="23"/>
          <w:lang w:val="pt-PT"/>
        </w:rPr>
        <w:t>,</w:t>
      </w:r>
      <w:r w:rsidR="00FC7F62" w:rsidRPr="001F5582">
        <w:rPr>
          <w:rFonts w:ascii="Arial" w:hAnsi="Arial" w:cs="Arial"/>
          <w:sz w:val="23"/>
          <w:szCs w:val="23"/>
          <w:lang w:val="pt-PT"/>
        </w:rPr>
        <w:t xml:space="preserve"> o tipo de iluminação que melhores resultados</w:t>
      </w:r>
      <w:r w:rsidR="00F32D80" w:rsidRPr="001F5582">
        <w:rPr>
          <w:rFonts w:ascii="Arial" w:hAnsi="Arial" w:cs="Arial"/>
          <w:sz w:val="23"/>
          <w:szCs w:val="23"/>
          <w:lang w:val="pt-PT"/>
        </w:rPr>
        <w:t xml:space="preserve"> demonstrou foi a barra de leds</w:t>
      </w:r>
      <w:r w:rsidR="00455382">
        <w:rPr>
          <w:rFonts w:ascii="Arial" w:hAnsi="Arial" w:cs="Arial"/>
          <w:sz w:val="23"/>
          <w:szCs w:val="23"/>
          <w:lang w:val="pt-PT"/>
        </w:rPr>
        <w:t xml:space="preserve"> difusora</w:t>
      </w:r>
      <w:r w:rsidR="00725CD4">
        <w:rPr>
          <w:rFonts w:ascii="Arial" w:hAnsi="Arial" w:cs="Arial"/>
          <w:sz w:val="23"/>
          <w:szCs w:val="23"/>
          <w:lang w:val="pt-PT"/>
        </w:rPr>
        <w:t>;</w:t>
      </w:r>
      <w:r w:rsidR="00F32D80" w:rsidRPr="001F5582">
        <w:rPr>
          <w:rFonts w:ascii="Arial" w:hAnsi="Arial" w:cs="Arial"/>
          <w:sz w:val="23"/>
          <w:szCs w:val="23"/>
          <w:lang w:val="pt-PT"/>
        </w:rPr>
        <w:t xml:space="preserve"> n</w:t>
      </w:r>
      <w:r w:rsidR="00FC7F62" w:rsidRPr="001F5582">
        <w:rPr>
          <w:rFonts w:ascii="Arial" w:hAnsi="Arial" w:cs="Arial"/>
          <w:sz w:val="23"/>
          <w:szCs w:val="23"/>
          <w:lang w:val="pt-PT"/>
        </w:rPr>
        <w:t>o entanto</w:t>
      </w:r>
      <w:r w:rsidR="00F32D80" w:rsidRPr="001F5582">
        <w:rPr>
          <w:rFonts w:ascii="Arial" w:hAnsi="Arial" w:cs="Arial"/>
          <w:sz w:val="23"/>
          <w:szCs w:val="23"/>
          <w:lang w:val="pt-PT"/>
        </w:rPr>
        <w:t>,</w:t>
      </w:r>
      <w:r w:rsidR="00FC7F62" w:rsidRPr="001F5582">
        <w:rPr>
          <w:rFonts w:ascii="Arial" w:hAnsi="Arial" w:cs="Arial"/>
          <w:sz w:val="23"/>
          <w:szCs w:val="23"/>
          <w:lang w:val="pt-PT"/>
        </w:rPr>
        <w:t xml:space="preserve"> para se </w:t>
      </w:r>
      <w:r w:rsidR="00F32D80" w:rsidRPr="001F5582">
        <w:rPr>
          <w:rFonts w:ascii="Arial" w:hAnsi="Arial" w:cs="Arial"/>
          <w:sz w:val="23"/>
          <w:szCs w:val="23"/>
          <w:lang w:val="pt-PT"/>
        </w:rPr>
        <w:t>assegurar</w:t>
      </w:r>
      <w:r w:rsidR="00F9605D" w:rsidRPr="001F5582">
        <w:rPr>
          <w:rFonts w:ascii="Arial" w:hAnsi="Arial" w:cs="Arial"/>
          <w:sz w:val="23"/>
          <w:szCs w:val="23"/>
          <w:lang w:val="pt-PT"/>
        </w:rPr>
        <w:t xml:space="preserve"> uma imagem com a superfície da embalagem iluminada de forma uniforme junto </w:t>
      </w:r>
      <w:r w:rsidR="00F32D80" w:rsidRPr="001F5582">
        <w:rPr>
          <w:rFonts w:ascii="Arial" w:hAnsi="Arial" w:cs="Arial"/>
          <w:sz w:val="23"/>
          <w:szCs w:val="23"/>
          <w:lang w:val="pt-PT"/>
        </w:rPr>
        <w:t>de</w:t>
      </w:r>
      <w:r w:rsidR="00F9605D" w:rsidRPr="001F5582">
        <w:rPr>
          <w:rFonts w:ascii="Arial" w:hAnsi="Arial" w:cs="Arial"/>
          <w:sz w:val="23"/>
          <w:szCs w:val="23"/>
          <w:lang w:val="pt-PT"/>
        </w:rPr>
        <w:t xml:space="preserve"> cada câmara horizontal</w:t>
      </w:r>
      <w:r w:rsidR="00725CD4">
        <w:rPr>
          <w:rFonts w:ascii="Arial" w:hAnsi="Arial" w:cs="Arial"/>
          <w:sz w:val="23"/>
          <w:szCs w:val="23"/>
          <w:lang w:val="pt-PT"/>
        </w:rPr>
        <w:t>,</w:t>
      </w:r>
      <w:r w:rsidR="00FC7F62" w:rsidRPr="001F5582">
        <w:rPr>
          <w:rFonts w:ascii="Arial" w:hAnsi="Arial" w:cs="Arial"/>
          <w:sz w:val="23"/>
          <w:szCs w:val="23"/>
          <w:lang w:val="pt-PT"/>
        </w:rPr>
        <w:t xml:space="preserve"> </w:t>
      </w:r>
      <w:r w:rsidR="00725CD4">
        <w:rPr>
          <w:rFonts w:ascii="Arial" w:hAnsi="Arial" w:cs="Arial"/>
          <w:sz w:val="23"/>
          <w:szCs w:val="23"/>
          <w:lang w:val="pt-PT"/>
        </w:rPr>
        <w:t>incluir-se-ão</w:t>
      </w:r>
      <w:r w:rsidR="00FC7F62" w:rsidRPr="001F5582">
        <w:rPr>
          <w:rFonts w:ascii="Arial" w:hAnsi="Arial" w:cs="Arial"/>
          <w:sz w:val="23"/>
          <w:szCs w:val="23"/>
          <w:lang w:val="pt-PT"/>
        </w:rPr>
        <w:t xml:space="preserve"> duas barras de leds</w:t>
      </w:r>
      <w:r w:rsidR="00455382">
        <w:rPr>
          <w:rFonts w:ascii="Arial" w:hAnsi="Arial" w:cs="Arial"/>
          <w:sz w:val="23"/>
          <w:szCs w:val="23"/>
          <w:lang w:val="pt-PT"/>
        </w:rPr>
        <w:t xml:space="preserve"> difusoras</w:t>
      </w:r>
      <w:r w:rsidR="00FC7F62" w:rsidRPr="001F5582">
        <w:rPr>
          <w:rFonts w:ascii="Arial" w:hAnsi="Arial" w:cs="Arial"/>
          <w:sz w:val="23"/>
          <w:szCs w:val="23"/>
          <w:lang w:val="pt-PT"/>
        </w:rPr>
        <w:t>.</w:t>
      </w:r>
      <w:r w:rsidR="00F9605D" w:rsidRPr="001F5582">
        <w:rPr>
          <w:rFonts w:ascii="Arial" w:hAnsi="Arial" w:cs="Arial"/>
          <w:sz w:val="23"/>
          <w:szCs w:val="23"/>
          <w:lang w:val="pt-PT"/>
        </w:rPr>
        <w:t xml:space="preserve"> A iluminação destas duas barras de leds irá incidir na </w:t>
      </w:r>
      <w:r w:rsidR="002140B0">
        <w:rPr>
          <w:rFonts w:ascii="Arial" w:hAnsi="Arial" w:cs="Arial"/>
          <w:sz w:val="23"/>
          <w:szCs w:val="23"/>
          <w:lang w:val="pt-PT"/>
        </w:rPr>
        <w:t>região</w:t>
      </w:r>
      <w:r w:rsidR="00F9605D" w:rsidRPr="001F5582">
        <w:rPr>
          <w:rFonts w:ascii="Arial" w:hAnsi="Arial" w:cs="Arial"/>
          <w:sz w:val="23"/>
          <w:szCs w:val="23"/>
          <w:lang w:val="pt-PT"/>
        </w:rPr>
        <w:t xml:space="preserve"> d</w:t>
      </w:r>
      <w:r w:rsidR="002140B0">
        <w:rPr>
          <w:rFonts w:ascii="Arial" w:hAnsi="Arial" w:cs="Arial"/>
          <w:sz w:val="23"/>
          <w:szCs w:val="23"/>
          <w:lang w:val="pt-PT"/>
        </w:rPr>
        <w:t>a</w:t>
      </w:r>
      <w:r w:rsidR="00F9605D" w:rsidRPr="001F5582">
        <w:rPr>
          <w:rFonts w:ascii="Arial" w:hAnsi="Arial" w:cs="Arial"/>
          <w:sz w:val="23"/>
          <w:szCs w:val="23"/>
          <w:lang w:val="pt-PT"/>
        </w:rPr>
        <w:t xml:space="preserve"> embalagem que a câmara capta promovendo nesse espaço uma iluminação</w:t>
      </w:r>
      <w:r w:rsidR="002140B0">
        <w:rPr>
          <w:rFonts w:ascii="Arial" w:hAnsi="Arial" w:cs="Arial"/>
          <w:sz w:val="23"/>
          <w:szCs w:val="23"/>
          <w:lang w:val="pt-PT"/>
        </w:rPr>
        <w:t xml:space="preserve"> o mais</w:t>
      </w:r>
      <w:r w:rsidR="00F9605D" w:rsidRPr="001F5582">
        <w:rPr>
          <w:rFonts w:ascii="Arial" w:hAnsi="Arial" w:cs="Arial"/>
          <w:sz w:val="23"/>
          <w:szCs w:val="23"/>
          <w:lang w:val="pt-PT"/>
        </w:rPr>
        <w:t xml:space="preserve"> uniforme</w:t>
      </w:r>
      <w:r w:rsidR="002140B0">
        <w:rPr>
          <w:rFonts w:ascii="Arial" w:hAnsi="Arial" w:cs="Arial"/>
          <w:sz w:val="23"/>
          <w:szCs w:val="23"/>
          <w:lang w:val="pt-PT"/>
        </w:rPr>
        <w:t xml:space="preserve"> possível</w:t>
      </w:r>
      <w:r w:rsidR="00F9605D" w:rsidRPr="001F5582">
        <w:rPr>
          <w:rFonts w:ascii="Arial" w:hAnsi="Arial" w:cs="Arial"/>
          <w:sz w:val="23"/>
          <w:szCs w:val="23"/>
          <w:lang w:val="pt-PT"/>
        </w:rPr>
        <w:t xml:space="preserve"> e</w:t>
      </w:r>
      <w:r w:rsidR="00F32D80" w:rsidRPr="001F5582">
        <w:rPr>
          <w:rFonts w:ascii="Arial" w:hAnsi="Arial" w:cs="Arial"/>
          <w:sz w:val="23"/>
          <w:szCs w:val="23"/>
          <w:lang w:val="pt-PT"/>
        </w:rPr>
        <w:t>,</w:t>
      </w:r>
      <w:r w:rsidR="00F9605D" w:rsidRPr="001F5582">
        <w:rPr>
          <w:rFonts w:ascii="Arial" w:hAnsi="Arial" w:cs="Arial"/>
          <w:sz w:val="23"/>
          <w:szCs w:val="23"/>
          <w:lang w:val="pt-PT"/>
        </w:rPr>
        <w:t xml:space="preserve"> portanto</w:t>
      </w:r>
      <w:r w:rsidR="00F32D80" w:rsidRPr="001F5582">
        <w:rPr>
          <w:rFonts w:ascii="Arial" w:hAnsi="Arial" w:cs="Arial"/>
          <w:sz w:val="23"/>
          <w:szCs w:val="23"/>
          <w:lang w:val="pt-PT"/>
        </w:rPr>
        <w:t>,</w:t>
      </w:r>
      <w:r w:rsidR="00F9605D" w:rsidRPr="001F5582">
        <w:rPr>
          <w:rFonts w:ascii="Arial" w:hAnsi="Arial" w:cs="Arial"/>
          <w:sz w:val="23"/>
          <w:szCs w:val="23"/>
          <w:lang w:val="pt-PT"/>
        </w:rPr>
        <w:t xml:space="preserve"> resultados</w:t>
      </w:r>
      <w:r w:rsidR="00725CD4">
        <w:rPr>
          <w:rFonts w:ascii="Arial" w:hAnsi="Arial" w:cs="Arial"/>
          <w:sz w:val="23"/>
          <w:szCs w:val="23"/>
          <w:lang w:val="pt-PT"/>
        </w:rPr>
        <w:t xml:space="preserve"> mais</w:t>
      </w:r>
      <w:r w:rsidR="00F9605D" w:rsidRPr="001F5582">
        <w:rPr>
          <w:rFonts w:ascii="Arial" w:hAnsi="Arial" w:cs="Arial"/>
          <w:sz w:val="23"/>
          <w:szCs w:val="23"/>
          <w:lang w:val="pt-PT"/>
        </w:rPr>
        <w:t xml:space="preserve"> fiáveis.</w:t>
      </w:r>
    </w:p>
    <w:p w:rsidR="002766CE" w:rsidRDefault="00725CD4" w:rsidP="002140B0">
      <w:pPr>
        <w:keepNext/>
        <w:spacing w:line="360" w:lineRule="auto"/>
        <w:ind w:firstLine="567"/>
        <w:jc w:val="center"/>
      </w:pPr>
      <w:r>
        <w:rPr>
          <w:noProof/>
          <w:lang w:val="pt-PT"/>
        </w:rPr>
        <w:drawing>
          <wp:inline distT="0" distB="0" distL="0" distR="0">
            <wp:extent cx="1838325" cy="2057400"/>
            <wp:effectExtent l="19050" t="0" r="9525" b="0"/>
            <wp:docPr id="14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a:stretch>
                      <a:fillRect/>
                    </a:stretch>
                  </pic:blipFill>
                  <pic:spPr bwMode="auto">
                    <a:xfrm>
                      <a:off x="0" y="0"/>
                      <a:ext cx="1838325" cy="2057400"/>
                    </a:xfrm>
                    <a:prstGeom prst="rect">
                      <a:avLst/>
                    </a:prstGeom>
                    <a:noFill/>
                    <a:ln w="9525">
                      <a:noFill/>
                      <a:miter lim="800000"/>
                      <a:headEnd/>
                      <a:tailEnd/>
                    </a:ln>
                  </pic:spPr>
                </pic:pic>
              </a:graphicData>
            </a:graphic>
          </wp:inline>
        </w:drawing>
      </w:r>
      <w:r w:rsidR="00D43BC6">
        <w:rPr>
          <w:noProof/>
          <w:lang w:val="pt-PT"/>
        </w:rPr>
        <w:drawing>
          <wp:inline distT="0" distB="0" distL="0" distR="0">
            <wp:extent cx="2533650" cy="2790825"/>
            <wp:effectExtent l="19050" t="0" r="0" b="0"/>
            <wp:docPr id="14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srcRect/>
                    <a:stretch>
                      <a:fillRect/>
                    </a:stretch>
                  </pic:blipFill>
                  <pic:spPr bwMode="auto">
                    <a:xfrm>
                      <a:off x="0" y="0"/>
                      <a:ext cx="2533650" cy="2790825"/>
                    </a:xfrm>
                    <a:prstGeom prst="rect">
                      <a:avLst/>
                    </a:prstGeom>
                    <a:noFill/>
                    <a:ln w="9525">
                      <a:noFill/>
                      <a:miter lim="800000"/>
                      <a:headEnd/>
                      <a:tailEnd/>
                    </a:ln>
                  </pic:spPr>
                </pic:pic>
              </a:graphicData>
            </a:graphic>
          </wp:inline>
        </w:drawing>
      </w:r>
    </w:p>
    <w:p w:rsidR="00F9605D" w:rsidRPr="002766CE" w:rsidRDefault="002766CE" w:rsidP="002140B0">
      <w:pPr>
        <w:pStyle w:val="Legenda"/>
        <w:spacing w:line="360" w:lineRule="auto"/>
        <w:jc w:val="both"/>
        <w:rPr>
          <w:rFonts w:ascii="Arial" w:hAnsi="Arial" w:cs="Arial"/>
          <w:sz w:val="23"/>
          <w:szCs w:val="23"/>
          <w:lang w:val="pt-PT"/>
        </w:rPr>
      </w:pPr>
      <w:bookmarkStart w:id="138" w:name="_Toc276735471"/>
      <w:r w:rsidRPr="002766CE">
        <w:rPr>
          <w:rFonts w:ascii="Arial" w:hAnsi="Arial" w:cs="Arial"/>
          <w:lang w:val="pt-PT"/>
        </w:rPr>
        <w:t xml:space="preserve">Figura </w:t>
      </w:r>
      <w:r w:rsidR="00D32C4E" w:rsidRPr="002766CE">
        <w:rPr>
          <w:rFonts w:ascii="Arial" w:hAnsi="Arial" w:cs="Arial"/>
          <w:lang w:val="pt-PT"/>
        </w:rPr>
        <w:fldChar w:fldCharType="begin"/>
      </w:r>
      <w:r w:rsidRPr="002766CE">
        <w:rPr>
          <w:rFonts w:ascii="Arial" w:hAnsi="Arial" w:cs="Arial"/>
          <w:lang w:val="pt-PT"/>
        </w:rPr>
        <w:instrText xml:space="preserve"> SEQ Figura \* ARABIC </w:instrText>
      </w:r>
      <w:r w:rsidR="00D32C4E" w:rsidRPr="002766CE">
        <w:rPr>
          <w:rFonts w:ascii="Arial" w:hAnsi="Arial" w:cs="Arial"/>
          <w:lang w:val="pt-PT"/>
        </w:rPr>
        <w:fldChar w:fldCharType="separate"/>
      </w:r>
      <w:r w:rsidR="00EC5C22">
        <w:rPr>
          <w:rFonts w:ascii="Arial" w:hAnsi="Arial" w:cs="Arial"/>
          <w:noProof/>
          <w:lang w:val="pt-PT"/>
        </w:rPr>
        <w:t>47</w:t>
      </w:r>
      <w:r w:rsidR="00D32C4E" w:rsidRPr="002766CE">
        <w:rPr>
          <w:rFonts w:ascii="Arial" w:hAnsi="Arial" w:cs="Arial"/>
          <w:lang w:val="pt-PT"/>
        </w:rPr>
        <w:fldChar w:fldCharType="end"/>
      </w:r>
      <w:r w:rsidRPr="002766CE">
        <w:rPr>
          <w:rFonts w:ascii="Arial" w:hAnsi="Arial" w:cs="Arial"/>
          <w:lang w:val="pt-PT"/>
        </w:rPr>
        <w:t xml:space="preserve"> - Disposição da iluminação</w:t>
      </w:r>
      <w:bookmarkEnd w:id="138"/>
    </w:p>
    <w:p w:rsidR="00F9605D" w:rsidRPr="001F5582" w:rsidRDefault="00F9605D" w:rsidP="002D59DD">
      <w:pPr>
        <w:spacing w:line="360" w:lineRule="auto"/>
        <w:ind w:firstLine="567"/>
        <w:jc w:val="both"/>
        <w:rPr>
          <w:rFonts w:ascii="Arial" w:hAnsi="Arial" w:cs="Arial"/>
          <w:sz w:val="23"/>
          <w:szCs w:val="23"/>
          <w:lang w:val="pt-PT"/>
        </w:rPr>
      </w:pPr>
    </w:p>
    <w:p w:rsidR="00495272" w:rsidRDefault="00495272" w:rsidP="002D59DD">
      <w:pPr>
        <w:spacing w:line="360" w:lineRule="auto"/>
        <w:ind w:firstLine="567"/>
        <w:jc w:val="both"/>
        <w:rPr>
          <w:rFonts w:ascii="Arial" w:hAnsi="Arial" w:cs="Arial"/>
          <w:sz w:val="23"/>
          <w:szCs w:val="23"/>
          <w:lang w:val="pt-PT"/>
        </w:rPr>
      </w:pPr>
    </w:p>
    <w:p w:rsidR="00DF41C9" w:rsidRPr="001F5582" w:rsidRDefault="00D067A6" w:rsidP="002D59DD">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Para </w:t>
      </w:r>
      <w:r w:rsidR="00FC7F62" w:rsidRPr="001F5582">
        <w:rPr>
          <w:rFonts w:ascii="Arial" w:hAnsi="Arial" w:cs="Arial"/>
          <w:sz w:val="23"/>
          <w:szCs w:val="23"/>
          <w:lang w:val="pt-PT"/>
        </w:rPr>
        <w:t xml:space="preserve">a câmara de topo, pretende-se que na </w:t>
      </w:r>
      <w:r w:rsidR="00F9605D" w:rsidRPr="001F5582">
        <w:rPr>
          <w:rFonts w:ascii="Arial" w:hAnsi="Arial" w:cs="Arial"/>
          <w:sz w:val="23"/>
          <w:szCs w:val="23"/>
          <w:lang w:val="pt-PT"/>
        </w:rPr>
        <w:t>análise</w:t>
      </w:r>
      <w:r w:rsidR="00FC7F62" w:rsidRPr="001F5582">
        <w:rPr>
          <w:rFonts w:ascii="Arial" w:hAnsi="Arial" w:cs="Arial"/>
          <w:sz w:val="23"/>
          <w:szCs w:val="23"/>
          <w:lang w:val="pt-PT"/>
        </w:rPr>
        <w:t xml:space="preserve"> do gargalo não se tenha sombras</w:t>
      </w:r>
      <w:r w:rsidR="00D43BC6">
        <w:rPr>
          <w:rFonts w:ascii="Arial" w:hAnsi="Arial" w:cs="Arial"/>
          <w:sz w:val="23"/>
          <w:szCs w:val="23"/>
          <w:lang w:val="pt-PT"/>
        </w:rPr>
        <w:t>,</w:t>
      </w:r>
      <w:r w:rsidR="00FC7F62" w:rsidRPr="001F5582">
        <w:rPr>
          <w:rFonts w:ascii="Arial" w:hAnsi="Arial" w:cs="Arial"/>
          <w:sz w:val="23"/>
          <w:szCs w:val="23"/>
          <w:lang w:val="pt-PT"/>
        </w:rPr>
        <w:t xml:space="preserve"> </w:t>
      </w:r>
      <w:r w:rsidR="008757CB" w:rsidRPr="001F5582">
        <w:rPr>
          <w:rFonts w:ascii="Arial" w:hAnsi="Arial" w:cs="Arial"/>
          <w:sz w:val="23"/>
          <w:szCs w:val="23"/>
          <w:lang w:val="pt-PT"/>
        </w:rPr>
        <w:t>permitindo assim</w:t>
      </w:r>
      <w:r w:rsidR="00FC7F62" w:rsidRPr="001F5582">
        <w:rPr>
          <w:rFonts w:ascii="Arial" w:hAnsi="Arial" w:cs="Arial"/>
          <w:sz w:val="23"/>
          <w:szCs w:val="23"/>
          <w:lang w:val="pt-PT"/>
        </w:rPr>
        <w:t xml:space="preserve"> extrair o máximo de características</w:t>
      </w:r>
      <w:r w:rsidR="008757CB" w:rsidRPr="001F5582">
        <w:rPr>
          <w:rFonts w:ascii="Arial" w:hAnsi="Arial" w:cs="Arial"/>
          <w:sz w:val="23"/>
          <w:szCs w:val="23"/>
          <w:lang w:val="pt-PT"/>
        </w:rPr>
        <w:t>.</w:t>
      </w:r>
      <w:r w:rsidR="00FC7F62" w:rsidRPr="001F5582">
        <w:rPr>
          <w:rFonts w:ascii="Arial" w:hAnsi="Arial" w:cs="Arial"/>
          <w:sz w:val="23"/>
          <w:szCs w:val="23"/>
          <w:lang w:val="pt-PT"/>
        </w:rPr>
        <w:t xml:space="preserve"> A iluminação</w:t>
      </w:r>
      <w:r w:rsidR="00F32D80" w:rsidRPr="001F5582">
        <w:rPr>
          <w:rFonts w:ascii="Arial" w:hAnsi="Arial" w:cs="Arial"/>
          <w:sz w:val="23"/>
          <w:szCs w:val="23"/>
          <w:lang w:val="pt-PT"/>
        </w:rPr>
        <w:t xml:space="preserve"> que</w:t>
      </w:r>
      <w:r w:rsidR="00C44C31" w:rsidRPr="001F5582">
        <w:rPr>
          <w:rFonts w:ascii="Arial" w:hAnsi="Arial" w:cs="Arial"/>
          <w:sz w:val="23"/>
          <w:szCs w:val="23"/>
          <w:lang w:val="pt-PT"/>
        </w:rPr>
        <w:t xml:space="preserve"> possibilita a eliminação de sombras e reflexos</w:t>
      </w:r>
      <w:r w:rsidR="00D43BC6">
        <w:rPr>
          <w:rFonts w:ascii="Arial" w:hAnsi="Arial" w:cs="Arial"/>
          <w:sz w:val="23"/>
          <w:szCs w:val="23"/>
          <w:lang w:val="pt-PT"/>
        </w:rPr>
        <w:t>,</w:t>
      </w:r>
      <w:r w:rsidR="00C44C31" w:rsidRPr="001F5582">
        <w:rPr>
          <w:rFonts w:ascii="Arial" w:hAnsi="Arial" w:cs="Arial"/>
          <w:sz w:val="23"/>
          <w:szCs w:val="23"/>
          <w:lang w:val="pt-PT"/>
        </w:rPr>
        <w:t xml:space="preserve"> bem como a majoração de características superficiais menos evidentes</w:t>
      </w:r>
      <w:r w:rsidR="00D43BC6">
        <w:rPr>
          <w:rFonts w:ascii="Arial" w:hAnsi="Arial" w:cs="Arial"/>
          <w:sz w:val="23"/>
          <w:szCs w:val="23"/>
          <w:lang w:val="pt-PT"/>
        </w:rPr>
        <w:t>,</w:t>
      </w:r>
      <w:r w:rsidR="00FC7F62" w:rsidRPr="001F5582">
        <w:rPr>
          <w:rFonts w:ascii="Arial" w:hAnsi="Arial" w:cs="Arial"/>
          <w:sz w:val="23"/>
          <w:szCs w:val="23"/>
          <w:lang w:val="pt-PT"/>
        </w:rPr>
        <w:t xml:space="preserve"> é do tipo difusa, em concreto a técnica DOMO</w:t>
      </w:r>
      <w:r w:rsidR="00C44C31" w:rsidRPr="001F5582">
        <w:rPr>
          <w:rFonts w:ascii="Arial" w:hAnsi="Arial" w:cs="Arial"/>
          <w:sz w:val="23"/>
          <w:szCs w:val="23"/>
          <w:lang w:val="pt-PT"/>
        </w:rPr>
        <w:t>.</w:t>
      </w:r>
    </w:p>
    <w:p w:rsidR="00C44C31" w:rsidRPr="002B4312" w:rsidRDefault="00C44C31" w:rsidP="002D59DD">
      <w:pPr>
        <w:spacing w:line="360" w:lineRule="auto"/>
        <w:ind w:firstLine="567"/>
        <w:jc w:val="both"/>
        <w:rPr>
          <w:rFonts w:ascii="Arial" w:hAnsi="Arial" w:cs="Arial"/>
          <w:sz w:val="23"/>
          <w:szCs w:val="23"/>
          <w:lang w:val="pt-PT"/>
        </w:rPr>
      </w:pPr>
      <w:r w:rsidRPr="002B4312">
        <w:rPr>
          <w:rFonts w:ascii="Arial" w:hAnsi="Arial" w:cs="Arial"/>
          <w:sz w:val="23"/>
          <w:szCs w:val="23"/>
          <w:lang w:val="pt-PT"/>
        </w:rPr>
        <w:t>A técnica DOMO</w:t>
      </w:r>
      <w:r w:rsidR="00B7777A" w:rsidRPr="002B4312">
        <w:rPr>
          <w:rFonts w:ascii="Arial" w:hAnsi="Arial" w:cs="Arial"/>
          <w:sz w:val="23"/>
          <w:szCs w:val="23"/>
          <w:lang w:val="pt-PT"/>
        </w:rPr>
        <w:t xml:space="preserve"> consiste na utilização de uma semiesfera em que a sua superfície interior é reflectora. Para </w:t>
      </w:r>
      <w:r w:rsidR="003E4225" w:rsidRPr="002B4312">
        <w:rPr>
          <w:rFonts w:ascii="Arial" w:hAnsi="Arial" w:cs="Arial"/>
          <w:sz w:val="23"/>
          <w:szCs w:val="23"/>
          <w:lang w:val="pt-PT"/>
        </w:rPr>
        <w:t xml:space="preserve">esta </w:t>
      </w:r>
      <w:r w:rsidR="00B7777A" w:rsidRPr="002B4312">
        <w:rPr>
          <w:rFonts w:ascii="Arial" w:hAnsi="Arial" w:cs="Arial"/>
          <w:sz w:val="23"/>
          <w:szCs w:val="23"/>
          <w:lang w:val="pt-PT"/>
        </w:rPr>
        <w:t xml:space="preserve">superfície será projecta </w:t>
      </w:r>
      <w:r w:rsidR="00F32D80" w:rsidRPr="002B4312">
        <w:rPr>
          <w:rFonts w:ascii="Arial" w:hAnsi="Arial" w:cs="Arial"/>
          <w:sz w:val="23"/>
          <w:szCs w:val="23"/>
          <w:lang w:val="pt-PT"/>
        </w:rPr>
        <w:t>luz</w:t>
      </w:r>
      <w:r w:rsidR="00B7777A" w:rsidRPr="002B4312">
        <w:rPr>
          <w:rFonts w:ascii="Arial" w:hAnsi="Arial" w:cs="Arial"/>
          <w:sz w:val="23"/>
          <w:szCs w:val="23"/>
          <w:lang w:val="pt-PT"/>
        </w:rPr>
        <w:t xml:space="preserve"> que depois será</w:t>
      </w:r>
      <w:r w:rsidR="00F32D80" w:rsidRPr="002B4312">
        <w:rPr>
          <w:rFonts w:ascii="Arial" w:hAnsi="Arial" w:cs="Arial"/>
          <w:sz w:val="23"/>
          <w:szCs w:val="23"/>
          <w:lang w:val="pt-PT"/>
        </w:rPr>
        <w:t xml:space="preserve"> novamente</w:t>
      </w:r>
      <w:r w:rsidR="00B7777A" w:rsidRPr="002B4312">
        <w:rPr>
          <w:rFonts w:ascii="Arial" w:hAnsi="Arial" w:cs="Arial"/>
          <w:sz w:val="23"/>
          <w:szCs w:val="23"/>
          <w:lang w:val="pt-PT"/>
        </w:rPr>
        <w:t xml:space="preserve"> projectada para o objecto a iluminar de forma difusa, ou seja, </w:t>
      </w:r>
      <w:r w:rsidR="00F32D80" w:rsidRPr="002B4312">
        <w:rPr>
          <w:rFonts w:ascii="Arial" w:hAnsi="Arial" w:cs="Arial"/>
          <w:sz w:val="23"/>
          <w:szCs w:val="23"/>
          <w:lang w:val="pt-PT"/>
        </w:rPr>
        <w:t>oriunda</w:t>
      </w:r>
      <w:r w:rsidR="00183EE7" w:rsidRPr="002B4312">
        <w:rPr>
          <w:rFonts w:ascii="Arial" w:hAnsi="Arial" w:cs="Arial"/>
          <w:sz w:val="23"/>
          <w:szCs w:val="23"/>
          <w:lang w:val="pt-PT"/>
        </w:rPr>
        <w:t xml:space="preserve"> de</w:t>
      </w:r>
      <w:r w:rsidR="00B7777A" w:rsidRPr="002B4312">
        <w:rPr>
          <w:rFonts w:ascii="Arial" w:hAnsi="Arial" w:cs="Arial"/>
          <w:sz w:val="23"/>
          <w:szCs w:val="23"/>
          <w:lang w:val="pt-PT"/>
        </w:rPr>
        <w:t xml:space="preserve"> </w:t>
      </w:r>
      <w:r w:rsidR="00B7777A" w:rsidRPr="002B4312">
        <w:rPr>
          <w:rFonts w:ascii="Arial" w:hAnsi="Arial" w:cs="Arial"/>
          <w:sz w:val="23"/>
          <w:szCs w:val="23"/>
          <w:lang w:val="pt-PT"/>
        </w:rPr>
        <w:lastRenderedPageBreak/>
        <w:t>todas as direcções</w:t>
      </w:r>
      <w:r w:rsidR="00F32D80" w:rsidRPr="002B4312">
        <w:rPr>
          <w:rFonts w:ascii="Arial" w:hAnsi="Arial" w:cs="Arial"/>
          <w:sz w:val="23"/>
          <w:szCs w:val="23"/>
          <w:lang w:val="pt-PT"/>
        </w:rPr>
        <w:t xml:space="preserve"> </w:t>
      </w:r>
      <w:r w:rsidR="00183EE7" w:rsidRPr="002B4312">
        <w:rPr>
          <w:rFonts w:ascii="Arial" w:hAnsi="Arial" w:cs="Arial"/>
          <w:sz w:val="23"/>
          <w:szCs w:val="23"/>
          <w:lang w:val="pt-PT"/>
        </w:rPr>
        <w:t>fazendo</w:t>
      </w:r>
      <w:r w:rsidR="00F32D80" w:rsidRPr="002B4312">
        <w:rPr>
          <w:rFonts w:ascii="Arial" w:hAnsi="Arial" w:cs="Arial"/>
          <w:sz w:val="23"/>
          <w:szCs w:val="23"/>
          <w:lang w:val="pt-PT"/>
        </w:rPr>
        <w:t xml:space="preserve"> com que se elimine</w:t>
      </w:r>
      <w:r w:rsidR="003E4225" w:rsidRPr="002B4312">
        <w:rPr>
          <w:rFonts w:ascii="Arial" w:hAnsi="Arial" w:cs="Arial"/>
          <w:sz w:val="23"/>
          <w:szCs w:val="23"/>
          <w:lang w:val="pt-PT"/>
        </w:rPr>
        <w:t xml:space="preserve"> sombras no objecto. </w:t>
      </w:r>
      <w:r w:rsidR="00B7777A" w:rsidRPr="002B4312">
        <w:rPr>
          <w:rFonts w:ascii="Arial" w:hAnsi="Arial" w:cs="Arial"/>
          <w:sz w:val="23"/>
          <w:szCs w:val="23"/>
          <w:lang w:val="pt-PT"/>
        </w:rPr>
        <w:t xml:space="preserve">No topo da semiesfera existe uma abertura que permite </w:t>
      </w:r>
      <w:r w:rsidR="00183EE7" w:rsidRPr="002B4312">
        <w:rPr>
          <w:rFonts w:ascii="Arial" w:hAnsi="Arial" w:cs="Arial"/>
          <w:sz w:val="23"/>
          <w:szCs w:val="23"/>
          <w:lang w:val="pt-PT"/>
        </w:rPr>
        <w:t>à</w:t>
      </w:r>
      <w:r w:rsidR="00B7777A" w:rsidRPr="002B4312">
        <w:rPr>
          <w:rFonts w:ascii="Arial" w:hAnsi="Arial" w:cs="Arial"/>
          <w:sz w:val="23"/>
          <w:szCs w:val="23"/>
          <w:lang w:val="pt-PT"/>
        </w:rPr>
        <w:t xml:space="preserve"> câmara captar imagens</w:t>
      </w:r>
      <w:r w:rsidR="003E4225" w:rsidRPr="002B4312">
        <w:rPr>
          <w:rFonts w:ascii="Arial" w:hAnsi="Arial" w:cs="Arial"/>
          <w:sz w:val="23"/>
          <w:szCs w:val="23"/>
          <w:lang w:val="pt-PT"/>
        </w:rPr>
        <w:t xml:space="preserve"> (</w:t>
      </w:r>
      <w:fldSimple w:instr=" REF _Ref268702783 \h  \* MERGEFORMAT ">
        <w:r w:rsidR="00EC5C22" w:rsidRPr="00EC5C22">
          <w:rPr>
            <w:rFonts w:ascii="Arial" w:hAnsi="Arial" w:cs="Arial"/>
            <w:sz w:val="23"/>
            <w:szCs w:val="23"/>
            <w:lang w:val="pt-PT"/>
          </w:rPr>
          <w:t>Figura 48</w:t>
        </w:r>
      </w:fldSimple>
      <w:r w:rsidR="003E4225" w:rsidRPr="002B4312">
        <w:rPr>
          <w:rFonts w:ascii="Arial" w:hAnsi="Arial" w:cs="Arial"/>
          <w:sz w:val="23"/>
          <w:szCs w:val="23"/>
          <w:lang w:val="pt-PT"/>
        </w:rPr>
        <w:t>)</w:t>
      </w:r>
      <w:r w:rsidR="00B7777A" w:rsidRPr="002B4312">
        <w:rPr>
          <w:rFonts w:ascii="Arial" w:hAnsi="Arial" w:cs="Arial"/>
          <w:sz w:val="23"/>
          <w:szCs w:val="23"/>
          <w:lang w:val="pt-PT"/>
        </w:rPr>
        <w:t xml:space="preserve">. </w:t>
      </w:r>
    </w:p>
    <w:p w:rsidR="00EC649D" w:rsidRPr="001F5582" w:rsidRDefault="00EC649D" w:rsidP="002D59DD">
      <w:pPr>
        <w:spacing w:line="360" w:lineRule="auto"/>
        <w:ind w:firstLine="567"/>
        <w:jc w:val="both"/>
        <w:rPr>
          <w:rFonts w:ascii="Arial" w:hAnsi="Arial" w:cs="Arial"/>
          <w:sz w:val="23"/>
          <w:szCs w:val="23"/>
          <w:lang w:val="pt-PT"/>
        </w:rPr>
      </w:pPr>
    </w:p>
    <w:p w:rsidR="003C2EFD" w:rsidRPr="002B4312" w:rsidRDefault="00EC649D" w:rsidP="00455382">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3244780" cy="2006789"/>
            <wp:effectExtent l="19050" t="0" r="0" b="0"/>
            <wp:docPr id="10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3244780" cy="2006789"/>
                    </a:xfrm>
                    <a:prstGeom prst="rect">
                      <a:avLst/>
                    </a:prstGeom>
                    <a:noFill/>
                    <a:ln w="9525">
                      <a:noFill/>
                      <a:miter lim="800000"/>
                      <a:headEnd/>
                      <a:tailEnd/>
                    </a:ln>
                  </pic:spPr>
                </pic:pic>
              </a:graphicData>
            </a:graphic>
          </wp:inline>
        </w:drawing>
      </w:r>
    </w:p>
    <w:p w:rsidR="005D21B8" w:rsidRPr="00715E78" w:rsidRDefault="003C2EFD" w:rsidP="003C2EFD">
      <w:pPr>
        <w:pStyle w:val="Legenda"/>
        <w:jc w:val="both"/>
        <w:rPr>
          <w:rFonts w:ascii="Arial" w:hAnsi="Arial" w:cs="Arial"/>
          <w:lang w:val="pt-PT"/>
        </w:rPr>
      </w:pPr>
      <w:bookmarkStart w:id="139" w:name="_Ref268702783"/>
      <w:bookmarkStart w:id="140" w:name="_Toc276735472"/>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48</w:t>
      </w:r>
      <w:r w:rsidR="00D32C4E" w:rsidRPr="00715E78">
        <w:rPr>
          <w:rFonts w:ascii="Arial" w:hAnsi="Arial" w:cs="Arial"/>
          <w:lang w:val="pt-PT"/>
        </w:rPr>
        <w:fldChar w:fldCharType="end"/>
      </w:r>
      <w:bookmarkEnd w:id="139"/>
      <w:r w:rsidR="009335B1">
        <w:rPr>
          <w:rFonts w:ascii="Arial" w:hAnsi="Arial" w:cs="Arial"/>
          <w:lang w:val="pt-PT"/>
        </w:rPr>
        <w:t xml:space="preserve"> – Iluminação Difusa DOMO</w:t>
      </w:r>
      <w:r w:rsidR="00ED4FAD">
        <w:rPr>
          <w:rFonts w:ascii="Arial" w:hAnsi="Arial" w:cs="Arial"/>
          <w:noProof/>
          <w:lang w:val="pt-PT"/>
        </w:rPr>
        <w:t xml:space="preserve"> </w:t>
      </w:r>
      <w:r w:rsidR="00260789">
        <w:rPr>
          <w:rFonts w:ascii="Arial" w:hAnsi="Arial" w:cs="Arial"/>
          <w:noProof/>
          <w:lang w:val="pt-PT"/>
        </w:rPr>
        <w:t>[</w:t>
      </w:r>
      <w:r w:rsidR="00ED4FAD" w:rsidRPr="00ED4FAD">
        <w:rPr>
          <w:rFonts w:ascii="Arial" w:hAnsi="Arial" w:cs="Arial"/>
          <w:noProof/>
          <w:lang w:val="pt-PT"/>
        </w:rPr>
        <w:t>26</w:t>
      </w:r>
      <w:r w:rsidR="00260789">
        <w:rPr>
          <w:rFonts w:ascii="Arial" w:hAnsi="Arial" w:cs="Arial"/>
          <w:noProof/>
          <w:lang w:val="pt-PT"/>
        </w:rPr>
        <w:t>]</w:t>
      </w:r>
      <w:bookmarkEnd w:id="140"/>
    </w:p>
    <w:p w:rsidR="004B5667" w:rsidRDefault="004B5667" w:rsidP="002D59DD">
      <w:pPr>
        <w:spacing w:line="360" w:lineRule="auto"/>
        <w:ind w:firstLine="567"/>
        <w:jc w:val="both"/>
        <w:rPr>
          <w:rFonts w:ascii="Arial" w:hAnsi="Arial" w:cs="Arial"/>
          <w:sz w:val="23"/>
          <w:szCs w:val="23"/>
          <w:lang w:val="pt-PT"/>
        </w:rPr>
      </w:pPr>
    </w:p>
    <w:p w:rsidR="00971972" w:rsidRDefault="00971972"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23"/>
          <w:szCs w:val="23"/>
          <w:lang w:val="pt-PT"/>
        </w:rPr>
      </w:pPr>
    </w:p>
    <w:p w:rsidR="001D7F13" w:rsidRDefault="001D7F13" w:rsidP="002D59DD">
      <w:pPr>
        <w:spacing w:line="360" w:lineRule="auto"/>
        <w:ind w:firstLine="567"/>
        <w:jc w:val="both"/>
        <w:rPr>
          <w:rFonts w:ascii="Arial" w:hAnsi="Arial" w:cs="Arial"/>
          <w:sz w:val="40"/>
          <w:szCs w:val="40"/>
          <w:lang w:val="pt-PT"/>
        </w:rPr>
      </w:pPr>
    </w:p>
    <w:p w:rsidR="002140B0" w:rsidRDefault="002140B0" w:rsidP="002D59DD">
      <w:pPr>
        <w:spacing w:line="360" w:lineRule="auto"/>
        <w:ind w:firstLine="567"/>
        <w:jc w:val="both"/>
        <w:rPr>
          <w:rFonts w:ascii="Arial" w:hAnsi="Arial" w:cs="Arial"/>
          <w:sz w:val="40"/>
          <w:szCs w:val="40"/>
          <w:lang w:val="pt-PT"/>
        </w:rPr>
      </w:pPr>
    </w:p>
    <w:p w:rsidR="002140B0" w:rsidRDefault="00D32C4E" w:rsidP="002D59DD">
      <w:pPr>
        <w:spacing w:line="360" w:lineRule="auto"/>
        <w:ind w:firstLine="567"/>
        <w:jc w:val="both"/>
        <w:rPr>
          <w:rFonts w:ascii="Arial" w:hAnsi="Arial" w:cs="Arial"/>
          <w:sz w:val="40"/>
          <w:szCs w:val="40"/>
          <w:lang w:val="pt-PT"/>
        </w:rPr>
      </w:pPr>
      <w:r>
        <w:rPr>
          <w:rFonts w:ascii="Arial" w:hAnsi="Arial" w:cs="Arial"/>
          <w:noProof/>
          <w:sz w:val="40"/>
          <w:szCs w:val="40"/>
          <w:lang w:val="pt-PT"/>
        </w:rPr>
        <w:lastRenderedPageBreak/>
        <w:pict>
          <v:rect id="_x0000_s1034" style="position:absolute;left:0;text-align:left;margin-left:-16.05pt;margin-top:-73.8pt;width:479.25pt;height:57pt;z-index:251663360" o:allowoverlap="f" fillcolor="white [3212]" stroked="f">
            <v:textbox style="mso-rotate-with-shape:t"/>
          </v:rect>
        </w:pict>
      </w:r>
    </w:p>
    <w:p w:rsidR="002140B0" w:rsidRPr="001D7F13" w:rsidRDefault="002140B0" w:rsidP="002D59DD">
      <w:pPr>
        <w:spacing w:line="360" w:lineRule="auto"/>
        <w:ind w:firstLine="567"/>
        <w:jc w:val="both"/>
        <w:rPr>
          <w:rFonts w:ascii="Arial" w:hAnsi="Arial" w:cs="Arial"/>
          <w:sz w:val="40"/>
          <w:szCs w:val="40"/>
          <w:lang w:val="pt-PT"/>
        </w:rPr>
      </w:pPr>
    </w:p>
    <w:p w:rsidR="001D7F13" w:rsidRDefault="001D7F13" w:rsidP="00971972">
      <w:pPr>
        <w:pStyle w:val="Ttulo1"/>
        <w:spacing w:line="360" w:lineRule="auto"/>
        <w:rPr>
          <w:lang w:val="pt-PT"/>
        </w:rPr>
      </w:pPr>
      <w:bookmarkStart w:id="141" w:name="_Toc275796975"/>
      <w:bookmarkStart w:id="142" w:name="_Toc271806393"/>
      <w:bookmarkEnd w:id="141"/>
    </w:p>
    <w:p w:rsidR="001D7F13" w:rsidRPr="001D7F13" w:rsidRDefault="001D7F13" w:rsidP="001D7F13">
      <w:pPr>
        <w:rPr>
          <w:sz w:val="48"/>
          <w:szCs w:val="48"/>
          <w:lang w:val="pt-PT"/>
        </w:rPr>
      </w:pPr>
    </w:p>
    <w:p w:rsidR="00796EE9" w:rsidRDefault="00796EE9" w:rsidP="001D7F13">
      <w:pPr>
        <w:pStyle w:val="Ttulo1"/>
        <w:numPr>
          <w:ilvl w:val="0"/>
          <w:numId w:val="0"/>
        </w:numPr>
        <w:spacing w:line="360" w:lineRule="auto"/>
        <w:rPr>
          <w:sz w:val="50"/>
          <w:szCs w:val="50"/>
          <w:lang w:val="pt-PT"/>
        </w:rPr>
      </w:pPr>
      <w:bookmarkStart w:id="143" w:name="_Toc275796976"/>
      <w:r w:rsidRPr="001D7F13">
        <w:rPr>
          <w:sz w:val="50"/>
          <w:szCs w:val="50"/>
          <w:lang w:val="pt-PT"/>
        </w:rPr>
        <w:t>Estrutura</w:t>
      </w:r>
      <w:bookmarkEnd w:id="142"/>
      <w:r w:rsidRPr="001D7F13">
        <w:rPr>
          <w:sz w:val="50"/>
          <w:szCs w:val="50"/>
          <w:lang w:val="pt-PT"/>
        </w:rPr>
        <w:t xml:space="preserve"> física de suporte do sistema de inspecção</w:t>
      </w:r>
      <w:bookmarkEnd w:id="143"/>
    </w:p>
    <w:p w:rsidR="001D7F13" w:rsidRPr="001D7F13" w:rsidRDefault="001D7F13" w:rsidP="001D7F13">
      <w:pPr>
        <w:rPr>
          <w:sz w:val="96"/>
          <w:szCs w:val="96"/>
          <w:lang w:val="pt-PT"/>
        </w:rPr>
      </w:pPr>
    </w:p>
    <w:p w:rsidR="00796EE9" w:rsidRPr="002B4312" w:rsidRDefault="00796EE9" w:rsidP="00971972">
      <w:pPr>
        <w:spacing w:line="360" w:lineRule="auto"/>
        <w:ind w:firstLine="567"/>
        <w:jc w:val="both"/>
        <w:rPr>
          <w:rFonts w:ascii="Arial" w:hAnsi="Arial" w:cs="Arial"/>
          <w:sz w:val="23"/>
          <w:szCs w:val="23"/>
          <w:lang w:val="pt-PT"/>
        </w:rPr>
      </w:pPr>
      <w:r w:rsidRPr="002B4312">
        <w:rPr>
          <w:rFonts w:ascii="Arial" w:hAnsi="Arial" w:cs="Arial"/>
          <w:sz w:val="23"/>
          <w:szCs w:val="23"/>
          <w:lang w:val="pt-PT"/>
        </w:rPr>
        <w:t>Globalmente</w:t>
      </w:r>
      <w:r w:rsidR="00D43BC6">
        <w:rPr>
          <w:rFonts w:ascii="Arial" w:hAnsi="Arial" w:cs="Arial"/>
          <w:sz w:val="23"/>
          <w:szCs w:val="23"/>
          <w:lang w:val="pt-PT"/>
        </w:rPr>
        <w:t>, o sistema contemplará</w:t>
      </w:r>
      <w:r w:rsidRPr="002B4312">
        <w:rPr>
          <w:rFonts w:ascii="Arial" w:hAnsi="Arial" w:cs="Arial"/>
          <w:sz w:val="23"/>
          <w:szCs w:val="23"/>
          <w:lang w:val="pt-PT"/>
        </w:rPr>
        <w:t xml:space="preserve"> apoios para as câmaras, para as iluminações, para os sensores fotoeléctricos e para os actuadores. Deverá ter ainda local para o quadro eléctrico</w:t>
      </w:r>
      <w:r w:rsidR="00D43BC6">
        <w:rPr>
          <w:rFonts w:ascii="Arial" w:hAnsi="Arial" w:cs="Arial"/>
          <w:sz w:val="23"/>
          <w:szCs w:val="23"/>
          <w:lang w:val="pt-PT"/>
        </w:rPr>
        <w:t>,</w:t>
      </w:r>
      <w:r w:rsidRPr="002B4312">
        <w:rPr>
          <w:rFonts w:ascii="Arial" w:hAnsi="Arial" w:cs="Arial"/>
          <w:sz w:val="23"/>
          <w:szCs w:val="23"/>
          <w:lang w:val="pt-PT"/>
        </w:rPr>
        <w:t xml:space="preserve"> bem como uma porta para facilitar o acesso aos componentes que serão instalados dentro da caixa.</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Utilizou-se, sempre que</w:t>
      </w:r>
      <w:r>
        <w:rPr>
          <w:rFonts w:ascii="Arial" w:hAnsi="Arial" w:cs="Arial"/>
          <w:sz w:val="23"/>
          <w:szCs w:val="23"/>
          <w:lang w:val="pt-PT"/>
        </w:rPr>
        <w:t xml:space="preserve"> possível, </w:t>
      </w:r>
      <w:proofErr w:type="gramStart"/>
      <w:r>
        <w:rPr>
          <w:rFonts w:ascii="Arial" w:hAnsi="Arial" w:cs="Arial"/>
          <w:sz w:val="23"/>
          <w:szCs w:val="23"/>
          <w:lang w:val="pt-PT"/>
        </w:rPr>
        <w:t>componentes standard</w:t>
      </w:r>
      <w:proofErr w:type="gramEnd"/>
      <w:r w:rsidRPr="002B4312">
        <w:rPr>
          <w:rFonts w:ascii="Arial" w:hAnsi="Arial" w:cs="Arial"/>
          <w:sz w:val="23"/>
          <w:szCs w:val="23"/>
          <w:lang w:val="pt-PT"/>
        </w:rPr>
        <w:t xml:space="preserve"> de forma a facilitar quer a montagem quer a aquisição dos mesmos. A uti</w:t>
      </w:r>
      <w:r>
        <w:rPr>
          <w:rFonts w:ascii="Arial" w:hAnsi="Arial" w:cs="Arial"/>
          <w:sz w:val="23"/>
          <w:szCs w:val="23"/>
          <w:lang w:val="pt-PT"/>
        </w:rPr>
        <w:t xml:space="preserve">lização de </w:t>
      </w:r>
      <w:proofErr w:type="gramStart"/>
      <w:r>
        <w:rPr>
          <w:rFonts w:ascii="Arial" w:hAnsi="Arial" w:cs="Arial"/>
          <w:sz w:val="23"/>
          <w:szCs w:val="23"/>
          <w:lang w:val="pt-PT"/>
        </w:rPr>
        <w:t>componentes standard</w:t>
      </w:r>
      <w:r w:rsidRPr="002B4312">
        <w:rPr>
          <w:rFonts w:ascii="Arial" w:hAnsi="Arial" w:cs="Arial"/>
          <w:sz w:val="23"/>
          <w:szCs w:val="23"/>
          <w:lang w:val="pt-PT"/>
        </w:rPr>
        <w:t xml:space="preserve"> permite</w:t>
      </w:r>
      <w:proofErr w:type="gramEnd"/>
      <w:r w:rsidRPr="002B4312">
        <w:rPr>
          <w:rFonts w:ascii="Arial" w:hAnsi="Arial" w:cs="Arial"/>
          <w:sz w:val="23"/>
          <w:szCs w:val="23"/>
          <w:lang w:val="pt-PT"/>
        </w:rPr>
        <w:t xml:space="preserve"> ainda obter componentes com um custo inferior comparando com os feitos “à medida”. </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Para a estrutura base (</w:t>
      </w:r>
      <w:fldSimple w:instr=" REF _Ref268192160 \h  \* MERGEFORMAT ">
        <w:r w:rsidR="00EC5C22" w:rsidRPr="00EC5C22">
          <w:rPr>
            <w:rFonts w:ascii="Arial" w:hAnsi="Arial" w:cs="Arial"/>
            <w:sz w:val="23"/>
            <w:szCs w:val="23"/>
            <w:lang w:val="pt-PT"/>
          </w:rPr>
          <w:t>Figura 49</w:t>
        </w:r>
      </w:fldSimple>
      <w:r w:rsidRPr="002B4312">
        <w:rPr>
          <w:rFonts w:ascii="Arial" w:hAnsi="Arial" w:cs="Arial"/>
          <w:sz w:val="23"/>
          <w:szCs w:val="23"/>
          <w:lang w:val="pt-PT"/>
        </w:rPr>
        <w:t>) utilizou-se perfil de alumínio de 45x45mm</w:t>
      </w:r>
      <w:r w:rsidR="00971972">
        <w:rPr>
          <w:rFonts w:ascii="Arial" w:hAnsi="Arial" w:cs="Arial"/>
          <w:sz w:val="23"/>
          <w:szCs w:val="23"/>
          <w:lang w:val="pt-PT"/>
        </w:rPr>
        <w:t>,</w:t>
      </w:r>
      <w:r w:rsidRPr="002B4312">
        <w:rPr>
          <w:rFonts w:ascii="Arial" w:hAnsi="Arial" w:cs="Arial"/>
          <w:sz w:val="23"/>
          <w:szCs w:val="23"/>
          <w:lang w:val="pt-PT"/>
        </w:rPr>
        <w:t xml:space="preserve"> suficiente para suportar todo o equipamento a instalar, para os apoios das câmaras foram utilizados perfis de 20x20mm e para as iluminações perfis de 30x30mm.</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A caixa terá como dimensões gerais 1390x1600x1200 (Comprimento x altura x profundidade).</w:t>
      </w:r>
    </w:p>
    <w:p w:rsidR="00796EE9" w:rsidRPr="00237BCF" w:rsidRDefault="00796EE9" w:rsidP="001D7F13">
      <w:pPr>
        <w:keepNext/>
        <w:jc w:val="center"/>
        <w:rPr>
          <w:lang w:val="pt-PT"/>
        </w:rPr>
      </w:pPr>
      <w:r w:rsidRPr="00237BCF">
        <w:rPr>
          <w:noProof/>
          <w:lang w:val="pt-PT"/>
        </w:rPr>
        <w:lastRenderedPageBreak/>
        <w:drawing>
          <wp:inline distT="0" distB="0" distL="0" distR="0">
            <wp:extent cx="2632836" cy="2520000"/>
            <wp:effectExtent l="19050" t="0" r="0" b="0"/>
            <wp:docPr id="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t="2062" b="2062"/>
                    <a:stretch>
                      <a:fillRect/>
                    </a:stretch>
                  </pic:blipFill>
                  <pic:spPr bwMode="auto">
                    <a:xfrm>
                      <a:off x="0" y="0"/>
                      <a:ext cx="2632836" cy="2520000"/>
                    </a:xfrm>
                    <a:prstGeom prst="rect">
                      <a:avLst/>
                    </a:prstGeom>
                    <a:noFill/>
                    <a:ln w="9525">
                      <a:noFill/>
                      <a:miter lim="800000"/>
                      <a:headEnd/>
                      <a:tailEnd/>
                    </a:ln>
                  </pic:spPr>
                </pic:pic>
              </a:graphicData>
            </a:graphic>
          </wp:inline>
        </w:drawing>
      </w:r>
    </w:p>
    <w:p w:rsidR="00796EE9" w:rsidRPr="002B4312" w:rsidRDefault="00796EE9" w:rsidP="00796EE9">
      <w:pPr>
        <w:pStyle w:val="Legenda"/>
        <w:rPr>
          <w:rFonts w:ascii="Arial" w:hAnsi="Arial" w:cs="Arial"/>
          <w:lang w:val="pt-PT"/>
        </w:rPr>
      </w:pPr>
      <w:bookmarkStart w:id="144" w:name="_Ref268192160"/>
      <w:bookmarkStart w:id="145" w:name="_Toc276735473"/>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49</w:t>
      </w:r>
      <w:r w:rsidR="00D32C4E" w:rsidRPr="002B4312">
        <w:rPr>
          <w:rFonts w:ascii="Arial" w:hAnsi="Arial" w:cs="Arial"/>
          <w:lang w:val="pt-PT"/>
        </w:rPr>
        <w:fldChar w:fldCharType="end"/>
      </w:r>
      <w:bookmarkEnd w:id="144"/>
      <w:r>
        <w:rPr>
          <w:rFonts w:ascii="Arial" w:hAnsi="Arial" w:cs="Arial"/>
          <w:lang w:val="pt-PT"/>
        </w:rPr>
        <w:t xml:space="preserve"> – </w:t>
      </w:r>
      <w:r w:rsidRPr="002B4312">
        <w:rPr>
          <w:rFonts w:ascii="Arial" w:hAnsi="Arial" w:cs="Arial"/>
          <w:lang w:val="pt-PT"/>
        </w:rPr>
        <w:t>Estrutura base do sistema</w:t>
      </w:r>
      <w:bookmarkEnd w:id="145"/>
    </w:p>
    <w:p w:rsidR="00796EE9" w:rsidRPr="00237BCF" w:rsidRDefault="00796EE9" w:rsidP="00796EE9">
      <w:pPr>
        <w:rPr>
          <w:lang w:val="pt-PT"/>
        </w:rPr>
      </w:pPr>
    </w:p>
    <w:p w:rsidR="00796EE9" w:rsidRPr="00796EE9" w:rsidRDefault="00796EE9" w:rsidP="00971972">
      <w:pPr>
        <w:pStyle w:val="Ttulo2"/>
        <w:spacing w:line="360" w:lineRule="auto"/>
        <w:rPr>
          <w:rFonts w:ascii="Arial" w:hAnsi="Arial" w:cs="Arial"/>
          <w:i w:val="0"/>
          <w:sz w:val="24"/>
          <w:szCs w:val="24"/>
          <w:lang w:val="pt-PT"/>
        </w:rPr>
      </w:pPr>
      <w:bookmarkStart w:id="146" w:name="_Toc271806395"/>
      <w:bookmarkStart w:id="147" w:name="_Toc275796977"/>
      <w:r w:rsidRPr="00796EE9">
        <w:rPr>
          <w:rFonts w:ascii="Arial" w:hAnsi="Arial" w:cs="Arial"/>
          <w:i w:val="0"/>
          <w:sz w:val="24"/>
          <w:szCs w:val="24"/>
          <w:lang w:val="pt-PT"/>
        </w:rPr>
        <w:t>Apoios para Câmaras</w:t>
      </w:r>
      <w:bookmarkEnd w:id="146"/>
      <w:bookmarkEnd w:id="147"/>
    </w:p>
    <w:p w:rsidR="00796EE9" w:rsidRPr="002B4312" w:rsidRDefault="00796EE9" w:rsidP="00971972">
      <w:pPr>
        <w:spacing w:line="360" w:lineRule="auto"/>
        <w:rPr>
          <w:lang w:val="pt-PT"/>
        </w:rPr>
      </w:pPr>
    </w:p>
    <w:p w:rsidR="00796EE9" w:rsidRPr="002B4312" w:rsidRDefault="00796EE9" w:rsidP="00971972">
      <w:pPr>
        <w:spacing w:line="360" w:lineRule="auto"/>
        <w:ind w:firstLine="567"/>
        <w:jc w:val="both"/>
        <w:rPr>
          <w:rFonts w:ascii="Arial" w:hAnsi="Arial" w:cs="Arial"/>
          <w:sz w:val="23"/>
          <w:szCs w:val="23"/>
          <w:lang w:val="pt-PT"/>
        </w:rPr>
      </w:pPr>
      <w:r w:rsidRPr="002B4312">
        <w:rPr>
          <w:rFonts w:ascii="Arial" w:hAnsi="Arial" w:cs="Arial"/>
          <w:sz w:val="23"/>
          <w:szCs w:val="23"/>
          <w:lang w:val="pt-PT"/>
        </w:rPr>
        <w:t>Para os apoios das câmaras colocadas horizontalmente (</w:t>
      </w:r>
      <w:fldSimple w:instr=" REF _Ref268205444 \h  \* MERGEFORMAT ">
        <w:r w:rsidR="00EC5C22" w:rsidRPr="00EC5C22">
          <w:rPr>
            <w:rFonts w:ascii="Arial" w:hAnsi="Arial" w:cs="Arial"/>
            <w:sz w:val="23"/>
            <w:szCs w:val="23"/>
            <w:lang w:val="pt-PT"/>
          </w:rPr>
          <w:t>Figura 50</w:t>
        </w:r>
      </w:fldSimple>
      <w:r w:rsidRPr="002B4312">
        <w:rPr>
          <w:rFonts w:ascii="Arial" w:hAnsi="Arial" w:cs="Arial"/>
          <w:sz w:val="23"/>
          <w:szCs w:val="23"/>
          <w:lang w:val="pt-PT"/>
        </w:rPr>
        <w:t xml:space="preserve">) é utilizado perfil de 20x20mm, porque a exigência a nível mecânico é </w:t>
      </w:r>
      <w:r>
        <w:rPr>
          <w:rFonts w:ascii="Arial" w:hAnsi="Arial" w:cs="Arial"/>
          <w:sz w:val="23"/>
          <w:szCs w:val="23"/>
          <w:lang w:val="pt-PT"/>
        </w:rPr>
        <w:t>pequena</w:t>
      </w:r>
      <w:r w:rsidRPr="002B4312">
        <w:rPr>
          <w:rFonts w:ascii="Arial" w:hAnsi="Arial" w:cs="Arial"/>
          <w:sz w:val="23"/>
          <w:szCs w:val="23"/>
          <w:lang w:val="pt-PT"/>
        </w:rPr>
        <w:t>. Em condições normais o único esforço exigível ao apoio é</w:t>
      </w:r>
      <w:r w:rsidR="00D43BC6">
        <w:rPr>
          <w:rFonts w:ascii="Arial" w:hAnsi="Arial" w:cs="Arial"/>
          <w:sz w:val="23"/>
          <w:szCs w:val="23"/>
          <w:lang w:val="pt-PT"/>
        </w:rPr>
        <w:t xml:space="preserve"> o</w:t>
      </w:r>
      <w:r w:rsidRPr="002B4312">
        <w:rPr>
          <w:rFonts w:ascii="Arial" w:hAnsi="Arial" w:cs="Arial"/>
          <w:sz w:val="23"/>
          <w:szCs w:val="23"/>
          <w:lang w:val="pt-PT"/>
        </w:rPr>
        <w:t xml:space="preserve"> peso de uma câmara para aplicações industriais, que usualmente ronda os 150g. </w:t>
      </w:r>
    </w:p>
    <w:p w:rsidR="00796EE9" w:rsidRPr="00237BCF" w:rsidRDefault="00796EE9" w:rsidP="00796EE9">
      <w:pPr>
        <w:keepNext/>
        <w:spacing w:line="360" w:lineRule="auto"/>
        <w:ind w:firstLine="567"/>
        <w:jc w:val="center"/>
        <w:rPr>
          <w:lang w:val="pt-PT"/>
        </w:rPr>
      </w:pPr>
      <w:r w:rsidRPr="001F5582">
        <w:rPr>
          <w:rFonts w:ascii="Arial" w:hAnsi="Arial" w:cs="Arial"/>
          <w:noProof/>
          <w:sz w:val="23"/>
          <w:szCs w:val="23"/>
          <w:lang w:val="pt-PT"/>
        </w:rPr>
        <w:drawing>
          <wp:inline distT="0" distB="0" distL="0" distR="0">
            <wp:extent cx="1210035" cy="1615714"/>
            <wp:effectExtent l="38100" t="19050" r="9165" b="3536"/>
            <wp:docPr id="4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srcRect/>
                    <a:stretch>
                      <a:fillRect/>
                    </a:stretch>
                  </pic:blipFill>
                  <pic:spPr bwMode="auto">
                    <a:xfrm rot="21540000">
                      <a:off x="0" y="0"/>
                      <a:ext cx="1210035" cy="1615714"/>
                    </a:xfrm>
                    <a:prstGeom prst="rect">
                      <a:avLst/>
                    </a:prstGeom>
                    <a:noFill/>
                    <a:ln w="9525">
                      <a:noFill/>
                      <a:miter lim="800000"/>
                      <a:headEnd/>
                      <a:tailEnd/>
                    </a:ln>
                  </pic:spPr>
                </pic:pic>
              </a:graphicData>
            </a:graphic>
          </wp:inline>
        </w:drawing>
      </w:r>
    </w:p>
    <w:p w:rsidR="00796EE9" w:rsidRPr="002B4312" w:rsidRDefault="00796EE9" w:rsidP="00796EE9">
      <w:pPr>
        <w:pStyle w:val="Legenda"/>
        <w:rPr>
          <w:rFonts w:ascii="Arial" w:hAnsi="Arial" w:cs="Arial"/>
          <w:lang w:val="pt-PT"/>
        </w:rPr>
      </w:pPr>
      <w:bookmarkStart w:id="148" w:name="_Ref268205444"/>
      <w:bookmarkStart w:id="149" w:name="_Toc276735474"/>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50</w:t>
      </w:r>
      <w:r w:rsidR="00D32C4E" w:rsidRPr="002B4312">
        <w:rPr>
          <w:rFonts w:ascii="Arial" w:hAnsi="Arial" w:cs="Arial"/>
          <w:lang w:val="pt-PT"/>
        </w:rPr>
        <w:fldChar w:fldCharType="end"/>
      </w:r>
      <w:bookmarkEnd w:id="148"/>
      <w:r>
        <w:rPr>
          <w:rFonts w:ascii="Arial" w:hAnsi="Arial" w:cs="Arial"/>
          <w:lang w:val="pt-PT"/>
        </w:rPr>
        <w:t xml:space="preserve"> – </w:t>
      </w:r>
      <w:r w:rsidRPr="002B4312">
        <w:rPr>
          <w:rFonts w:ascii="Arial" w:hAnsi="Arial" w:cs="Arial"/>
          <w:lang w:val="pt-PT"/>
        </w:rPr>
        <w:t>Apoio da câmara em perfil de alumínio 20x20</w:t>
      </w:r>
      <w:bookmarkEnd w:id="149"/>
    </w:p>
    <w:p w:rsidR="00796EE9" w:rsidRPr="002B4312" w:rsidRDefault="00796EE9" w:rsidP="00796EE9">
      <w:pPr>
        <w:spacing w:line="360" w:lineRule="auto"/>
        <w:ind w:firstLine="567"/>
        <w:jc w:val="both"/>
        <w:rPr>
          <w:rFonts w:ascii="Arial" w:hAnsi="Arial" w:cs="Arial"/>
          <w:sz w:val="23"/>
          <w:szCs w:val="23"/>
          <w:lang w:val="pt-PT"/>
        </w:rPr>
      </w:pPr>
    </w:p>
    <w:p w:rsidR="00796EE9" w:rsidRPr="002B4312" w:rsidRDefault="00796EE9" w:rsidP="000466FF">
      <w:pPr>
        <w:spacing w:line="360" w:lineRule="auto"/>
        <w:ind w:firstLine="567"/>
        <w:jc w:val="both"/>
        <w:rPr>
          <w:rFonts w:ascii="Arial" w:hAnsi="Arial" w:cs="Arial"/>
          <w:sz w:val="23"/>
          <w:szCs w:val="23"/>
          <w:lang w:val="pt-PT"/>
        </w:rPr>
      </w:pPr>
      <w:r w:rsidRPr="002B4312">
        <w:rPr>
          <w:rFonts w:ascii="Arial" w:hAnsi="Arial" w:cs="Arial"/>
          <w:sz w:val="23"/>
          <w:szCs w:val="23"/>
          <w:lang w:val="pt-PT"/>
        </w:rPr>
        <w:t>Foi necessário ainda projectar dois apoios (</w:t>
      </w:r>
      <w:fldSimple w:instr=" REF _Ref275809347 \h  \* MERGEFORMAT ">
        <w:r w:rsidR="00EC5C22" w:rsidRPr="00EC5C22">
          <w:rPr>
            <w:rFonts w:ascii="Arial" w:hAnsi="Arial" w:cs="Arial"/>
            <w:sz w:val="23"/>
            <w:szCs w:val="23"/>
            <w:lang w:val="pt-PT"/>
          </w:rPr>
          <w:t>Anexo 1</w:t>
        </w:r>
      </w:fldSimple>
      <w:r w:rsidRPr="002B4312">
        <w:rPr>
          <w:rFonts w:ascii="Arial" w:hAnsi="Arial" w:cs="Arial"/>
          <w:sz w:val="23"/>
          <w:szCs w:val="23"/>
          <w:lang w:val="pt-PT"/>
        </w:rPr>
        <w:t xml:space="preserve">) para montar as câmaras no perfil. São necessários dois apoios diferentes porque estando as câmaras na horizontal, dispostas </w:t>
      </w:r>
      <w:r w:rsidR="00D43BC6">
        <w:rPr>
          <w:rFonts w:ascii="Arial" w:hAnsi="Arial" w:cs="Arial"/>
          <w:sz w:val="23"/>
          <w:szCs w:val="23"/>
          <w:lang w:val="pt-PT"/>
        </w:rPr>
        <w:t xml:space="preserve">de </w:t>
      </w:r>
      <w:r w:rsidRPr="002B4312">
        <w:rPr>
          <w:rFonts w:ascii="Arial" w:hAnsi="Arial" w:cs="Arial"/>
          <w:sz w:val="23"/>
          <w:szCs w:val="23"/>
          <w:lang w:val="pt-PT"/>
        </w:rPr>
        <w:t>90º entre si, e apontando para o mesmo ponto</w:t>
      </w:r>
      <w:r w:rsidR="00D43BC6">
        <w:rPr>
          <w:rFonts w:ascii="Arial" w:hAnsi="Arial" w:cs="Arial"/>
          <w:sz w:val="23"/>
          <w:szCs w:val="23"/>
          <w:lang w:val="pt-PT"/>
        </w:rPr>
        <w:t>,</w:t>
      </w:r>
      <w:r w:rsidRPr="002B4312">
        <w:rPr>
          <w:rFonts w:ascii="Arial" w:hAnsi="Arial" w:cs="Arial"/>
          <w:sz w:val="23"/>
          <w:szCs w:val="23"/>
          <w:lang w:val="pt-PT"/>
        </w:rPr>
        <w:t xml:space="preserve"> tem-se que ter um apoio para as câmaras nos </w:t>
      </w:r>
      <w:proofErr w:type="gramStart"/>
      <w:r w:rsidRPr="002B4312">
        <w:rPr>
          <w:rFonts w:ascii="Arial" w:hAnsi="Arial" w:cs="Arial"/>
          <w:sz w:val="23"/>
          <w:szCs w:val="23"/>
          <w:lang w:val="pt-PT"/>
        </w:rPr>
        <w:t>ângulos</w:t>
      </w:r>
      <w:proofErr w:type="gramEnd"/>
      <w:r w:rsidRPr="002B4312">
        <w:rPr>
          <w:rFonts w:ascii="Arial" w:hAnsi="Arial" w:cs="Arial"/>
          <w:sz w:val="23"/>
          <w:szCs w:val="23"/>
          <w:lang w:val="pt-PT"/>
        </w:rPr>
        <w:t xml:space="preserve"> </w:t>
      </w:r>
      <w:proofErr w:type="gramStart"/>
      <w:r w:rsidRPr="002B4312">
        <w:rPr>
          <w:rFonts w:ascii="Arial" w:hAnsi="Arial" w:cs="Arial"/>
          <w:sz w:val="23"/>
          <w:szCs w:val="23"/>
          <w:lang w:val="pt-PT"/>
        </w:rPr>
        <w:t>0º</w:t>
      </w:r>
      <w:proofErr w:type="gramEnd"/>
      <w:r w:rsidRPr="002B4312">
        <w:rPr>
          <w:rFonts w:ascii="Arial" w:hAnsi="Arial" w:cs="Arial"/>
          <w:sz w:val="23"/>
          <w:szCs w:val="23"/>
          <w:lang w:val="pt-PT"/>
        </w:rPr>
        <w:t xml:space="preserve"> e 180º e outro para as câmaras nos ângulos 90º e 270º. </w:t>
      </w:r>
    </w:p>
    <w:p w:rsidR="00796EE9"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montagem das câmaras na estrutura base pode ser observada na </w:t>
      </w:r>
      <w:fldSimple w:instr=" REF _Ref269298203 \h  \* MERGEFORMAT ">
        <w:r w:rsidR="00EC5C22" w:rsidRPr="00EC5C22">
          <w:rPr>
            <w:rFonts w:ascii="Arial" w:hAnsi="Arial" w:cs="Arial"/>
            <w:sz w:val="23"/>
            <w:szCs w:val="23"/>
            <w:lang w:val="pt-PT"/>
          </w:rPr>
          <w:t>Figura 51</w:t>
        </w:r>
      </w:fldSimple>
      <w:r w:rsidRPr="002B4312">
        <w:rPr>
          <w:rFonts w:ascii="Arial" w:hAnsi="Arial" w:cs="Arial"/>
          <w:sz w:val="23"/>
          <w:szCs w:val="23"/>
          <w:lang w:val="pt-PT"/>
        </w:rPr>
        <w:t>.</w:t>
      </w:r>
    </w:p>
    <w:p w:rsidR="00796EE9" w:rsidRPr="002B4312" w:rsidRDefault="00796EE9" w:rsidP="004972B9">
      <w:pPr>
        <w:keepNext/>
        <w:spacing w:line="360" w:lineRule="auto"/>
        <w:ind w:firstLine="567"/>
        <w:jc w:val="center"/>
        <w:rPr>
          <w:rFonts w:ascii="Arial" w:hAnsi="Arial" w:cs="Arial"/>
          <w:sz w:val="23"/>
          <w:szCs w:val="23"/>
          <w:lang w:val="pt-PT"/>
        </w:rPr>
      </w:pPr>
      <w:r w:rsidRPr="002B4312">
        <w:rPr>
          <w:rFonts w:ascii="Arial" w:hAnsi="Arial" w:cs="Arial"/>
          <w:noProof/>
          <w:sz w:val="23"/>
          <w:szCs w:val="23"/>
          <w:lang w:val="pt-PT"/>
        </w:rPr>
        <w:lastRenderedPageBreak/>
        <w:drawing>
          <wp:inline distT="0" distB="0" distL="0" distR="0">
            <wp:extent cx="2653559" cy="2381542"/>
            <wp:effectExtent l="19050" t="0" r="0" b="0"/>
            <wp:docPr id="4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srcRect b="2510"/>
                    <a:stretch>
                      <a:fillRect/>
                    </a:stretch>
                  </pic:blipFill>
                  <pic:spPr bwMode="auto">
                    <a:xfrm>
                      <a:off x="0" y="0"/>
                      <a:ext cx="2653559" cy="2381542"/>
                    </a:xfrm>
                    <a:prstGeom prst="rect">
                      <a:avLst/>
                    </a:prstGeom>
                    <a:noFill/>
                    <a:ln w="9525">
                      <a:noFill/>
                      <a:miter lim="800000"/>
                      <a:headEnd/>
                      <a:tailEnd/>
                    </a:ln>
                  </pic:spPr>
                </pic:pic>
              </a:graphicData>
            </a:graphic>
          </wp:inline>
        </w:drawing>
      </w:r>
      <w:r w:rsidR="004972B9">
        <w:rPr>
          <w:rFonts w:ascii="Arial" w:hAnsi="Arial" w:cs="Arial"/>
          <w:noProof/>
          <w:sz w:val="23"/>
          <w:szCs w:val="23"/>
          <w:lang w:val="pt-PT"/>
        </w:rPr>
        <w:t xml:space="preserve">  </w:t>
      </w:r>
      <w:r w:rsidRPr="002B4312">
        <w:rPr>
          <w:rFonts w:ascii="Arial" w:hAnsi="Arial" w:cs="Arial"/>
          <w:noProof/>
          <w:sz w:val="23"/>
          <w:szCs w:val="23"/>
          <w:lang w:val="pt-PT"/>
        </w:rPr>
        <w:drawing>
          <wp:inline distT="0" distB="0" distL="0" distR="0">
            <wp:extent cx="2008572" cy="2156953"/>
            <wp:effectExtent l="19050" t="0" r="0" b="0"/>
            <wp:docPr id="6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a:stretch>
                      <a:fillRect/>
                    </a:stretch>
                  </pic:blipFill>
                  <pic:spPr bwMode="auto">
                    <a:xfrm>
                      <a:off x="0" y="0"/>
                      <a:ext cx="2008572" cy="2156953"/>
                    </a:xfrm>
                    <a:prstGeom prst="rect">
                      <a:avLst/>
                    </a:prstGeom>
                    <a:noFill/>
                    <a:ln w="9525">
                      <a:noFill/>
                      <a:miter lim="800000"/>
                      <a:headEnd/>
                      <a:tailEnd/>
                    </a:ln>
                  </pic:spPr>
                </pic:pic>
              </a:graphicData>
            </a:graphic>
          </wp:inline>
        </w:drawing>
      </w:r>
    </w:p>
    <w:p w:rsidR="00796EE9" w:rsidRPr="00715E78" w:rsidRDefault="00796EE9" w:rsidP="00796EE9">
      <w:pPr>
        <w:pStyle w:val="Legenda"/>
        <w:jc w:val="both"/>
        <w:rPr>
          <w:rFonts w:ascii="Arial" w:hAnsi="Arial" w:cs="Arial"/>
          <w:lang w:val="pt-PT"/>
        </w:rPr>
      </w:pPr>
      <w:bookmarkStart w:id="150" w:name="_Ref269298203"/>
      <w:bookmarkStart w:id="151" w:name="_Toc276735475"/>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51</w:t>
      </w:r>
      <w:r w:rsidR="00D32C4E" w:rsidRPr="00715E78">
        <w:rPr>
          <w:rFonts w:ascii="Arial" w:hAnsi="Arial" w:cs="Arial"/>
          <w:lang w:val="pt-PT"/>
        </w:rPr>
        <w:fldChar w:fldCharType="end"/>
      </w:r>
      <w:bookmarkEnd w:id="150"/>
      <w:r>
        <w:rPr>
          <w:rFonts w:ascii="Arial" w:hAnsi="Arial" w:cs="Arial"/>
          <w:lang w:val="pt-PT"/>
        </w:rPr>
        <w:t xml:space="preserve"> – Disposição das câmaras na</w:t>
      </w:r>
      <w:r w:rsidRPr="00715E78">
        <w:rPr>
          <w:rFonts w:ascii="Arial" w:hAnsi="Arial" w:cs="Arial"/>
          <w:lang w:val="pt-PT"/>
        </w:rPr>
        <w:t xml:space="preserve"> estrutura</w:t>
      </w:r>
      <w:bookmarkEnd w:id="151"/>
    </w:p>
    <w:p w:rsidR="00796EE9" w:rsidRPr="002B4312" w:rsidRDefault="00796EE9" w:rsidP="00796EE9">
      <w:pPr>
        <w:spacing w:line="360" w:lineRule="auto"/>
        <w:ind w:firstLine="567"/>
        <w:jc w:val="both"/>
        <w:rPr>
          <w:rFonts w:ascii="Arial" w:hAnsi="Arial" w:cs="Arial"/>
          <w:sz w:val="23"/>
          <w:szCs w:val="23"/>
          <w:lang w:val="pt-PT"/>
        </w:rPr>
      </w:pP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Para a câmara colocada no topo foi projectado também um apoio para fixar a câmara no perfil. O apoio e a montagem na estrutura podem ser observados na </w:t>
      </w:r>
      <w:fldSimple w:instr=" REF _Ref273463799 \h  \* MERGEFORMAT ">
        <w:r w:rsidR="00EC5C22" w:rsidRPr="00EC5C22">
          <w:rPr>
            <w:rFonts w:ascii="Arial" w:hAnsi="Arial" w:cs="Arial"/>
            <w:sz w:val="23"/>
            <w:szCs w:val="23"/>
            <w:lang w:val="pt-PT"/>
          </w:rPr>
          <w:t>Figura 52</w:t>
        </w:r>
      </w:fldSimple>
      <w:r w:rsidR="004972B9">
        <w:rPr>
          <w:rFonts w:ascii="Arial" w:hAnsi="Arial" w:cs="Arial"/>
          <w:sz w:val="23"/>
          <w:szCs w:val="23"/>
          <w:lang w:val="pt-PT"/>
        </w:rPr>
        <w:t>.</w:t>
      </w:r>
    </w:p>
    <w:p w:rsidR="00796EE9" w:rsidRPr="001F5582" w:rsidRDefault="00796EE9" w:rsidP="004972B9">
      <w:pPr>
        <w:keepNext/>
        <w:spacing w:line="360" w:lineRule="auto"/>
        <w:ind w:firstLine="567"/>
        <w:jc w:val="center"/>
        <w:rPr>
          <w:rFonts w:ascii="Arial" w:hAnsi="Arial" w:cs="Arial"/>
          <w:sz w:val="23"/>
          <w:szCs w:val="23"/>
          <w:lang w:val="pt-PT"/>
        </w:rPr>
      </w:pPr>
      <w:r>
        <w:rPr>
          <w:rFonts w:ascii="Arial" w:hAnsi="Arial" w:cs="Arial"/>
          <w:noProof/>
          <w:sz w:val="23"/>
          <w:szCs w:val="23"/>
          <w:lang w:val="pt-PT"/>
        </w:rPr>
        <w:drawing>
          <wp:inline distT="0" distB="0" distL="0" distR="0">
            <wp:extent cx="4146744" cy="2646014"/>
            <wp:effectExtent l="19050" t="0" r="6156" b="0"/>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srcRect t="10588" r="5535" b="2656"/>
                    <a:stretch>
                      <a:fillRect/>
                    </a:stretch>
                  </pic:blipFill>
                  <pic:spPr bwMode="auto">
                    <a:xfrm>
                      <a:off x="0" y="0"/>
                      <a:ext cx="4146744" cy="2646014"/>
                    </a:xfrm>
                    <a:prstGeom prst="rect">
                      <a:avLst/>
                    </a:prstGeom>
                    <a:noFill/>
                    <a:ln w="9525">
                      <a:noFill/>
                      <a:miter lim="800000"/>
                      <a:headEnd/>
                      <a:tailEnd/>
                    </a:ln>
                  </pic:spPr>
                </pic:pic>
              </a:graphicData>
            </a:graphic>
          </wp:inline>
        </w:drawing>
      </w:r>
    </w:p>
    <w:p w:rsidR="00796EE9" w:rsidRPr="00715E78" w:rsidRDefault="00796EE9" w:rsidP="00796EE9">
      <w:pPr>
        <w:pStyle w:val="Legenda"/>
        <w:jc w:val="both"/>
        <w:rPr>
          <w:rFonts w:ascii="Arial" w:hAnsi="Arial" w:cs="Arial"/>
          <w:noProof/>
          <w:lang w:val="pt-PT"/>
        </w:rPr>
      </w:pPr>
      <w:bookmarkStart w:id="152" w:name="_Ref273463799"/>
      <w:bookmarkStart w:id="153" w:name="_Toc276735476"/>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52</w:t>
      </w:r>
      <w:r w:rsidR="00D32C4E" w:rsidRPr="00715E78">
        <w:rPr>
          <w:rFonts w:ascii="Arial" w:hAnsi="Arial" w:cs="Arial"/>
          <w:lang w:val="pt-PT"/>
        </w:rPr>
        <w:fldChar w:fldCharType="end"/>
      </w:r>
      <w:bookmarkEnd w:id="152"/>
      <w:r>
        <w:rPr>
          <w:rFonts w:ascii="Arial" w:hAnsi="Arial" w:cs="Arial"/>
          <w:lang w:val="pt-PT"/>
        </w:rPr>
        <w:t xml:space="preserve"> – </w:t>
      </w:r>
      <w:r w:rsidRPr="00715E78">
        <w:rPr>
          <w:rFonts w:ascii="Arial" w:hAnsi="Arial" w:cs="Arial"/>
          <w:lang w:val="pt-PT"/>
        </w:rPr>
        <w:t>Apoio e montagem da câmara colocada no topo</w:t>
      </w:r>
      <w:bookmarkEnd w:id="153"/>
    </w:p>
    <w:p w:rsidR="00796EE9" w:rsidRPr="002B4312" w:rsidRDefault="00796EE9" w:rsidP="00796EE9">
      <w:pPr>
        <w:spacing w:line="360" w:lineRule="auto"/>
        <w:ind w:firstLine="567"/>
        <w:jc w:val="both"/>
        <w:rPr>
          <w:rFonts w:ascii="Arial" w:hAnsi="Arial" w:cs="Arial"/>
          <w:noProof/>
          <w:sz w:val="23"/>
          <w:szCs w:val="23"/>
          <w:lang w:val="pt-PT"/>
        </w:rPr>
      </w:pPr>
    </w:p>
    <w:p w:rsidR="00796EE9" w:rsidRPr="00796EE9" w:rsidRDefault="00796EE9" w:rsidP="004972B9">
      <w:pPr>
        <w:pStyle w:val="Ttulo2"/>
        <w:spacing w:line="360" w:lineRule="auto"/>
        <w:rPr>
          <w:rFonts w:ascii="Arial" w:hAnsi="Arial" w:cs="Arial"/>
          <w:i w:val="0"/>
          <w:sz w:val="24"/>
          <w:szCs w:val="24"/>
          <w:lang w:val="pt-PT"/>
        </w:rPr>
      </w:pPr>
      <w:bookmarkStart w:id="154" w:name="_Toc271806396"/>
      <w:bookmarkStart w:id="155" w:name="_Toc275796978"/>
      <w:r w:rsidRPr="00796EE9">
        <w:rPr>
          <w:rFonts w:ascii="Arial" w:hAnsi="Arial" w:cs="Arial"/>
          <w:i w:val="0"/>
          <w:sz w:val="24"/>
          <w:szCs w:val="24"/>
          <w:lang w:val="pt-PT"/>
        </w:rPr>
        <w:t>Apoios para Iluminação</w:t>
      </w:r>
      <w:bookmarkEnd w:id="154"/>
      <w:bookmarkEnd w:id="155"/>
    </w:p>
    <w:p w:rsidR="004972B9" w:rsidRPr="004972B9" w:rsidRDefault="004972B9" w:rsidP="004972B9">
      <w:pPr>
        <w:spacing w:line="360" w:lineRule="auto"/>
        <w:ind w:firstLine="567"/>
        <w:jc w:val="both"/>
        <w:rPr>
          <w:rFonts w:ascii="Arial" w:hAnsi="Arial" w:cs="Arial"/>
          <w:lang w:val="pt-PT"/>
        </w:rPr>
      </w:pPr>
    </w:p>
    <w:p w:rsidR="00796EE9" w:rsidRDefault="00796EE9" w:rsidP="004972B9">
      <w:pPr>
        <w:spacing w:line="360" w:lineRule="auto"/>
        <w:ind w:firstLine="567"/>
        <w:jc w:val="both"/>
        <w:rPr>
          <w:rFonts w:ascii="Arial" w:hAnsi="Arial" w:cs="Arial"/>
          <w:sz w:val="23"/>
          <w:szCs w:val="23"/>
          <w:lang w:val="pt-PT"/>
        </w:rPr>
      </w:pPr>
      <w:r w:rsidRPr="002B4312">
        <w:rPr>
          <w:rFonts w:ascii="Arial" w:hAnsi="Arial" w:cs="Arial"/>
          <w:sz w:val="23"/>
          <w:szCs w:val="23"/>
          <w:lang w:val="pt-PT"/>
        </w:rPr>
        <w:t>Na iluminação sabe-se que cada câmara colocada horizontalmente terá duas barras de L</w:t>
      </w:r>
      <w:r>
        <w:rPr>
          <w:rFonts w:ascii="Arial" w:hAnsi="Arial" w:cs="Arial"/>
          <w:sz w:val="23"/>
          <w:szCs w:val="23"/>
          <w:lang w:val="pt-PT"/>
        </w:rPr>
        <w:t>EDS</w:t>
      </w:r>
      <w:r w:rsidR="004972B9">
        <w:rPr>
          <w:rFonts w:ascii="Arial" w:hAnsi="Arial" w:cs="Arial"/>
          <w:sz w:val="23"/>
          <w:szCs w:val="23"/>
          <w:lang w:val="pt-PT"/>
        </w:rPr>
        <w:t xml:space="preserve"> difusoras</w:t>
      </w:r>
      <w:r w:rsidRPr="002B4312">
        <w:rPr>
          <w:rFonts w:ascii="Arial" w:hAnsi="Arial" w:cs="Arial"/>
          <w:sz w:val="23"/>
          <w:szCs w:val="23"/>
          <w:lang w:val="pt-PT"/>
        </w:rPr>
        <w:t xml:space="preserve"> como iluminação, logo, a montagem terá que ser diferente (</w:t>
      </w:r>
      <w:fldSimple w:instr=" REF _Ref268254477 \h  \* MERGEFORMAT ">
        <w:r w:rsidR="00EC5C22" w:rsidRPr="00EC5C22">
          <w:rPr>
            <w:rFonts w:ascii="Arial" w:hAnsi="Arial" w:cs="Arial"/>
            <w:sz w:val="23"/>
            <w:szCs w:val="23"/>
            <w:lang w:val="pt-PT"/>
          </w:rPr>
          <w:t>Figura 53</w:t>
        </w:r>
      </w:fldSimple>
      <w:r w:rsidRPr="002B4312">
        <w:rPr>
          <w:rFonts w:ascii="Arial" w:hAnsi="Arial" w:cs="Arial"/>
          <w:sz w:val="23"/>
          <w:szCs w:val="23"/>
          <w:lang w:val="pt-PT"/>
        </w:rPr>
        <w:t xml:space="preserve">) de forma a não colocar a iluminação no campo de visão das câmaras. </w:t>
      </w:r>
    </w:p>
    <w:p w:rsidR="00796EE9" w:rsidRPr="002B4312" w:rsidRDefault="00796EE9" w:rsidP="004972B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1692292" cy="1596830"/>
            <wp:effectExtent l="19050" t="0" r="3158" b="0"/>
            <wp:docPr id="9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srcRect/>
                    <a:stretch>
                      <a:fillRect/>
                    </a:stretch>
                  </pic:blipFill>
                  <pic:spPr bwMode="auto">
                    <a:xfrm>
                      <a:off x="0" y="0"/>
                      <a:ext cx="1692292" cy="1596830"/>
                    </a:xfrm>
                    <a:prstGeom prst="rect">
                      <a:avLst/>
                    </a:prstGeom>
                    <a:noFill/>
                    <a:ln w="9525">
                      <a:noFill/>
                      <a:miter lim="800000"/>
                      <a:headEnd/>
                      <a:tailEnd/>
                    </a:ln>
                  </pic:spPr>
                </pic:pic>
              </a:graphicData>
            </a:graphic>
          </wp:inline>
        </w:drawing>
      </w:r>
    </w:p>
    <w:p w:rsidR="00796EE9" w:rsidRPr="00715E78" w:rsidRDefault="00796EE9" w:rsidP="00796EE9">
      <w:pPr>
        <w:pStyle w:val="Legenda"/>
        <w:jc w:val="both"/>
        <w:rPr>
          <w:rFonts w:ascii="Arial" w:hAnsi="Arial" w:cs="Arial"/>
          <w:lang w:val="pt-PT"/>
        </w:rPr>
      </w:pPr>
      <w:bookmarkStart w:id="156" w:name="_Ref268254477"/>
      <w:bookmarkStart w:id="157" w:name="_Toc276735477"/>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53</w:t>
      </w:r>
      <w:r w:rsidR="00D32C4E" w:rsidRPr="00715E78">
        <w:rPr>
          <w:rFonts w:ascii="Arial" w:hAnsi="Arial" w:cs="Arial"/>
          <w:lang w:val="pt-PT"/>
        </w:rPr>
        <w:fldChar w:fldCharType="end"/>
      </w:r>
      <w:bookmarkEnd w:id="156"/>
      <w:r>
        <w:rPr>
          <w:rFonts w:ascii="Arial" w:hAnsi="Arial" w:cs="Arial"/>
          <w:lang w:val="pt-PT"/>
        </w:rPr>
        <w:t xml:space="preserve"> – </w:t>
      </w:r>
      <w:r w:rsidRPr="00715E78">
        <w:rPr>
          <w:rFonts w:ascii="Arial" w:hAnsi="Arial" w:cs="Arial"/>
          <w:lang w:val="pt-PT"/>
        </w:rPr>
        <w:t>Montagem de perfil 30x30 para apoios da iluminação</w:t>
      </w:r>
      <w:bookmarkEnd w:id="157"/>
    </w:p>
    <w:p w:rsidR="00796EE9" w:rsidRPr="002B4312" w:rsidRDefault="00796EE9" w:rsidP="00796EE9">
      <w:pPr>
        <w:spacing w:line="360" w:lineRule="auto"/>
        <w:ind w:firstLine="567"/>
        <w:jc w:val="both"/>
        <w:rPr>
          <w:rFonts w:ascii="Arial" w:hAnsi="Arial" w:cs="Arial"/>
          <w:sz w:val="23"/>
          <w:szCs w:val="23"/>
          <w:lang w:val="pt-PT"/>
        </w:rPr>
      </w:pPr>
    </w:p>
    <w:p w:rsidR="00796EE9"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O perfil utilizado neste caso é de 30x30, porque </w:t>
      </w:r>
      <w:r w:rsidR="00D43BC6">
        <w:rPr>
          <w:rFonts w:ascii="Arial" w:hAnsi="Arial" w:cs="Arial"/>
          <w:sz w:val="23"/>
          <w:szCs w:val="23"/>
          <w:lang w:val="pt-PT"/>
        </w:rPr>
        <w:t>a</w:t>
      </w:r>
      <w:r w:rsidRPr="002B4312">
        <w:rPr>
          <w:rFonts w:ascii="Arial" w:hAnsi="Arial" w:cs="Arial"/>
          <w:sz w:val="23"/>
          <w:szCs w:val="23"/>
          <w:lang w:val="pt-PT"/>
        </w:rPr>
        <w:t xml:space="preserve"> barra de leds já tem um peso considerável (aproximadamente 1Kg) e também por isso a fixação já não acontece num só ponto (</w:t>
      </w:r>
      <w:fldSimple w:instr=" REF _Ref268254546 \h  \* MERGEFORMAT ">
        <w:r w:rsidR="00EC5C22" w:rsidRPr="00EC5C22">
          <w:rPr>
            <w:rFonts w:ascii="Arial" w:hAnsi="Arial" w:cs="Arial"/>
            <w:sz w:val="23"/>
            <w:szCs w:val="23"/>
            <w:lang w:val="pt-PT"/>
          </w:rPr>
          <w:t>Figura 54</w:t>
        </w:r>
      </w:fldSimple>
      <w:r w:rsidRPr="002B4312">
        <w:rPr>
          <w:rFonts w:ascii="Arial" w:hAnsi="Arial" w:cs="Arial"/>
          <w:sz w:val="23"/>
          <w:szCs w:val="23"/>
          <w:lang w:val="pt-PT"/>
        </w:rPr>
        <w:t>), mas sim em dois de forma a tornar mais rígida a fixação.</w:t>
      </w:r>
    </w:p>
    <w:p w:rsidR="00793E82" w:rsidRDefault="00793E82" w:rsidP="00796EE9">
      <w:pPr>
        <w:spacing w:line="360" w:lineRule="auto"/>
        <w:ind w:firstLine="567"/>
        <w:jc w:val="both"/>
        <w:rPr>
          <w:rFonts w:ascii="Arial" w:hAnsi="Arial" w:cs="Arial"/>
          <w:sz w:val="23"/>
          <w:szCs w:val="23"/>
          <w:lang w:val="pt-PT"/>
        </w:rPr>
      </w:pPr>
    </w:p>
    <w:p w:rsidR="00796EE9" w:rsidRPr="002B4312" w:rsidRDefault="00796EE9" w:rsidP="004972B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3068812" cy="2177147"/>
            <wp:effectExtent l="19050" t="0" r="0" b="0"/>
            <wp:docPr id="12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srcRect/>
                    <a:stretch>
                      <a:fillRect/>
                    </a:stretch>
                  </pic:blipFill>
                  <pic:spPr bwMode="auto">
                    <a:xfrm>
                      <a:off x="0" y="0"/>
                      <a:ext cx="3068812" cy="2177147"/>
                    </a:xfrm>
                    <a:prstGeom prst="rect">
                      <a:avLst/>
                    </a:prstGeom>
                    <a:noFill/>
                    <a:ln w="9525">
                      <a:noFill/>
                      <a:miter lim="800000"/>
                      <a:headEnd/>
                      <a:tailEnd/>
                    </a:ln>
                  </pic:spPr>
                </pic:pic>
              </a:graphicData>
            </a:graphic>
          </wp:inline>
        </w:drawing>
      </w:r>
      <w:r w:rsidRPr="002B4312">
        <w:rPr>
          <w:rFonts w:ascii="Arial" w:hAnsi="Arial" w:cs="Arial"/>
          <w:noProof/>
          <w:sz w:val="23"/>
          <w:szCs w:val="23"/>
          <w:lang w:val="pt-PT"/>
        </w:rPr>
        <w:drawing>
          <wp:inline distT="0" distB="0" distL="0" distR="0">
            <wp:extent cx="1998815" cy="2117143"/>
            <wp:effectExtent l="19050" t="0" r="1435" b="0"/>
            <wp:docPr id="13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srcRect/>
                    <a:stretch>
                      <a:fillRect/>
                    </a:stretch>
                  </pic:blipFill>
                  <pic:spPr bwMode="auto">
                    <a:xfrm>
                      <a:off x="0" y="0"/>
                      <a:ext cx="1998815" cy="2117143"/>
                    </a:xfrm>
                    <a:prstGeom prst="rect">
                      <a:avLst/>
                    </a:prstGeom>
                    <a:noFill/>
                    <a:ln w="9525">
                      <a:noFill/>
                      <a:miter lim="800000"/>
                      <a:headEnd/>
                      <a:tailEnd/>
                    </a:ln>
                  </pic:spPr>
                </pic:pic>
              </a:graphicData>
            </a:graphic>
          </wp:inline>
        </w:drawing>
      </w:r>
    </w:p>
    <w:p w:rsidR="00796EE9" w:rsidRPr="00715E78" w:rsidRDefault="00796EE9" w:rsidP="00796EE9">
      <w:pPr>
        <w:pStyle w:val="Legenda"/>
        <w:jc w:val="both"/>
        <w:rPr>
          <w:rFonts w:ascii="Arial" w:hAnsi="Arial" w:cs="Arial"/>
          <w:lang w:val="pt-PT"/>
        </w:rPr>
      </w:pPr>
      <w:bookmarkStart w:id="158" w:name="_Ref268254546"/>
      <w:bookmarkStart w:id="159" w:name="_Toc276735478"/>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54</w:t>
      </w:r>
      <w:r w:rsidR="00D32C4E" w:rsidRPr="00715E78">
        <w:rPr>
          <w:rFonts w:ascii="Arial" w:hAnsi="Arial" w:cs="Arial"/>
          <w:lang w:val="pt-PT"/>
        </w:rPr>
        <w:fldChar w:fldCharType="end"/>
      </w:r>
      <w:bookmarkEnd w:id="158"/>
      <w:r>
        <w:rPr>
          <w:rFonts w:ascii="Arial" w:hAnsi="Arial" w:cs="Arial"/>
          <w:lang w:val="pt-PT"/>
        </w:rPr>
        <w:t xml:space="preserve"> – </w:t>
      </w:r>
      <w:r w:rsidRPr="00715E78">
        <w:rPr>
          <w:rFonts w:ascii="Arial" w:hAnsi="Arial" w:cs="Arial"/>
          <w:lang w:val="pt-PT"/>
        </w:rPr>
        <w:t>Montagem da iluminação na estrutura</w:t>
      </w:r>
      <w:bookmarkEnd w:id="159"/>
    </w:p>
    <w:p w:rsidR="00796EE9" w:rsidRPr="002B4312" w:rsidRDefault="00796EE9" w:rsidP="00796EE9">
      <w:pPr>
        <w:spacing w:line="360" w:lineRule="auto"/>
        <w:ind w:firstLine="567"/>
        <w:jc w:val="both"/>
        <w:rPr>
          <w:rFonts w:ascii="Arial" w:hAnsi="Arial" w:cs="Arial"/>
          <w:sz w:val="23"/>
          <w:szCs w:val="23"/>
          <w:lang w:val="pt-PT"/>
        </w:rPr>
      </w:pPr>
    </w:p>
    <w:p w:rsidR="00796EE9" w:rsidRPr="002B4312" w:rsidRDefault="00796EE9" w:rsidP="000466FF">
      <w:pPr>
        <w:spacing w:line="360" w:lineRule="auto"/>
        <w:ind w:firstLine="567"/>
        <w:jc w:val="both"/>
        <w:rPr>
          <w:rFonts w:ascii="Arial" w:hAnsi="Arial" w:cs="Arial"/>
          <w:sz w:val="23"/>
          <w:szCs w:val="23"/>
          <w:lang w:val="pt-PT"/>
        </w:rPr>
      </w:pPr>
      <w:r w:rsidRPr="002B4312">
        <w:rPr>
          <w:rFonts w:ascii="Arial" w:hAnsi="Arial" w:cs="Arial"/>
          <w:sz w:val="23"/>
          <w:szCs w:val="23"/>
          <w:lang w:val="pt-PT"/>
        </w:rPr>
        <w:t>De notar que os apoios que fixam as barras de Leds ao perfil (</w:t>
      </w:r>
      <w:fldSimple w:instr=" REF _Ref275809380 \h  \* MERGEFORMAT ">
        <w:r w:rsidR="00EC5C22" w:rsidRPr="00EC5C22">
          <w:rPr>
            <w:rFonts w:ascii="Arial" w:hAnsi="Arial" w:cs="Arial"/>
            <w:sz w:val="23"/>
            <w:szCs w:val="23"/>
            <w:lang w:val="pt-PT"/>
          </w:rPr>
          <w:t>Anexo 2</w:t>
        </w:r>
      </w:fldSimple>
      <w:r w:rsidRPr="002B4312">
        <w:rPr>
          <w:rFonts w:ascii="Arial" w:hAnsi="Arial" w:cs="Arial"/>
          <w:sz w:val="23"/>
          <w:szCs w:val="23"/>
          <w:lang w:val="pt-PT"/>
        </w:rPr>
        <w:t>) permitem orientar a iluminação e assim procurar a configuração que melhores resultados apresent</w:t>
      </w:r>
      <w:r w:rsidR="004972B9">
        <w:rPr>
          <w:rFonts w:ascii="Arial" w:hAnsi="Arial" w:cs="Arial"/>
          <w:sz w:val="23"/>
          <w:szCs w:val="23"/>
          <w:lang w:val="pt-PT"/>
        </w:rPr>
        <w:t>e</w:t>
      </w:r>
      <w:r w:rsidRPr="002B4312">
        <w:rPr>
          <w:rFonts w:ascii="Arial" w:hAnsi="Arial" w:cs="Arial"/>
          <w:sz w:val="23"/>
          <w:szCs w:val="23"/>
          <w:lang w:val="pt-PT"/>
        </w:rPr>
        <w:t>.</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Para a iluminação de topo, que será iluminação Domo, foi utilizado perfil 45x45 e foram também projectados dois apoios (</w:t>
      </w:r>
      <w:fldSimple w:instr=" REF _Ref268255856 \h  \* MERGEFORMAT ">
        <w:r w:rsidR="00EC5C22" w:rsidRPr="00EC5C22">
          <w:rPr>
            <w:rFonts w:ascii="Arial" w:hAnsi="Arial" w:cs="Arial"/>
            <w:sz w:val="23"/>
            <w:szCs w:val="23"/>
            <w:lang w:val="pt-PT"/>
          </w:rPr>
          <w:t>Anexo 3</w:t>
        </w:r>
      </w:fldSimple>
      <w:r w:rsidRPr="002B4312">
        <w:rPr>
          <w:rFonts w:ascii="Arial" w:hAnsi="Arial" w:cs="Arial"/>
          <w:sz w:val="23"/>
          <w:szCs w:val="23"/>
          <w:lang w:val="pt-PT"/>
        </w:rPr>
        <w:t xml:space="preserve">) que permitem posicionar a iluminação na configuração que </w:t>
      </w:r>
      <w:r w:rsidR="00D43BC6">
        <w:rPr>
          <w:rFonts w:ascii="Arial" w:hAnsi="Arial" w:cs="Arial"/>
          <w:sz w:val="23"/>
          <w:szCs w:val="23"/>
          <w:lang w:val="pt-PT"/>
        </w:rPr>
        <w:t>proporcionar</w:t>
      </w:r>
      <w:r w:rsidRPr="002B4312">
        <w:rPr>
          <w:rFonts w:ascii="Arial" w:hAnsi="Arial" w:cs="Arial"/>
          <w:sz w:val="23"/>
          <w:szCs w:val="23"/>
          <w:lang w:val="pt-PT"/>
        </w:rPr>
        <w:t xml:space="preserve"> melhores resultados. Este posicionamento pode ser realizado quer ao longo da barra central quer na sua perpendicular através dos referidos apoios (</w:t>
      </w:r>
      <w:fldSimple w:instr=" REF _Ref268255798 \h  \* MERGEFORMAT ">
        <w:r w:rsidR="00EC5C22" w:rsidRPr="00EC5C22">
          <w:rPr>
            <w:rFonts w:ascii="Arial" w:hAnsi="Arial" w:cs="Arial"/>
            <w:sz w:val="23"/>
            <w:szCs w:val="23"/>
            <w:lang w:val="pt-PT"/>
          </w:rPr>
          <w:t>Figura 55</w:t>
        </w:r>
      </w:fldSimple>
      <w:r w:rsidRPr="002B4312">
        <w:rPr>
          <w:rFonts w:ascii="Arial" w:hAnsi="Arial" w:cs="Arial"/>
          <w:sz w:val="23"/>
          <w:szCs w:val="23"/>
          <w:lang w:val="pt-PT"/>
        </w:rPr>
        <w:t>).</w:t>
      </w:r>
    </w:p>
    <w:p w:rsidR="00796EE9" w:rsidRPr="002B4312" w:rsidRDefault="00796EE9" w:rsidP="004972B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3880519" cy="2160000"/>
            <wp:effectExtent l="19050" t="0" r="5681" b="0"/>
            <wp:docPr id="13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l="3333"/>
                    <a:stretch>
                      <a:fillRect/>
                    </a:stretch>
                  </pic:blipFill>
                  <pic:spPr bwMode="auto">
                    <a:xfrm>
                      <a:off x="0" y="0"/>
                      <a:ext cx="3880519" cy="2160000"/>
                    </a:xfrm>
                    <a:prstGeom prst="rect">
                      <a:avLst/>
                    </a:prstGeom>
                    <a:noFill/>
                    <a:ln w="9525">
                      <a:noFill/>
                      <a:miter lim="800000"/>
                      <a:headEnd/>
                      <a:tailEnd/>
                    </a:ln>
                  </pic:spPr>
                </pic:pic>
              </a:graphicData>
            </a:graphic>
          </wp:inline>
        </w:drawing>
      </w:r>
    </w:p>
    <w:p w:rsidR="00796EE9" w:rsidRPr="00715E78" w:rsidRDefault="00796EE9" w:rsidP="00796EE9">
      <w:pPr>
        <w:pStyle w:val="Legenda"/>
        <w:jc w:val="both"/>
        <w:rPr>
          <w:rFonts w:ascii="Arial" w:hAnsi="Arial" w:cs="Arial"/>
          <w:lang w:val="pt-PT"/>
        </w:rPr>
      </w:pPr>
      <w:bookmarkStart w:id="160" w:name="_Ref268255798"/>
      <w:bookmarkStart w:id="161" w:name="_Toc276735479"/>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55</w:t>
      </w:r>
      <w:r w:rsidR="00D32C4E" w:rsidRPr="00715E78">
        <w:rPr>
          <w:rFonts w:ascii="Arial" w:hAnsi="Arial" w:cs="Arial"/>
          <w:lang w:val="pt-PT"/>
        </w:rPr>
        <w:fldChar w:fldCharType="end"/>
      </w:r>
      <w:bookmarkEnd w:id="160"/>
      <w:r>
        <w:rPr>
          <w:rFonts w:ascii="Arial" w:hAnsi="Arial" w:cs="Arial"/>
          <w:lang w:val="pt-PT"/>
        </w:rPr>
        <w:t xml:space="preserve"> – </w:t>
      </w:r>
      <w:r w:rsidRPr="00715E78">
        <w:rPr>
          <w:rFonts w:ascii="Arial" w:hAnsi="Arial" w:cs="Arial"/>
          <w:lang w:val="pt-PT"/>
        </w:rPr>
        <w:t>Montagem da iluminação Domo na estrutura</w:t>
      </w:r>
      <w:bookmarkEnd w:id="161"/>
    </w:p>
    <w:p w:rsidR="00796EE9" w:rsidRDefault="00796EE9" w:rsidP="00796EE9">
      <w:pPr>
        <w:rPr>
          <w:lang w:val="pt-PT"/>
        </w:rPr>
      </w:pPr>
    </w:p>
    <w:p w:rsidR="00796EE9" w:rsidRPr="00796EE9" w:rsidRDefault="00796EE9" w:rsidP="004972B9">
      <w:pPr>
        <w:pStyle w:val="Ttulo2"/>
        <w:spacing w:line="360" w:lineRule="auto"/>
        <w:rPr>
          <w:rFonts w:ascii="Arial" w:hAnsi="Arial" w:cs="Arial"/>
          <w:i w:val="0"/>
          <w:sz w:val="24"/>
          <w:szCs w:val="24"/>
          <w:lang w:val="pt-PT"/>
        </w:rPr>
      </w:pPr>
      <w:bookmarkStart w:id="162" w:name="_Toc271806397"/>
      <w:bookmarkStart w:id="163" w:name="_Toc275796979"/>
      <w:r w:rsidRPr="00796EE9">
        <w:rPr>
          <w:rFonts w:ascii="Arial" w:hAnsi="Arial" w:cs="Arial"/>
          <w:i w:val="0"/>
          <w:sz w:val="24"/>
          <w:szCs w:val="24"/>
          <w:lang w:val="pt-PT"/>
        </w:rPr>
        <w:t>Apoio para sensores</w:t>
      </w:r>
      <w:bookmarkEnd w:id="162"/>
      <w:bookmarkEnd w:id="163"/>
    </w:p>
    <w:p w:rsidR="00796EE9" w:rsidRPr="002B4312" w:rsidRDefault="00796EE9" w:rsidP="000466FF">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Para fazer o </w:t>
      </w:r>
      <w:proofErr w:type="spellStart"/>
      <w:r w:rsidRPr="002B4312">
        <w:rPr>
          <w:rFonts w:ascii="Arial" w:hAnsi="Arial" w:cs="Arial"/>
          <w:i/>
          <w:sz w:val="23"/>
          <w:szCs w:val="23"/>
          <w:lang w:val="pt-PT"/>
        </w:rPr>
        <w:t>trigger</w:t>
      </w:r>
      <w:proofErr w:type="spellEnd"/>
      <w:r w:rsidRPr="002B4312">
        <w:rPr>
          <w:rFonts w:ascii="Arial" w:hAnsi="Arial" w:cs="Arial"/>
          <w:sz w:val="23"/>
          <w:szCs w:val="23"/>
          <w:lang w:val="pt-PT"/>
        </w:rPr>
        <w:t xml:space="preserve"> das câmaras</w:t>
      </w:r>
      <w:r w:rsidR="004972B9">
        <w:rPr>
          <w:rFonts w:ascii="Arial" w:hAnsi="Arial" w:cs="Arial"/>
          <w:sz w:val="23"/>
          <w:szCs w:val="23"/>
          <w:lang w:val="pt-PT"/>
        </w:rPr>
        <w:t xml:space="preserve"> (sinal dado para captura de imagem)</w:t>
      </w:r>
      <w:r w:rsidRPr="002B4312">
        <w:rPr>
          <w:rFonts w:ascii="Arial" w:hAnsi="Arial" w:cs="Arial"/>
          <w:sz w:val="23"/>
          <w:szCs w:val="23"/>
          <w:lang w:val="pt-PT"/>
        </w:rPr>
        <w:t xml:space="preserve"> vão ser utilizados dois sensores fotoeléctricos, e respectivos reflectores, colocados no interior da caixa. É utilizado perfil 20x20 e foi projectado um apoio (</w:t>
      </w:r>
      <w:fldSimple w:instr=" REF _Ref268255856 \h  \* MERGEFORMAT ">
        <w:r w:rsidR="00EC5C22" w:rsidRPr="00EC5C22">
          <w:rPr>
            <w:rFonts w:ascii="Arial" w:hAnsi="Arial" w:cs="Arial"/>
            <w:sz w:val="23"/>
            <w:szCs w:val="23"/>
            <w:lang w:val="pt-PT"/>
          </w:rPr>
          <w:t>Anexo 3</w:t>
        </w:r>
      </w:fldSimple>
      <w:r w:rsidRPr="002B4312">
        <w:rPr>
          <w:rFonts w:ascii="Arial" w:hAnsi="Arial" w:cs="Arial"/>
          <w:sz w:val="23"/>
          <w:szCs w:val="23"/>
          <w:lang w:val="pt-PT"/>
        </w:rPr>
        <w:t>) para permitir a ligação entre o perfil e o reflector e o ajuste da posição (</w:t>
      </w:r>
      <w:fldSimple w:instr=" REF _Ref268260871 \h  \* MERGEFORMAT ">
        <w:r w:rsidR="00EC5C22" w:rsidRPr="00EC5C22">
          <w:rPr>
            <w:rFonts w:ascii="Arial" w:hAnsi="Arial" w:cs="Arial"/>
            <w:sz w:val="23"/>
            <w:szCs w:val="23"/>
            <w:lang w:val="pt-PT"/>
          </w:rPr>
          <w:t>Figura 56</w:t>
        </w:r>
      </w:fldSimple>
      <w:r w:rsidRPr="002B4312">
        <w:rPr>
          <w:rFonts w:ascii="Arial" w:hAnsi="Arial" w:cs="Arial"/>
          <w:sz w:val="23"/>
          <w:szCs w:val="23"/>
          <w:lang w:val="pt-PT"/>
        </w:rPr>
        <w:t xml:space="preserve">). </w:t>
      </w:r>
    </w:p>
    <w:p w:rsidR="00796EE9" w:rsidRPr="002B4312" w:rsidRDefault="00796EE9" w:rsidP="004972B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2013585" cy="1066800"/>
            <wp:effectExtent l="19050" t="0" r="5715" b="0"/>
            <wp:docPr id="13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t="9565" b="6957"/>
                    <a:stretch>
                      <a:fillRect/>
                    </a:stretch>
                  </pic:blipFill>
                  <pic:spPr bwMode="auto">
                    <a:xfrm>
                      <a:off x="0" y="0"/>
                      <a:ext cx="2013585" cy="1066800"/>
                    </a:xfrm>
                    <a:prstGeom prst="rect">
                      <a:avLst/>
                    </a:prstGeom>
                    <a:noFill/>
                    <a:ln w="9525">
                      <a:noFill/>
                      <a:miter lim="800000"/>
                      <a:headEnd/>
                      <a:tailEnd/>
                    </a:ln>
                  </pic:spPr>
                </pic:pic>
              </a:graphicData>
            </a:graphic>
          </wp:inline>
        </w:drawing>
      </w:r>
    </w:p>
    <w:p w:rsidR="00796EE9" w:rsidRDefault="00796EE9" w:rsidP="00793E82">
      <w:pPr>
        <w:pStyle w:val="Legenda"/>
        <w:spacing w:line="360" w:lineRule="auto"/>
        <w:jc w:val="both"/>
        <w:rPr>
          <w:rFonts w:ascii="Arial" w:hAnsi="Arial" w:cs="Arial"/>
          <w:lang w:val="pt-PT"/>
        </w:rPr>
      </w:pPr>
      <w:bookmarkStart w:id="164" w:name="_Ref268260871"/>
      <w:bookmarkStart w:id="165" w:name="_Toc276735480"/>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56</w:t>
      </w:r>
      <w:r w:rsidR="00D32C4E" w:rsidRPr="00715E78">
        <w:rPr>
          <w:rFonts w:ascii="Arial" w:hAnsi="Arial" w:cs="Arial"/>
          <w:lang w:val="pt-PT"/>
        </w:rPr>
        <w:fldChar w:fldCharType="end"/>
      </w:r>
      <w:bookmarkEnd w:id="164"/>
      <w:r>
        <w:rPr>
          <w:rFonts w:ascii="Arial" w:hAnsi="Arial" w:cs="Arial"/>
          <w:lang w:val="pt-PT"/>
        </w:rPr>
        <w:t xml:space="preserve"> – </w:t>
      </w:r>
      <w:r w:rsidRPr="00715E78">
        <w:rPr>
          <w:rFonts w:ascii="Arial" w:hAnsi="Arial" w:cs="Arial"/>
          <w:lang w:val="pt-PT"/>
        </w:rPr>
        <w:t>Suporte para reflectores</w:t>
      </w:r>
      <w:bookmarkEnd w:id="165"/>
    </w:p>
    <w:p w:rsidR="00793E82" w:rsidRPr="00793E82" w:rsidRDefault="00793E82" w:rsidP="00793E82">
      <w:pPr>
        <w:spacing w:line="360" w:lineRule="auto"/>
        <w:rPr>
          <w:lang w:val="pt-PT"/>
        </w:rPr>
      </w:pPr>
    </w:p>
    <w:p w:rsidR="00796EE9" w:rsidRPr="002B4312" w:rsidRDefault="00796EE9" w:rsidP="00793E82">
      <w:pPr>
        <w:spacing w:line="360" w:lineRule="auto"/>
        <w:ind w:firstLine="567"/>
        <w:jc w:val="both"/>
        <w:rPr>
          <w:rFonts w:ascii="Arial" w:hAnsi="Arial" w:cs="Arial"/>
          <w:sz w:val="23"/>
          <w:szCs w:val="23"/>
          <w:lang w:val="pt-PT"/>
        </w:rPr>
      </w:pPr>
      <w:r w:rsidRPr="002B4312">
        <w:rPr>
          <w:rFonts w:ascii="Arial" w:hAnsi="Arial" w:cs="Arial"/>
          <w:sz w:val="23"/>
          <w:szCs w:val="23"/>
          <w:lang w:val="pt-PT"/>
        </w:rPr>
        <w:t>Os reflectores são fixados directamente no perfil 20x20</w:t>
      </w:r>
      <w:r w:rsidR="004972B9">
        <w:rPr>
          <w:rFonts w:ascii="Arial" w:hAnsi="Arial" w:cs="Arial"/>
          <w:sz w:val="23"/>
          <w:szCs w:val="23"/>
          <w:lang w:val="pt-PT"/>
        </w:rPr>
        <w:t>,</w:t>
      </w:r>
      <w:r w:rsidRPr="002B4312">
        <w:rPr>
          <w:rFonts w:ascii="Arial" w:hAnsi="Arial" w:cs="Arial"/>
          <w:sz w:val="23"/>
          <w:szCs w:val="23"/>
          <w:lang w:val="pt-PT"/>
        </w:rPr>
        <w:t xml:space="preserve"> </w:t>
      </w:r>
      <w:proofErr w:type="gramStart"/>
      <w:r w:rsidRPr="002B4312">
        <w:rPr>
          <w:rFonts w:ascii="Arial" w:hAnsi="Arial" w:cs="Arial"/>
          <w:sz w:val="23"/>
          <w:szCs w:val="23"/>
          <w:lang w:val="pt-PT"/>
        </w:rPr>
        <w:t>enquanto que</w:t>
      </w:r>
      <w:proofErr w:type="gramEnd"/>
      <w:r w:rsidR="004972B9">
        <w:rPr>
          <w:rFonts w:ascii="Arial" w:hAnsi="Arial" w:cs="Arial"/>
          <w:sz w:val="23"/>
          <w:szCs w:val="23"/>
          <w:lang w:val="pt-PT"/>
        </w:rPr>
        <w:t>,</w:t>
      </w:r>
      <w:r w:rsidRPr="002B4312">
        <w:rPr>
          <w:rFonts w:ascii="Arial" w:hAnsi="Arial" w:cs="Arial"/>
          <w:sz w:val="23"/>
          <w:szCs w:val="23"/>
          <w:lang w:val="pt-PT"/>
        </w:rPr>
        <w:t xml:space="preserve"> os sensores e reflectores e a sua estrutura de suporte são fixadas à estrutura na base central da caixa (</w:t>
      </w:r>
      <w:fldSimple w:instr=" REF _Ref271043598 \h  \* MERGEFORMAT ">
        <w:r w:rsidR="00EC5C22" w:rsidRPr="00EC5C22">
          <w:rPr>
            <w:rFonts w:ascii="Arial" w:hAnsi="Arial" w:cs="Arial"/>
            <w:sz w:val="23"/>
            <w:szCs w:val="23"/>
            <w:lang w:val="pt-PT"/>
          </w:rPr>
          <w:t>Figura 57</w:t>
        </w:r>
      </w:fldSimple>
      <w:r w:rsidRPr="002B4312">
        <w:rPr>
          <w:rFonts w:ascii="Arial" w:hAnsi="Arial" w:cs="Arial"/>
          <w:sz w:val="23"/>
          <w:szCs w:val="23"/>
          <w:lang w:val="pt-PT"/>
        </w:rPr>
        <w:t>).</w:t>
      </w:r>
    </w:p>
    <w:p w:rsidR="00796EE9" w:rsidRPr="002B4312" w:rsidRDefault="00796EE9" w:rsidP="004972B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2832667" cy="2870760"/>
            <wp:effectExtent l="19050" t="0" r="5783" b="0"/>
            <wp:docPr id="13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srcRect/>
                    <a:stretch>
                      <a:fillRect/>
                    </a:stretch>
                  </pic:blipFill>
                  <pic:spPr bwMode="auto">
                    <a:xfrm>
                      <a:off x="0" y="0"/>
                      <a:ext cx="2832667" cy="2870760"/>
                    </a:xfrm>
                    <a:prstGeom prst="rect">
                      <a:avLst/>
                    </a:prstGeom>
                    <a:noFill/>
                    <a:ln w="9525">
                      <a:noFill/>
                      <a:miter lim="800000"/>
                      <a:headEnd/>
                      <a:tailEnd/>
                    </a:ln>
                  </pic:spPr>
                </pic:pic>
              </a:graphicData>
            </a:graphic>
          </wp:inline>
        </w:drawing>
      </w:r>
    </w:p>
    <w:p w:rsidR="00796EE9" w:rsidRDefault="00796EE9" w:rsidP="001D7F13">
      <w:pPr>
        <w:pStyle w:val="Legenda"/>
        <w:spacing w:line="360" w:lineRule="auto"/>
        <w:jc w:val="both"/>
        <w:rPr>
          <w:rFonts w:ascii="Arial" w:hAnsi="Arial" w:cs="Arial"/>
          <w:lang w:val="pt-PT"/>
        </w:rPr>
      </w:pPr>
      <w:bookmarkStart w:id="166" w:name="_Ref271043598"/>
      <w:bookmarkStart w:id="167" w:name="_Toc276735481"/>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57</w:t>
      </w:r>
      <w:r w:rsidR="00D32C4E" w:rsidRPr="00715E78">
        <w:rPr>
          <w:rFonts w:ascii="Arial" w:hAnsi="Arial" w:cs="Arial"/>
          <w:lang w:val="pt-PT"/>
        </w:rPr>
        <w:fldChar w:fldCharType="end"/>
      </w:r>
      <w:bookmarkEnd w:id="166"/>
      <w:r>
        <w:rPr>
          <w:rFonts w:ascii="Arial" w:hAnsi="Arial" w:cs="Arial"/>
          <w:lang w:val="pt-PT"/>
        </w:rPr>
        <w:t xml:space="preserve"> – </w:t>
      </w:r>
      <w:r w:rsidRPr="00715E78">
        <w:rPr>
          <w:rFonts w:ascii="Arial" w:hAnsi="Arial" w:cs="Arial"/>
          <w:lang w:val="pt-PT"/>
        </w:rPr>
        <w:t>Montagem dos suportes para sensores fotoeléctricos e reflectores na estrutura</w:t>
      </w:r>
      <w:bookmarkEnd w:id="167"/>
    </w:p>
    <w:p w:rsidR="001D7F13" w:rsidRPr="001D7F13" w:rsidRDefault="001D7F13" w:rsidP="001D7F13">
      <w:pPr>
        <w:spacing w:line="360" w:lineRule="auto"/>
        <w:rPr>
          <w:lang w:val="pt-PT"/>
        </w:rPr>
      </w:pPr>
    </w:p>
    <w:p w:rsidR="00796EE9" w:rsidRPr="00796EE9" w:rsidRDefault="00796EE9" w:rsidP="001D7F13">
      <w:pPr>
        <w:pStyle w:val="Ttulo2"/>
        <w:spacing w:line="360" w:lineRule="auto"/>
        <w:rPr>
          <w:rFonts w:ascii="Arial" w:hAnsi="Arial" w:cs="Arial"/>
          <w:i w:val="0"/>
          <w:sz w:val="24"/>
          <w:szCs w:val="24"/>
          <w:lang w:val="pt-PT"/>
        </w:rPr>
      </w:pPr>
      <w:bookmarkStart w:id="168" w:name="_Toc271806398"/>
      <w:bookmarkStart w:id="169" w:name="_Toc275796980"/>
      <w:r w:rsidRPr="00796EE9">
        <w:rPr>
          <w:rFonts w:ascii="Arial" w:hAnsi="Arial" w:cs="Arial"/>
          <w:i w:val="0"/>
          <w:sz w:val="24"/>
          <w:szCs w:val="24"/>
          <w:lang w:val="pt-PT"/>
        </w:rPr>
        <w:t>Apoio para actuadores pneumáticos</w:t>
      </w:r>
      <w:bookmarkEnd w:id="168"/>
      <w:bookmarkEnd w:id="169"/>
    </w:p>
    <w:p w:rsidR="00796EE9" w:rsidRPr="004B5667" w:rsidRDefault="00796EE9" w:rsidP="004972B9">
      <w:pPr>
        <w:spacing w:line="360" w:lineRule="auto"/>
        <w:rPr>
          <w:lang w:val="pt-PT"/>
        </w:rPr>
      </w:pPr>
    </w:p>
    <w:p w:rsidR="00796EE9" w:rsidRPr="002B4312" w:rsidRDefault="00D43BC6" w:rsidP="000466FF">
      <w:pPr>
        <w:spacing w:line="360" w:lineRule="auto"/>
        <w:ind w:firstLine="567"/>
        <w:jc w:val="both"/>
        <w:rPr>
          <w:rFonts w:ascii="Arial" w:hAnsi="Arial" w:cs="Arial"/>
          <w:sz w:val="23"/>
          <w:szCs w:val="23"/>
          <w:lang w:val="pt-PT"/>
        </w:rPr>
      </w:pPr>
      <w:r>
        <w:rPr>
          <w:rFonts w:ascii="Arial" w:hAnsi="Arial" w:cs="Arial"/>
          <w:sz w:val="23"/>
          <w:szCs w:val="23"/>
          <w:lang w:val="pt-PT"/>
        </w:rPr>
        <w:t>Como há</w:t>
      </w:r>
      <w:r w:rsidR="00796EE9" w:rsidRPr="002B4312">
        <w:rPr>
          <w:rFonts w:ascii="Arial" w:hAnsi="Arial" w:cs="Arial"/>
          <w:sz w:val="23"/>
          <w:szCs w:val="23"/>
          <w:lang w:val="pt-PT"/>
        </w:rPr>
        <w:t xml:space="preserve"> dois actuadores pne</w:t>
      </w:r>
      <w:r>
        <w:rPr>
          <w:rFonts w:ascii="Arial" w:hAnsi="Arial" w:cs="Arial"/>
          <w:sz w:val="23"/>
          <w:szCs w:val="23"/>
          <w:lang w:val="pt-PT"/>
        </w:rPr>
        <w:t xml:space="preserve">umáticos são </w:t>
      </w:r>
      <w:r w:rsidR="00796EE9" w:rsidRPr="002B4312">
        <w:rPr>
          <w:rFonts w:ascii="Arial" w:hAnsi="Arial" w:cs="Arial"/>
          <w:sz w:val="23"/>
          <w:szCs w:val="23"/>
          <w:lang w:val="pt-PT"/>
        </w:rPr>
        <w:t>necessário</w:t>
      </w:r>
      <w:r>
        <w:rPr>
          <w:rFonts w:ascii="Arial" w:hAnsi="Arial" w:cs="Arial"/>
          <w:sz w:val="23"/>
          <w:szCs w:val="23"/>
          <w:lang w:val="pt-PT"/>
        </w:rPr>
        <w:t>s dois suportes para eles;</w:t>
      </w:r>
      <w:r w:rsidR="00796EE9" w:rsidRPr="002B4312">
        <w:rPr>
          <w:rFonts w:ascii="Arial" w:hAnsi="Arial" w:cs="Arial"/>
          <w:sz w:val="23"/>
          <w:szCs w:val="23"/>
          <w:lang w:val="pt-PT"/>
        </w:rPr>
        <w:t xml:space="preserve"> a</w:t>
      </w:r>
      <w:r w:rsidR="005649F3">
        <w:rPr>
          <w:rFonts w:ascii="Arial" w:hAnsi="Arial" w:cs="Arial"/>
          <w:sz w:val="23"/>
          <w:szCs w:val="23"/>
          <w:lang w:val="pt-PT"/>
        </w:rPr>
        <w:t>lé</w:t>
      </w:r>
      <w:r w:rsidR="00796EE9" w:rsidRPr="002B4312">
        <w:rPr>
          <w:rFonts w:ascii="Arial" w:hAnsi="Arial" w:cs="Arial"/>
          <w:sz w:val="23"/>
          <w:szCs w:val="23"/>
          <w:lang w:val="pt-PT"/>
        </w:rPr>
        <w:t>m disto</w:t>
      </w:r>
      <w:r>
        <w:rPr>
          <w:rFonts w:ascii="Arial" w:hAnsi="Arial" w:cs="Arial"/>
          <w:sz w:val="23"/>
          <w:szCs w:val="23"/>
          <w:lang w:val="pt-PT"/>
        </w:rPr>
        <w:t>,</w:t>
      </w:r>
      <w:r w:rsidR="00796EE9" w:rsidRPr="002B4312">
        <w:rPr>
          <w:rFonts w:ascii="Arial" w:hAnsi="Arial" w:cs="Arial"/>
          <w:sz w:val="23"/>
          <w:szCs w:val="23"/>
          <w:lang w:val="pt-PT"/>
        </w:rPr>
        <w:t xml:space="preserve"> com os actuadores pneumáticos </w:t>
      </w:r>
      <w:r>
        <w:rPr>
          <w:rFonts w:ascii="Arial" w:hAnsi="Arial" w:cs="Arial"/>
          <w:sz w:val="23"/>
          <w:szCs w:val="23"/>
          <w:lang w:val="pt-PT"/>
        </w:rPr>
        <w:t>são</w:t>
      </w:r>
      <w:r w:rsidR="00796EE9" w:rsidRPr="002B4312">
        <w:rPr>
          <w:rFonts w:ascii="Arial" w:hAnsi="Arial" w:cs="Arial"/>
          <w:sz w:val="23"/>
          <w:szCs w:val="23"/>
          <w:lang w:val="pt-PT"/>
        </w:rPr>
        <w:t xml:space="preserve"> necessário</w:t>
      </w:r>
      <w:r>
        <w:rPr>
          <w:rFonts w:ascii="Arial" w:hAnsi="Arial" w:cs="Arial"/>
          <w:sz w:val="23"/>
          <w:szCs w:val="23"/>
          <w:lang w:val="pt-PT"/>
        </w:rPr>
        <w:t>s</w:t>
      </w:r>
      <w:r w:rsidR="00796EE9" w:rsidRPr="002B4312">
        <w:rPr>
          <w:rFonts w:ascii="Arial" w:hAnsi="Arial" w:cs="Arial"/>
          <w:sz w:val="23"/>
          <w:szCs w:val="23"/>
          <w:lang w:val="pt-PT"/>
        </w:rPr>
        <w:t xml:space="preserve"> dois sensores fotoeléctricos que conjuntamente com outras condições de programação</w:t>
      </w:r>
      <w:r>
        <w:rPr>
          <w:rFonts w:ascii="Arial" w:hAnsi="Arial" w:cs="Arial"/>
          <w:sz w:val="23"/>
          <w:szCs w:val="23"/>
          <w:lang w:val="pt-PT"/>
        </w:rPr>
        <w:t xml:space="preserve"> definem se os actuadores serão ou não</w:t>
      </w:r>
      <w:r w:rsidR="00796EE9" w:rsidRPr="002B4312">
        <w:rPr>
          <w:rFonts w:ascii="Arial" w:hAnsi="Arial" w:cs="Arial"/>
          <w:sz w:val="23"/>
          <w:szCs w:val="23"/>
          <w:lang w:val="pt-PT"/>
        </w:rPr>
        <w:t xml:space="preserve"> actuados. Para os suportes utilizou-se perfil de 45x45mm e foi projectado um apoio (</w:t>
      </w:r>
      <w:fldSimple w:instr=" REF _Ref275809459 \h  \* MERGEFORMAT ">
        <w:r w:rsidR="00EC5C22" w:rsidRPr="00EC5C22">
          <w:rPr>
            <w:rFonts w:ascii="Arial" w:hAnsi="Arial" w:cs="Arial"/>
            <w:sz w:val="23"/>
            <w:szCs w:val="23"/>
            <w:lang w:val="pt-PT"/>
          </w:rPr>
          <w:t>Anexo 5</w:t>
        </w:r>
      </w:fldSimple>
      <w:r w:rsidR="00796EE9" w:rsidRPr="002B4312">
        <w:rPr>
          <w:rFonts w:ascii="Arial" w:hAnsi="Arial" w:cs="Arial"/>
          <w:sz w:val="23"/>
          <w:szCs w:val="23"/>
          <w:lang w:val="pt-PT"/>
        </w:rPr>
        <w:t>) para fixar o actuador à estrutura (</w:t>
      </w:r>
      <w:fldSimple w:instr=" REF _Ref268268101 \h  \* MERGEFORMAT ">
        <w:r w:rsidR="00EC5C22" w:rsidRPr="00EC5C22">
          <w:rPr>
            <w:rFonts w:ascii="Arial" w:hAnsi="Arial" w:cs="Arial"/>
            <w:sz w:val="23"/>
            <w:szCs w:val="23"/>
            <w:lang w:val="pt-PT"/>
          </w:rPr>
          <w:t>Figura 58</w:t>
        </w:r>
      </w:fldSimple>
      <w:r w:rsidR="00796EE9" w:rsidRPr="002B4312">
        <w:rPr>
          <w:rFonts w:ascii="Arial" w:hAnsi="Arial" w:cs="Arial"/>
          <w:sz w:val="23"/>
          <w:szCs w:val="23"/>
          <w:lang w:val="pt-PT"/>
        </w:rPr>
        <w:t>).</w:t>
      </w:r>
    </w:p>
    <w:p w:rsidR="00796EE9" w:rsidRPr="002B4312" w:rsidRDefault="00796EE9" w:rsidP="004972B9">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1308639" cy="1647825"/>
            <wp:effectExtent l="19050" t="0" r="5811" b="0"/>
            <wp:docPr id="13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1308751" cy="1647966"/>
                    </a:xfrm>
                    <a:prstGeom prst="rect">
                      <a:avLst/>
                    </a:prstGeom>
                    <a:noFill/>
                    <a:ln w="9525">
                      <a:noFill/>
                      <a:miter lim="800000"/>
                      <a:headEnd/>
                      <a:tailEnd/>
                    </a:ln>
                  </pic:spPr>
                </pic:pic>
              </a:graphicData>
            </a:graphic>
          </wp:inline>
        </w:drawing>
      </w:r>
    </w:p>
    <w:p w:rsidR="00796EE9" w:rsidRPr="00715E78" w:rsidRDefault="00796EE9" w:rsidP="00796EE9">
      <w:pPr>
        <w:pStyle w:val="Legenda"/>
        <w:jc w:val="both"/>
        <w:rPr>
          <w:rFonts w:ascii="Arial" w:hAnsi="Arial" w:cs="Arial"/>
          <w:lang w:val="pt-PT"/>
        </w:rPr>
      </w:pPr>
      <w:bookmarkStart w:id="170" w:name="_Ref268268101"/>
      <w:bookmarkStart w:id="171" w:name="_Toc276735482"/>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58</w:t>
      </w:r>
      <w:r w:rsidR="00D32C4E" w:rsidRPr="00715E78">
        <w:rPr>
          <w:rFonts w:ascii="Arial" w:hAnsi="Arial" w:cs="Arial"/>
          <w:lang w:val="pt-PT"/>
        </w:rPr>
        <w:fldChar w:fldCharType="end"/>
      </w:r>
      <w:bookmarkEnd w:id="170"/>
      <w:r>
        <w:rPr>
          <w:rFonts w:ascii="Arial" w:hAnsi="Arial" w:cs="Arial"/>
          <w:lang w:val="pt-PT"/>
        </w:rPr>
        <w:t xml:space="preserve"> – </w:t>
      </w:r>
      <w:r w:rsidRPr="00715E78">
        <w:rPr>
          <w:rFonts w:ascii="Arial" w:hAnsi="Arial" w:cs="Arial"/>
          <w:lang w:val="pt-PT"/>
        </w:rPr>
        <w:t>Suporte para o actuador pneumático</w:t>
      </w:r>
      <w:bookmarkEnd w:id="171"/>
    </w:p>
    <w:p w:rsidR="00796EE9" w:rsidRDefault="00796EE9" w:rsidP="00796EE9">
      <w:pPr>
        <w:rPr>
          <w:lang w:val="pt-PT"/>
        </w:rPr>
      </w:pP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Na </w:t>
      </w:r>
      <w:fldSimple w:instr=" REF _Ref268268396 \h  \* MERGEFORMAT ">
        <w:r w:rsidR="00EC5C22" w:rsidRPr="00EC5C22">
          <w:rPr>
            <w:rFonts w:ascii="Arial" w:hAnsi="Arial" w:cs="Arial"/>
            <w:sz w:val="23"/>
            <w:szCs w:val="23"/>
            <w:lang w:val="pt-PT"/>
          </w:rPr>
          <w:t>Figura 59</w:t>
        </w:r>
      </w:fldSimple>
      <w:r w:rsidRPr="002B4312">
        <w:rPr>
          <w:rFonts w:ascii="Arial" w:hAnsi="Arial" w:cs="Arial"/>
          <w:sz w:val="23"/>
          <w:szCs w:val="23"/>
          <w:lang w:val="pt-PT"/>
        </w:rPr>
        <w:t xml:space="preserve"> pode-se observar a mon</w:t>
      </w:r>
      <w:r w:rsidR="00D43BC6">
        <w:rPr>
          <w:rFonts w:ascii="Arial" w:hAnsi="Arial" w:cs="Arial"/>
          <w:sz w:val="23"/>
          <w:szCs w:val="23"/>
          <w:lang w:val="pt-PT"/>
        </w:rPr>
        <w:t>tagem dos suportes na estrutura;</w:t>
      </w:r>
      <w:r w:rsidRPr="002B4312">
        <w:rPr>
          <w:rFonts w:ascii="Arial" w:hAnsi="Arial" w:cs="Arial"/>
          <w:sz w:val="23"/>
          <w:szCs w:val="23"/>
          <w:lang w:val="pt-PT"/>
        </w:rPr>
        <w:t xml:space="preserve"> de notar que é também montado um suporte no lado oposto ao do actuador onde irá ser colocado o reflector do sensor fotoeléctrico. O sensor fotoeléctrico é colocado junto ao actuador e é fixo directamente no perfil.  </w:t>
      </w:r>
    </w:p>
    <w:p w:rsidR="00796EE9" w:rsidRPr="004847D9" w:rsidRDefault="00796EE9" w:rsidP="00796EE9">
      <w:pPr>
        <w:rPr>
          <w:lang w:val="pt-PT"/>
        </w:rPr>
      </w:pPr>
    </w:p>
    <w:p w:rsidR="00796EE9" w:rsidRPr="002B4312" w:rsidRDefault="00796EE9" w:rsidP="005649F3">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3472400" cy="2171700"/>
            <wp:effectExtent l="19050" t="0" r="0" b="0"/>
            <wp:docPr id="136"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srcRect b="8780"/>
                    <a:stretch>
                      <a:fillRect/>
                    </a:stretch>
                  </pic:blipFill>
                  <pic:spPr bwMode="auto">
                    <a:xfrm>
                      <a:off x="0" y="0"/>
                      <a:ext cx="3482247" cy="2177859"/>
                    </a:xfrm>
                    <a:prstGeom prst="rect">
                      <a:avLst/>
                    </a:prstGeom>
                    <a:noFill/>
                    <a:ln w="9525">
                      <a:noFill/>
                      <a:miter lim="800000"/>
                      <a:headEnd/>
                      <a:tailEnd/>
                    </a:ln>
                  </pic:spPr>
                </pic:pic>
              </a:graphicData>
            </a:graphic>
          </wp:inline>
        </w:drawing>
      </w:r>
    </w:p>
    <w:p w:rsidR="00796EE9" w:rsidRDefault="00796EE9" w:rsidP="001D7F13">
      <w:pPr>
        <w:pStyle w:val="Legenda"/>
        <w:spacing w:line="360" w:lineRule="auto"/>
        <w:jc w:val="both"/>
        <w:rPr>
          <w:rFonts w:ascii="Arial" w:hAnsi="Arial" w:cs="Arial"/>
          <w:lang w:val="pt-PT"/>
        </w:rPr>
      </w:pPr>
      <w:bookmarkStart w:id="172" w:name="_Ref268268396"/>
      <w:bookmarkStart w:id="173" w:name="_Toc276735483"/>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59</w:t>
      </w:r>
      <w:r w:rsidR="00D32C4E" w:rsidRPr="00715E78">
        <w:rPr>
          <w:rFonts w:ascii="Arial" w:hAnsi="Arial" w:cs="Arial"/>
          <w:lang w:val="pt-PT"/>
        </w:rPr>
        <w:fldChar w:fldCharType="end"/>
      </w:r>
      <w:bookmarkEnd w:id="172"/>
      <w:r>
        <w:rPr>
          <w:rFonts w:ascii="Arial" w:hAnsi="Arial" w:cs="Arial"/>
          <w:lang w:val="pt-PT"/>
        </w:rPr>
        <w:t xml:space="preserve"> – </w:t>
      </w:r>
      <w:r w:rsidRPr="00715E78">
        <w:rPr>
          <w:rFonts w:ascii="Arial" w:hAnsi="Arial" w:cs="Arial"/>
          <w:lang w:val="pt-PT"/>
        </w:rPr>
        <w:t>Montagem dos suportes dos actuadores na estrutura</w:t>
      </w:r>
      <w:bookmarkEnd w:id="173"/>
    </w:p>
    <w:p w:rsidR="00793E82" w:rsidRPr="00793E82" w:rsidRDefault="00793E82" w:rsidP="00793E82">
      <w:pPr>
        <w:rPr>
          <w:lang w:val="pt-PT"/>
        </w:rPr>
      </w:pPr>
    </w:p>
    <w:p w:rsidR="00796EE9" w:rsidRDefault="00796EE9" w:rsidP="001D7F13">
      <w:pPr>
        <w:pStyle w:val="Ttulo2"/>
        <w:spacing w:line="360" w:lineRule="auto"/>
        <w:rPr>
          <w:rFonts w:ascii="Arial" w:hAnsi="Arial" w:cs="Arial"/>
          <w:i w:val="0"/>
          <w:sz w:val="24"/>
          <w:szCs w:val="24"/>
          <w:lang w:val="pt-PT"/>
        </w:rPr>
      </w:pPr>
      <w:bookmarkStart w:id="174" w:name="_Toc271806399"/>
      <w:bookmarkStart w:id="175" w:name="_Toc275796981"/>
      <w:r w:rsidRPr="00796EE9">
        <w:rPr>
          <w:rFonts w:ascii="Arial" w:hAnsi="Arial" w:cs="Arial"/>
          <w:i w:val="0"/>
          <w:sz w:val="24"/>
          <w:szCs w:val="24"/>
          <w:lang w:val="pt-PT"/>
        </w:rPr>
        <w:t>Porta</w:t>
      </w:r>
      <w:bookmarkEnd w:id="174"/>
      <w:bookmarkEnd w:id="175"/>
    </w:p>
    <w:p w:rsidR="00793E82" w:rsidRPr="00793E82" w:rsidRDefault="00793E82" w:rsidP="00793E82">
      <w:pPr>
        <w:rPr>
          <w:lang w:val="pt-PT"/>
        </w:rPr>
      </w:pPr>
    </w:p>
    <w:p w:rsidR="00796EE9" w:rsidRPr="004B5667" w:rsidRDefault="00796EE9" w:rsidP="000466FF">
      <w:pPr>
        <w:spacing w:line="360" w:lineRule="auto"/>
        <w:ind w:firstLine="567"/>
        <w:jc w:val="both"/>
        <w:rPr>
          <w:rFonts w:ascii="Arial" w:hAnsi="Arial" w:cs="Arial"/>
          <w:sz w:val="23"/>
          <w:szCs w:val="23"/>
          <w:lang w:val="pt-PT"/>
        </w:rPr>
      </w:pPr>
      <w:r w:rsidRPr="002B4312">
        <w:rPr>
          <w:rFonts w:ascii="Arial" w:hAnsi="Arial" w:cs="Arial"/>
          <w:sz w:val="23"/>
          <w:szCs w:val="23"/>
          <w:lang w:val="pt-PT"/>
        </w:rPr>
        <w:t>A montagem da porta (</w:t>
      </w:r>
      <w:fldSimple w:instr=" REF _Ref268270837 \h  \* MERGEFORMAT ">
        <w:r w:rsidR="00EC5C22" w:rsidRPr="00EC5C22">
          <w:rPr>
            <w:rFonts w:ascii="Arial" w:hAnsi="Arial" w:cs="Arial"/>
            <w:sz w:val="23"/>
            <w:szCs w:val="23"/>
            <w:lang w:val="pt-PT"/>
          </w:rPr>
          <w:t>Figura 60</w:t>
        </w:r>
      </w:fldSimple>
      <w:r w:rsidRPr="002B4312">
        <w:rPr>
          <w:rFonts w:ascii="Arial" w:hAnsi="Arial" w:cs="Arial"/>
          <w:sz w:val="23"/>
          <w:szCs w:val="23"/>
          <w:lang w:val="pt-PT"/>
        </w:rPr>
        <w:t xml:space="preserve">) tem dois aspectos relevantes a mencionar: </w:t>
      </w:r>
      <w:r w:rsidR="001F4816">
        <w:rPr>
          <w:rFonts w:ascii="Arial" w:hAnsi="Arial" w:cs="Arial"/>
          <w:sz w:val="23"/>
          <w:szCs w:val="23"/>
          <w:lang w:val="pt-PT"/>
        </w:rPr>
        <w:t>n</w:t>
      </w:r>
      <w:r w:rsidRPr="004B5667">
        <w:rPr>
          <w:rFonts w:ascii="Arial" w:hAnsi="Arial" w:cs="Arial"/>
          <w:sz w:val="23"/>
          <w:szCs w:val="23"/>
          <w:lang w:val="pt-PT"/>
        </w:rPr>
        <w:t>o perfil exterior é colocado uma borracha de forma a garantir que nenhuma luz exterior entra na “caixa negra” (</w:t>
      </w:r>
      <w:fldSimple w:instr=" REF _Ref275809487 \h  \* MERGEFORMAT ">
        <w:r w:rsidR="00EC5C22" w:rsidRPr="00EC5C22">
          <w:rPr>
            <w:rFonts w:ascii="Arial" w:hAnsi="Arial" w:cs="Arial"/>
            <w:sz w:val="23"/>
            <w:szCs w:val="23"/>
            <w:lang w:val="pt-PT"/>
          </w:rPr>
          <w:t>Anexo 6</w:t>
        </w:r>
      </w:fldSimple>
      <w:r w:rsidR="001F4816">
        <w:rPr>
          <w:rFonts w:ascii="Arial" w:hAnsi="Arial" w:cs="Arial"/>
          <w:sz w:val="23"/>
          <w:szCs w:val="23"/>
          <w:lang w:val="pt-PT"/>
        </w:rPr>
        <w:t>);</w:t>
      </w:r>
      <w:r w:rsidR="00183061">
        <w:rPr>
          <w:rFonts w:ascii="Arial" w:hAnsi="Arial" w:cs="Arial"/>
          <w:sz w:val="23"/>
          <w:szCs w:val="23"/>
          <w:lang w:val="pt-PT"/>
        </w:rPr>
        <w:t xml:space="preserve"> e o fecho é concluído por um íman fixo na estrutura</w:t>
      </w:r>
    </w:p>
    <w:p w:rsidR="00796EE9" w:rsidRDefault="00A001D7" w:rsidP="00793E82">
      <w:pPr>
        <w:keepNext/>
        <w:spacing w:line="360" w:lineRule="auto"/>
        <w:jc w:val="center"/>
      </w:pPr>
      <w:r>
        <w:rPr>
          <w:noProof/>
          <w:lang w:val="pt-PT"/>
        </w:rPr>
        <w:drawing>
          <wp:inline distT="0" distB="0" distL="0" distR="0">
            <wp:extent cx="5143500" cy="2800350"/>
            <wp:effectExtent l="1905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srcRect/>
                    <a:stretch>
                      <a:fillRect/>
                    </a:stretch>
                  </pic:blipFill>
                  <pic:spPr bwMode="auto">
                    <a:xfrm>
                      <a:off x="0" y="0"/>
                      <a:ext cx="5143500" cy="2800350"/>
                    </a:xfrm>
                    <a:prstGeom prst="rect">
                      <a:avLst/>
                    </a:prstGeom>
                    <a:noFill/>
                    <a:ln w="9525">
                      <a:noFill/>
                      <a:miter lim="800000"/>
                      <a:headEnd/>
                      <a:tailEnd/>
                    </a:ln>
                  </pic:spPr>
                </pic:pic>
              </a:graphicData>
            </a:graphic>
          </wp:inline>
        </w:drawing>
      </w:r>
    </w:p>
    <w:p w:rsidR="00796EE9" w:rsidRPr="002B4312" w:rsidRDefault="00796EE9" w:rsidP="00793E82">
      <w:pPr>
        <w:pStyle w:val="Legenda"/>
        <w:spacing w:line="360" w:lineRule="auto"/>
        <w:rPr>
          <w:rFonts w:ascii="Arial" w:hAnsi="Arial" w:cs="Arial"/>
          <w:lang w:val="pt-PT"/>
        </w:rPr>
      </w:pPr>
      <w:bookmarkStart w:id="176" w:name="_Ref268270837"/>
      <w:bookmarkStart w:id="177" w:name="_Toc276735484"/>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60</w:t>
      </w:r>
      <w:r w:rsidR="00D32C4E" w:rsidRPr="002B4312">
        <w:rPr>
          <w:rFonts w:ascii="Arial" w:hAnsi="Arial" w:cs="Arial"/>
          <w:lang w:val="pt-PT"/>
        </w:rPr>
        <w:fldChar w:fldCharType="end"/>
      </w:r>
      <w:bookmarkEnd w:id="176"/>
      <w:r>
        <w:rPr>
          <w:rFonts w:ascii="Arial" w:hAnsi="Arial" w:cs="Arial"/>
          <w:lang w:val="pt-PT"/>
        </w:rPr>
        <w:t xml:space="preserve"> – </w:t>
      </w:r>
      <w:r w:rsidRPr="002B4312">
        <w:rPr>
          <w:rFonts w:ascii="Arial" w:hAnsi="Arial" w:cs="Arial"/>
          <w:lang w:val="pt-PT"/>
        </w:rPr>
        <w:t>Montagem da Porta na estrutura</w:t>
      </w:r>
      <w:bookmarkEnd w:id="177"/>
    </w:p>
    <w:p w:rsidR="00796EE9" w:rsidRDefault="00796EE9" w:rsidP="00796EE9">
      <w:pPr>
        <w:rPr>
          <w:lang w:val="pt-PT"/>
        </w:rPr>
      </w:pPr>
      <w:r>
        <w:rPr>
          <w:lang w:val="pt-PT"/>
        </w:rPr>
        <w:t xml:space="preserve">    </w:t>
      </w:r>
    </w:p>
    <w:p w:rsidR="00796EE9" w:rsidRPr="00796EE9" w:rsidRDefault="00796EE9" w:rsidP="00796EE9">
      <w:pPr>
        <w:pStyle w:val="Ttulo2"/>
        <w:rPr>
          <w:rFonts w:ascii="Arial" w:hAnsi="Arial" w:cs="Arial"/>
          <w:i w:val="0"/>
          <w:sz w:val="24"/>
          <w:szCs w:val="24"/>
          <w:lang w:val="pt-PT"/>
        </w:rPr>
      </w:pPr>
      <w:bookmarkStart w:id="178" w:name="_Toc271806400"/>
      <w:bookmarkStart w:id="179" w:name="_Toc275796982"/>
      <w:r w:rsidRPr="00796EE9">
        <w:rPr>
          <w:rFonts w:ascii="Arial" w:hAnsi="Arial" w:cs="Arial"/>
          <w:i w:val="0"/>
          <w:sz w:val="24"/>
          <w:szCs w:val="24"/>
          <w:lang w:val="pt-PT"/>
        </w:rPr>
        <w:t>Montagem completa da estrutura</w:t>
      </w:r>
      <w:bookmarkEnd w:id="178"/>
      <w:bookmarkEnd w:id="179"/>
    </w:p>
    <w:p w:rsidR="00796EE9" w:rsidRDefault="00796EE9" w:rsidP="00796EE9">
      <w:pPr>
        <w:rPr>
          <w:lang w:val="pt-PT"/>
        </w:rPr>
      </w:pP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Para completar a estrutura faltam ainda as base</w:t>
      </w:r>
      <w:r w:rsidR="00D43BC6">
        <w:rPr>
          <w:rFonts w:ascii="Arial" w:hAnsi="Arial" w:cs="Arial"/>
          <w:sz w:val="23"/>
          <w:szCs w:val="23"/>
          <w:lang w:val="pt-PT"/>
        </w:rPr>
        <w:t>s e as laterais, que serão fixadas</w:t>
      </w:r>
      <w:r w:rsidRPr="002B4312">
        <w:rPr>
          <w:rFonts w:ascii="Arial" w:hAnsi="Arial" w:cs="Arial"/>
          <w:sz w:val="23"/>
          <w:szCs w:val="23"/>
          <w:lang w:val="pt-PT"/>
        </w:rPr>
        <w:t xml:space="preserve"> aos perfis e serão também de alumínio. Caso o teste real do equipamento mostrasse que as “paredes” da caixa reflectissem demasiado a luz proveniente da </w:t>
      </w:r>
      <w:r w:rsidRPr="002B4312">
        <w:rPr>
          <w:rFonts w:ascii="Arial" w:hAnsi="Arial" w:cs="Arial"/>
          <w:sz w:val="23"/>
          <w:szCs w:val="23"/>
          <w:lang w:val="pt-PT"/>
        </w:rPr>
        <w:lastRenderedPageBreak/>
        <w:t>iluminação e isso interferisse negativamente na qualidade das imagens</w:t>
      </w:r>
      <w:r w:rsidR="00D43BC6">
        <w:rPr>
          <w:rFonts w:ascii="Arial" w:hAnsi="Arial" w:cs="Arial"/>
          <w:sz w:val="23"/>
          <w:szCs w:val="23"/>
          <w:lang w:val="pt-PT"/>
        </w:rPr>
        <w:t>,</w:t>
      </w:r>
      <w:r w:rsidRPr="002B4312">
        <w:rPr>
          <w:rFonts w:ascii="Arial" w:hAnsi="Arial" w:cs="Arial"/>
          <w:sz w:val="23"/>
          <w:szCs w:val="23"/>
          <w:lang w:val="pt-PT"/>
        </w:rPr>
        <w:t xml:space="preserve"> a solução a adaptar seria utilizar um revestimento de um material não reflector. Usualmente nas aplicações de visão esse material é a alcatifa preta.</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No projecto tentou-se, sempre que possível, que as posições dos componentes/suportes na estrutura fossem ajustáveis de forma a possibilitar em fase de testes adaptações que permitam a obtenção de melhores resultados. Resumindo</w:t>
      </w:r>
      <w:r>
        <w:rPr>
          <w:rFonts w:ascii="Arial" w:hAnsi="Arial" w:cs="Arial"/>
          <w:sz w:val="23"/>
          <w:szCs w:val="23"/>
          <w:lang w:val="pt-PT"/>
        </w:rPr>
        <w:t>,</w:t>
      </w:r>
      <w:r w:rsidRPr="002B4312">
        <w:rPr>
          <w:rFonts w:ascii="Arial" w:hAnsi="Arial" w:cs="Arial"/>
          <w:sz w:val="23"/>
          <w:szCs w:val="23"/>
          <w:lang w:val="pt-PT"/>
        </w:rPr>
        <w:t xml:space="preserve"> os componentes da montagem são:</w:t>
      </w:r>
    </w:p>
    <w:p w:rsidR="00796EE9" w:rsidRPr="001F5582" w:rsidRDefault="00796EE9"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Estrutura base</w:t>
      </w:r>
    </w:p>
    <w:p w:rsidR="00796EE9" w:rsidRPr="001F5582" w:rsidRDefault="00796EE9"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Apoios para câmaras</w:t>
      </w:r>
    </w:p>
    <w:p w:rsidR="00796EE9" w:rsidRPr="001F5582" w:rsidRDefault="00796EE9"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Apoios para iluminações</w:t>
      </w:r>
    </w:p>
    <w:p w:rsidR="00796EE9" w:rsidRPr="001F5582" w:rsidRDefault="00796EE9"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Apoios para sensores</w:t>
      </w:r>
    </w:p>
    <w:p w:rsidR="00796EE9" w:rsidRPr="001F5582" w:rsidRDefault="00796EE9" w:rsidP="00404DCA">
      <w:pPr>
        <w:numPr>
          <w:ilvl w:val="0"/>
          <w:numId w:val="3"/>
        </w:numPr>
        <w:spacing w:line="360" w:lineRule="auto"/>
        <w:jc w:val="both"/>
        <w:rPr>
          <w:rFonts w:ascii="Arial" w:hAnsi="Arial" w:cs="Arial"/>
          <w:sz w:val="23"/>
          <w:szCs w:val="23"/>
          <w:lang w:val="pt-PT"/>
        </w:rPr>
      </w:pPr>
      <w:r w:rsidRPr="001F5582">
        <w:rPr>
          <w:rFonts w:ascii="Arial" w:hAnsi="Arial" w:cs="Arial"/>
          <w:sz w:val="23"/>
          <w:szCs w:val="23"/>
          <w:lang w:val="pt-PT"/>
        </w:rPr>
        <w:t>Apoios para actuadores pneumáticos</w:t>
      </w:r>
    </w:p>
    <w:p w:rsidR="00796EE9" w:rsidRPr="004B5667" w:rsidRDefault="00796EE9" w:rsidP="00796EE9">
      <w:pPr>
        <w:spacing w:line="360" w:lineRule="auto"/>
        <w:jc w:val="both"/>
        <w:rPr>
          <w:rFonts w:ascii="Arial" w:hAnsi="Arial" w:cs="Arial"/>
          <w:sz w:val="23"/>
          <w:szCs w:val="23"/>
          <w:lang w:val="pt-PT"/>
        </w:rPr>
      </w:pPr>
      <w:r w:rsidRPr="004B5667">
        <w:rPr>
          <w:rFonts w:ascii="Arial" w:hAnsi="Arial" w:cs="Arial"/>
          <w:sz w:val="23"/>
          <w:szCs w:val="23"/>
          <w:lang w:val="pt-PT"/>
        </w:rPr>
        <w:t xml:space="preserve">Na </w:t>
      </w:r>
      <w:fldSimple w:instr=" REF _Ref268273315 \h  \* MERGEFORMAT ">
        <w:r w:rsidR="00EC5C22" w:rsidRPr="00EC5C22">
          <w:rPr>
            <w:rFonts w:ascii="Arial" w:hAnsi="Arial" w:cs="Arial"/>
            <w:sz w:val="23"/>
            <w:szCs w:val="23"/>
            <w:lang w:val="pt-PT"/>
          </w:rPr>
          <w:t>Figura 61</w:t>
        </w:r>
      </w:fldSimple>
      <w:r w:rsidRPr="004B5667">
        <w:rPr>
          <w:rFonts w:ascii="Arial" w:hAnsi="Arial" w:cs="Arial"/>
          <w:sz w:val="23"/>
          <w:szCs w:val="23"/>
          <w:lang w:val="pt-PT"/>
        </w:rPr>
        <w:t xml:space="preserve"> pode-se observar o aspecto final da montagem (</w:t>
      </w:r>
      <w:fldSimple w:instr=" REF _Ref268273664 \h  \* MERGEFORMAT ">
        <w:r w:rsidR="00EC5C22" w:rsidRPr="00EC5C22">
          <w:rPr>
            <w:rFonts w:ascii="Arial" w:hAnsi="Arial" w:cs="Arial"/>
            <w:sz w:val="23"/>
            <w:szCs w:val="23"/>
            <w:lang w:val="pt-PT"/>
          </w:rPr>
          <w:t>Anexo 7</w:t>
        </w:r>
      </w:fldSimple>
      <w:r w:rsidRPr="004B5667">
        <w:rPr>
          <w:rFonts w:ascii="Arial" w:hAnsi="Arial" w:cs="Arial"/>
          <w:sz w:val="23"/>
          <w:szCs w:val="23"/>
          <w:lang w:val="pt-PT"/>
        </w:rPr>
        <w:t>) com todos os componentes.</w:t>
      </w:r>
    </w:p>
    <w:p w:rsidR="00796EE9" w:rsidRDefault="00796EE9" w:rsidP="001F4816">
      <w:pPr>
        <w:keepNext/>
        <w:spacing w:line="360" w:lineRule="auto"/>
        <w:jc w:val="center"/>
      </w:pPr>
      <w:r>
        <w:rPr>
          <w:noProof/>
          <w:lang w:val="pt-PT"/>
        </w:rPr>
        <w:drawing>
          <wp:inline distT="0" distB="0" distL="0" distR="0">
            <wp:extent cx="5572125" cy="3124200"/>
            <wp:effectExtent l="19050" t="0" r="9525" b="0"/>
            <wp:docPr id="13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print"/>
                    <a:srcRect/>
                    <a:stretch>
                      <a:fillRect/>
                    </a:stretch>
                  </pic:blipFill>
                  <pic:spPr bwMode="auto">
                    <a:xfrm>
                      <a:off x="0" y="0"/>
                      <a:ext cx="5572125" cy="3124200"/>
                    </a:xfrm>
                    <a:prstGeom prst="rect">
                      <a:avLst/>
                    </a:prstGeom>
                    <a:noFill/>
                    <a:ln w="9525">
                      <a:noFill/>
                      <a:miter lim="800000"/>
                      <a:headEnd/>
                      <a:tailEnd/>
                    </a:ln>
                  </pic:spPr>
                </pic:pic>
              </a:graphicData>
            </a:graphic>
          </wp:inline>
        </w:drawing>
      </w:r>
    </w:p>
    <w:p w:rsidR="00796EE9" w:rsidRDefault="00796EE9" w:rsidP="001F4816">
      <w:pPr>
        <w:pStyle w:val="Legenda"/>
        <w:spacing w:line="360" w:lineRule="auto"/>
        <w:rPr>
          <w:rFonts w:ascii="Arial" w:hAnsi="Arial" w:cs="Arial"/>
          <w:lang w:val="pt-PT"/>
        </w:rPr>
      </w:pPr>
      <w:bookmarkStart w:id="180" w:name="_Ref268273315"/>
      <w:bookmarkStart w:id="181" w:name="_Toc276735485"/>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61</w:t>
      </w:r>
      <w:r w:rsidR="00D32C4E" w:rsidRPr="002B4312">
        <w:rPr>
          <w:rFonts w:ascii="Arial" w:hAnsi="Arial" w:cs="Arial"/>
          <w:lang w:val="pt-PT"/>
        </w:rPr>
        <w:fldChar w:fldCharType="end"/>
      </w:r>
      <w:bookmarkEnd w:id="180"/>
      <w:r>
        <w:rPr>
          <w:rFonts w:ascii="Arial" w:hAnsi="Arial" w:cs="Arial"/>
          <w:lang w:val="pt-PT"/>
        </w:rPr>
        <w:t xml:space="preserve"> – </w:t>
      </w:r>
      <w:r w:rsidRPr="002B4312">
        <w:rPr>
          <w:rFonts w:ascii="Arial" w:hAnsi="Arial" w:cs="Arial"/>
          <w:lang w:val="pt-PT"/>
        </w:rPr>
        <w:t>Montagem completa</w:t>
      </w:r>
      <w:bookmarkEnd w:id="181"/>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Default="00A001D7" w:rsidP="00A001D7">
      <w:pPr>
        <w:rPr>
          <w:lang w:val="pt-PT"/>
        </w:rPr>
      </w:pPr>
    </w:p>
    <w:p w:rsidR="00A001D7" w:rsidRPr="00A001D7" w:rsidRDefault="00D32C4E" w:rsidP="00A001D7">
      <w:pPr>
        <w:rPr>
          <w:sz w:val="40"/>
          <w:szCs w:val="40"/>
          <w:lang w:val="pt-PT"/>
        </w:rPr>
      </w:pPr>
      <w:r>
        <w:rPr>
          <w:noProof/>
          <w:sz w:val="40"/>
          <w:szCs w:val="40"/>
          <w:lang w:val="pt-PT"/>
        </w:rPr>
        <w:lastRenderedPageBreak/>
        <w:pict>
          <v:rect id="_x0000_s1030" style="position:absolute;margin-left:-22.05pt;margin-top:-73.05pt;width:490.5pt;height:47.25pt;z-index:251660288" o:allowoverlap="f" fillcolor="white [3212]" stroked="f">
            <v:textbox style="mso-rotate-with-shape:t"/>
          </v:rect>
        </w:pict>
      </w:r>
    </w:p>
    <w:p w:rsidR="00A001D7" w:rsidRPr="00A001D7" w:rsidRDefault="00A001D7" w:rsidP="00A001D7">
      <w:pPr>
        <w:rPr>
          <w:lang w:val="pt-PT"/>
        </w:rPr>
      </w:pPr>
    </w:p>
    <w:p w:rsidR="00A001D7" w:rsidRDefault="00A001D7" w:rsidP="00A001D7">
      <w:pPr>
        <w:pStyle w:val="Ttulo1"/>
        <w:rPr>
          <w:lang w:val="pt-PT"/>
        </w:rPr>
      </w:pPr>
      <w:bookmarkStart w:id="182" w:name="_Toc275796983"/>
      <w:bookmarkEnd w:id="182"/>
    </w:p>
    <w:p w:rsidR="00A001D7" w:rsidRPr="00A001D7" w:rsidRDefault="00A001D7" w:rsidP="00A001D7">
      <w:pPr>
        <w:pStyle w:val="Ttulo1"/>
        <w:numPr>
          <w:ilvl w:val="0"/>
          <w:numId w:val="0"/>
        </w:numPr>
        <w:rPr>
          <w:sz w:val="48"/>
          <w:szCs w:val="48"/>
          <w:lang w:val="pt-PT"/>
        </w:rPr>
      </w:pPr>
    </w:p>
    <w:p w:rsidR="00A001D7" w:rsidRDefault="00796EE9" w:rsidP="00A001D7">
      <w:pPr>
        <w:pStyle w:val="Ttulo1"/>
        <w:numPr>
          <w:ilvl w:val="0"/>
          <w:numId w:val="0"/>
        </w:numPr>
        <w:rPr>
          <w:sz w:val="50"/>
          <w:szCs w:val="50"/>
          <w:lang w:val="pt-PT"/>
        </w:rPr>
      </w:pPr>
      <w:bookmarkStart w:id="183" w:name="_Toc275796984"/>
      <w:r w:rsidRPr="00A001D7">
        <w:rPr>
          <w:sz w:val="50"/>
          <w:szCs w:val="50"/>
          <w:lang w:val="pt-PT"/>
        </w:rPr>
        <w:t xml:space="preserve">Automação e quadro </w:t>
      </w:r>
      <w:r w:rsidR="0042370E" w:rsidRPr="00A001D7">
        <w:rPr>
          <w:sz w:val="50"/>
          <w:szCs w:val="50"/>
          <w:lang w:val="pt-PT"/>
        </w:rPr>
        <w:t>eléctrico</w:t>
      </w:r>
      <w:bookmarkEnd w:id="183"/>
    </w:p>
    <w:p w:rsidR="00796EE9" w:rsidRPr="00A001D7" w:rsidRDefault="00796EE9" w:rsidP="00A001D7">
      <w:pPr>
        <w:pStyle w:val="Ttulo1"/>
        <w:numPr>
          <w:ilvl w:val="0"/>
          <w:numId w:val="0"/>
        </w:numPr>
        <w:rPr>
          <w:sz w:val="50"/>
          <w:szCs w:val="50"/>
          <w:lang w:val="pt-PT"/>
        </w:rPr>
      </w:pPr>
      <w:r w:rsidRPr="00A001D7">
        <w:rPr>
          <w:sz w:val="50"/>
          <w:szCs w:val="50"/>
          <w:lang w:val="pt-PT"/>
        </w:rPr>
        <w:t xml:space="preserve"> </w:t>
      </w:r>
    </w:p>
    <w:p w:rsidR="00796EE9" w:rsidRPr="00A176F0" w:rsidRDefault="00796EE9" w:rsidP="00796EE9">
      <w:pPr>
        <w:rPr>
          <w:lang w:val="pt-PT"/>
        </w:rPr>
      </w:pPr>
    </w:p>
    <w:p w:rsidR="00796EE9" w:rsidRPr="00A176F0" w:rsidRDefault="00796EE9" w:rsidP="00796EE9">
      <w:pPr>
        <w:spacing w:line="360" w:lineRule="auto"/>
        <w:ind w:firstLine="567"/>
        <w:jc w:val="both"/>
        <w:rPr>
          <w:rFonts w:ascii="Arial" w:hAnsi="Arial" w:cs="Arial"/>
          <w:sz w:val="23"/>
          <w:szCs w:val="23"/>
          <w:lang w:val="pt-PT"/>
        </w:rPr>
      </w:pPr>
      <w:r w:rsidRPr="00A176F0">
        <w:rPr>
          <w:rFonts w:ascii="Arial" w:hAnsi="Arial" w:cs="Arial"/>
          <w:sz w:val="23"/>
          <w:szCs w:val="23"/>
          <w:lang w:val="pt-PT"/>
        </w:rPr>
        <w:t xml:space="preserve">Até ao momento foi </w:t>
      </w:r>
      <w:r>
        <w:rPr>
          <w:rFonts w:ascii="Arial" w:hAnsi="Arial" w:cs="Arial"/>
          <w:sz w:val="23"/>
          <w:szCs w:val="23"/>
          <w:lang w:val="pt-PT"/>
        </w:rPr>
        <w:t>abordada</w:t>
      </w:r>
      <w:r w:rsidRPr="00A176F0">
        <w:rPr>
          <w:rFonts w:ascii="Arial" w:hAnsi="Arial" w:cs="Arial"/>
          <w:sz w:val="23"/>
          <w:szCs w:val="23"/>
          <w:lang w:val="pt-PT"/>
        </w:rPr>
        <w:t xml:space="preserve"> a parte de </w:t>
      </w:r>
      <w:r w:rsidR="00F2285C">
        <w:rPr>
          <w:rFonts w:ascii="Arial" w:hAnsi="Arial" w:cs="Arial"/>
          <w:sz w:val="23"/>
          <w:szCs w:val="23"/>
          <w:lang w:val="pt-PT"/>
        </w:rPr>
        <w:t xml:space="preserve">componentes de </w:t>
      </w:r>
      <w:r w:rsidRPr="00A176F0">
        <w:rPr>
          <w:rFonts w:ascii="Arial" w:hAnsi="Arial" w:cs="Arial"/>
          <w:sz w:val="23"/>
          <w:szCs w:val="23"/>
          <w:lang w:val="pt-PT"/>
        </w:rPr>
        <w:t>visão</w:t>
      </w:r>
      <w:r>
        <w:rPr>
          <w:rFonts w:ascii="Arial" w:hAnsi="Arial" w:cs="Arial"/>
          <w:sz w:val="23"/>
          <w:szCs w:val="23"/>
          <w:lang w:val="pt-PT"/>
        </w:rPr>
        <w:t xml:space="preserve"> industrial do sistema</w:t>
      </w:r>
      <w:r w:rsidR="00F2285C">
        <w:rPr>
          <w:rFonts w:ascii="Arial" w:hAnsi="Arial" w:cs="Arial"/>
          <w:sz w:val="23"/>
          <w:szCs w:val="23"/>
          <w:lang w:val="pt-PT"/>
        </w:rPr>
        <w:t xml:space="preserve"> e estrutura física de suporte</w:t>
      </w:r>
      <w:r>
        <w:rPr>
          <w:rFonts w:ascii="Arial" w:hAnsi="Arial" w:cs="Arial"/>
          <w:sz w:val="23"/>
          <w:szCs w:val="23"/>
          <w:lang w:val="pt-PT"/>
        </w:rPr>
        <w:t xml:space="preserve">, no entanto, para automatizamo-lo é necessário proceder a implementação de outros componentes. Se por um lado, são indispensáveis os sensores e componentes pneumáticos para promover uma ligação do sistema de visão com a linha de produção, por outro não deve ser descurado a componente eléctrica do sistema (protecção e fontes de alimentação). Nos próximos pontos serão desenvolvidos aspectos relacionados com os componentes pneumáticos, </w:t>
      </w:r>
      <w:r w:rsidR="00203DC6">
        <w:rPr>
          <w:rFonts w:ascii="Arial" w:hAnsi="Arial" w:cs="Arial"/>
          <w:sz w:val="23"/>
          <w:szCs w:val="23"/>
          <w:lang w:val="pt-PT"/>
        </w:rPr>
        <w:t xml:space="preserve">componentes </w:t>
      </w:r>
      <w:r>
        <w:rPr>
          <w:rFonts w:ascii="Arial" w:hAnsi="Arial" w:cs="Arial"/>
          <w:sz w:val="23"/>
          <w:szCs w:val="23"/>
          <w:lang w:val="pt-PT"/>
        </w:rPr>
        <w:t>eléctricos e sensores.</w:t>
      </w:r>
    </w:p>
    <w:p w:rsidR="00796EE9" w:rsidRPr="00203DC6" w:rsidRDefault="00796EE9" w:rsidP="00796EE9">
      <w:pPr>
        <w:rPr>
          <w:sz w:val="24"/>
          <w:lang w:val="pt-PT"/>
        </w:rPr>
      </w:pPr>
    </w:p>
    <w:p w:rsidR="00796EE9" w:rsidRPr="006E1C99" w:rsidRDefault="00796EE9" w:rsidP="00796EE9">
      <w:pPr>
        <w:pStyle w:val="Ttulo2"/>
        <w:rPr>
          <w:rFonts w:ascii="Arial" w:hAnsi="Arial" w:cs="Arial"/>
          <w:i w:val="0"/>
          <w:sz w:val="24"/>
          <w:szCs w:val="24"/>
          <w:lang w:val="pt-PT"/>
        </w:rPr>
      </w:pPr>
      <w:bookmarkStart w:id="184" w:name="_Toc271806401"/>
      <w:bookmarkStart w:id="185" w:name="_Toc275796985"/>
      <w:r w:rsidRPr="006E1C99">
        <w:rPr>
          <w:rFonts w:ascii="Arial" w:hAnsi="Arial" w:cs="Arial"/>
          <w:i w:val="0"/>
          <w:sz w:val="24"/>
          <w:szCs w:val="24"/>
          <w:lang w:val="pt-PT"/>
        </w:rPr>
        <w:t>Componentes Pneumáticos</w:t>
      </w:r>
      <w:bookmarkEnd w:id="184"/>
      <w:bookmarkEnd w:id="185"/>
    </w:p>
    <w:p w:rsidR="00796EE9" w:rsidRPr="00203DC6" w:rsidRDefault="00796EE9" w:rsidP="00203DC6">
      <w:pPr>
        <w:spacing w:line="360" w:lineRule="auto"/>
        <w:rPr>
          <w:sz w:val="24"/>
          <w:lang w:val="pt-PT"/>
        </w:rPr>
      </w:pPr>
    </w:p>
    <w:p w:rsidR="00D53C9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O sistema </w:t>
      </w:r>
      <w:r>
        <w:rPr>
          <w:rFonts w:ascii="Arial" w:hAnsi="Arial" w:cs="Arial"/>
          <w:sz w:val="23"/>
          <w:szCs w:val="23"/>
          <w:lang w:val="pt-PT"/>
        </w:rPr>
        <w:t>precisa de</w:t>
      </w:r>
      <w:r w:rsidRPr="002B4312">
        <w:rPr>
          <w:rFonts w:ascii="Arial" w:hAnsi="Arial" w:cs="Arial"/>
          <w:sz w:val="23"/>
          <w:szCs w:val="23"/>
          <w:lang w:val="pt-PT"/>
        </w:rPr>
        <w:t xml:space="preserve"> dois actuadores pneumáticos de dupla acção, um na entrada da caixa e outro na saída. Na entrada</w:t>
      </w:r>
      <w:r>
        <w:rPr>
          <w:rFonts w:ascii="Arial" w:hAnsi="Arial" w:cs="Arial"/>
          <w:sz w:val="23"/>
          <w:szCs w:val="23"/>
          <w:lang w:val="pt-PT"/>
        </w:rPr>
        <w:t xml:space="preserve"> do sistema</w:t>
      </w:r>
      <w:r w:rsidRPr="002B4312">
        <w:rPr>
          <w:rFonts w:ascii="Arial" w:hAnsi="Arial" w:cs="Arial"/>
          <w:sz w:val="23"/>
          <w:szCs w:val="23"/>
          <w:lang w:val="pt-PT"/>
        </w:rPr>
        <w:t xml:space="preserve"> é necessário controlar o fluxo de entrada de embalagens</w:t>
      </w:r>
      <w:r>
        <w:rPr>
          <w:rFonts w:ascii="Arial" w:hAnsi="Arial" w:cs="Arial"/>
          <w:sz w:val="23"/>
          <w:szCs w:val="23"/>
          <w:lang w:val="pt-PT"/>
        </w:rPr>
        <w:t>,</w:t>
      </w:r>
      <w:r w:rsidRPr="002B4312">
        <w:rPr>
          <w:rFonts w:ascii="Arial" w:hAnsi="Arial" w:cs="Arial"/>
          <w:sz w:val="23"/>
          <w:szCs w:val="23"/>
          <w:lang w:val="pt-PT"/>
        </w:rPr>
        <w:t xml:space="preserve"> </w:t>
      </w:r>
      <w:r>
        <w:rPr>
          <w:rFonts w:ascii="Arial" w:hAnsi="Arial" w:cs="Arial"/>
          <w:sz w:val="23"/>
          <w:szCs w:val="23"/>
          <w:lang w:val="pt-PT"/>
        </w:rPr>
        <w:t>p</w:t>
      </w:r>
      <w:r w:rsidRPr="002B4312">
        <w:rPr>
          <w:rFonts w:ascii="Arial" w:hAnsi="Arial" w:cs="Arial"/>
          <w:sz w:val="23"/>
          <w:szCs w:val="23"/>
          <w:lang w:val="pt-PT"/>
        </w:rPr>
        <w:t>a</w:t>
      </w:r>
      <w:r>
        <w:rPr>
          <w:rFonts w:ascii="Arial" w:hAnsi="Arial" w:cs="Arial"/>
          <w:sz w:val="23"/>
          <w:szCs w:val="23"/>
          <w:lang w:val="pt-PT"/>
        </w:rPr>
        <w:t>ra</w:t>
      </w:r>
      <w:r w:rsidRPr="002B4312">
        <w:rPr>
          <w:rFonts w:ascii="Arial" w:hAnsi="Arial" w:cs="Arial"/>
          <w:sz w:val="23"/>
          <w:szCs w:val="23"/>
          <w:lang w:val="pt-PT"/>
        </w:rPr>
        <w:t xml:space="preserve"> garantir</w:t>
      </w:r>
      <w:r>
        <w:rPr>
          <w:rFonts w:ascii="Arial" w:hAnsi="Arial" w:cs="Arial"/>
          <w:sz w:val="23"/>
          <w:szCs w:val="23"/>
          <w:lang w:val="pt-PT"/>
        </w:rPr>
        <w:t xml:space="preserve"> que</w:t>
      </w:r>
      <w:r w:rsidRPr="002B4312">
        <w:rPr>
          <w:rFonts w:ascii="Arial" w:hAnsi="Arial" w:cs="Arial"/>
          <w:sz w:val="23"/>
          <w:szCs w:val="23"/>
          <w:lang w:val="pt-PT"/>
        </w:rPr>
        <w:t xml:space="preserve"> não se terá uma embalagem imediatamente a seguir à outra</w:t>
      </w:r>
      <w:r w:rsidR="00D53C92">
        <w:rPr>
          <w:rFonts w:ascii="Arial" w:hAnsi="Arial" w:cs="Arial"/>
          <w:sz w:val="23"/>
          <w:szCs w:val="23"/>
          <w:lang w:val="pt-PT"/>
        </w:rPr>
        <w:t xml:space="preserve"> (embalagens encostadas). </w:t>
      </w:r>
      <w:r w:rsidR="003A05CB">
        <w:rPr>
          <w:rFonts w:ascii="Arial" w:hAnsi="Arial" w:cs="Arial"/>
          <w:sz w:val="23"/>
          <w:szCs w:val="23"/>
          <w:lang w:val="pt-PT"/>
        </w:rPr>
        <w:t>A</w:t>
      </w:r>
      <w:r w:rsidR="00D53C92">
        <w:rPr>
          <w:rFonts w:ascii="Arial" w:hAnsi="Arial" w:cs="Arial"/>
          <w:sz w:val="23"/>
          <w:szCs w:val="23"/>
          <w:lang w:val="pt-PT"/>
        </w:rPr>
        <w:t xml:space="preserve"> </w:t>
      </w:r>
      <w:r w:rsidR="003A05CB">
        <w:rPr>
          <w:rFonts w:ascii="Arial" w:hAnsi="Arial" w:cs="Arial"/>
          <w:sz w:val="23"/>
          <w:szCs w:val="23"/>
          <w:lang w:val="pt-PT"/>
        </w:rPr>
        <w:t>consequência</w:t>
      </w:r>
      <w:r>
        <w:rPr>
          <w:rFonts w:ascii="Arial" w:hAnsi="Arial" w:cs="Arial"/>
          <w:sz w:val="23"/>
          <w:szCs w:val="23"/>
          <w:lang w:val="pt-PT"/>
        </w:rPr>
        <w:t xml:space="preserve"> de se ter embalagens encostadas é o facto de que as câmaras </w:t>
      </w:r>
      <w:r w:rsidR="00D53C92">
        <w:rPr>
          <w:rFonts w:ascii="Arial" w:hAnsi="Arial" w:cs="Arial"/>
          <w:sz w:val="23"/>
          <w:szCs w:val="23"/>
          <w:lang w:val="pt-PT"/>
        </w:rPr>
        <w:t xml:space="preserve">nesse caso </w:t>
      </w:r>
      <w:r>
        <w:rPr>
          <w:rFonts w:ascii="Arial" w:hAnsi="Arial" w:cs="Arial"/>
          <w:sz w:val="23"/>
          <w:szCs w:val="23"/>
          <w:lang w:val="pt-PT"/>
        </w:rPr>
        <w:t>captar</w:t>
      </w:r>
      <w:r w:rsidR="00D43BC6">
        <w:rPr>
          <w:rFonts w:ascii="Arial" w:hAnsi="Arial" w:cs="Arial"/>
          <w:sz w:val="23"/>
          <w:szCs w:val="23"/>
          <w:lang w:val="pt-PT"/>
        </w:rPr>
        <w:t>em</w:t>
      </w:r>
      <w:r>
        <w:rPr>
          <w:rFonts w:ascii="Arial" w:hAnsi="Arial" w:cs="Arial"/>
          <w:sz w:val="23"/>
          <w:szCs w:val="23"/>
          <w:lang w:val="pt-PT"/>
        </w:rPr>
        <w:t xml:space="preserve"> </w:t>
      </w:r>
      <w:r w:rsidR="00D53C92">
        <w:rPr>
          <w:rFonts w:ascii="Arial" w:hAnsi="Arial" w:cs="Arial"/>
          <w:sz w:val="23"/>
          <w:szCs w:val="23"/>
          <w:lang w:val="pt-PT"/>
        </w:rPr>
        <w:t>uma imagem</w:t>
      </w:r>
      <w:r>
        <w:rPr>
          <w:rFonts w:ascii="Arial" w:hAnsi="Arial" w:cs="Arial"/>
          <w:sz w:val="23"/>
          <w:szCs w:val="23"/>
          <w:lang w:val="pt-PT"/>
        </w:rPr>
        <w:t xml:space="preserve"> com duas embalagens, sendo que uma parte </w:t>
      </w:r>
      <w:r w:rsidR="00D53C92">
        <w:rPr>
          <w:rFonts w:ascii="Arial" w:hAnsi="Arial" w:cs="Arial"/>
          <w:sz w:val="23"/>
          <w:szCs w:val="23"/>
          <w:lang w:val="pt-PT"/>
        </w:rPr>
        <w:t>da embalagem</w:t>
      </w:r>
      <w:r>
        <w:rPr>
          <w:rFonts w:ascii="Arial" w:hAnsi="Arial" w:cs="Arial"/>
          <w:sz w:val="23"/>
          <w:szCs w:val="23"/>
          <w:lang w:val="pt-PT"/>
        </w:rPr>
        <w:t xml:space="preserve"> iria ficar “</w:t>
      </w:r>
      <w:r w:rsidR="00203DC6">
        <w:rPr>
          <w:rFonts w:ascii="Arial" w:hAnsi="Arial" w:cs="Arial"/>
          <w:sz w:val="23"/>
          <w:szCs w:val="23"/>
          <w:lang w:val="pt-PT"/>
        </w:rPr>
        <w:t>ocultada</w:t>
      </w:r>
      <w:r>
        <w:rPr>
          <w:rFonts w:ascii="Arial" w:hAnsi="Arial" w:cs="Arial"/>
          <w:sz w:val="23"/>
          <w:szCs w:val="23"/>
          <w:lang w:val="pt-PT"/>
        </w:rPr>
        <w:t>” e por conseguinte não seria possível de analisar</w:t>
      </w:r>
      <w:r w:rsidR="003A05CB">
        <w:rPr>
          <w:rFonts w:ascii="Arial" w:hAnsi="Arial" w:cs="Arial"/>
          <w:sz w:val="23"/>
          <w:szCs w:val="23"/>
          <w:lang w:val="pt-PT"/>
        </w:rPr>
        <w:t xml:space="preserve"> (</w:t>
      </w:r>
      <w:fldSimple w:instr=" REF _Ref272782897 \h  \* MERGEFORMAT ">
        <w:r w:rsidR="00EC5C22" w:rsidRPr="00EC5C22">
          <w:rPr>
            <w:rFonts w:ascii="Arial" w:hAnsi="Arial" w:cs="Arial"/>
            <w:sz w:val="23"/>
            <w:szCs w:val="23"/>
            <w:lang w:val="pt-PT"/>
          </w:rPr>
          <w:t>Figura 62</w:t>
        </w:r>
      </w:fldSimple>
      <w:r w:rsidR="003A05CB">
        <w:rPr>
          <w:rFonts w:ascii="Arial" w:hAnsi="Arial" w:cs="Arial"/>
          <w:sz w:val="23"/>
          <w:szCs w:val="23"/>
          <w:lang w:val="pt-PT"/>
        </w:rPr>
        <w:t>)</w:t>
      </w:r>
      <w:r w:rsidRPr="002B4312">
        <w:rPr>
          <w:rFonts w:ascii="Arial" w:hAnsi="Arial" w:cs="Arial"/>
          <w:sz w:val="23"/>
          <w:szCs w:val="23"/>
          <w:lang w:val="pt-PT"/>
        </w:rPr>
        <w:t xml:space="preserve">. </w:t>
      </w:r>
    </w:p>
    <w:p w:rsidR="00F2285C" w:rsidRPr="002B4312" w:rsidRDefault="00F2285C" w:rsidP="00F2285C">
      <w:pPr>
        <w:spacing w:line="360" w:lineRule="auto"/>
        <w:ind w:firstLine="567"/>
        <w:jc w:val="both"/>
        <w:rPr>
          <w:rFonts w:ascii="Arial" w:hAnsi="Arial" w:cs="Arial"/>
          <w:sz w:val="23"/>
          <w:szCs w:val="23"/>
          <w:lang w:val="pt-PT"/>
        </w:rPr>
      </w:pPr>
      <w:r w:rsidRPr="002B4312">
        <w:rPr>
          <w:rFonts w:ascii="Arial" w:hAnsi="Arial" w:cs="Arial"/>
          <w:sz w:val="23"/>
          <w:szCs w:val="23"/>
          <w:lang w:val="pt-PT"/>
        </w:rPr>
        <w:t>Na saída</w:t>
      </w:r>
      <w:r w:rsidR="00D43BC6">
        <w:rPr>
          <w:rFonts w:ascii="Arial" w:hAnsi="Arial" w:cs="Arial"/>
          <w:sz w:val="23"/>
          <w:szCs w:val="23"/>
          <w:lang w:val="pt-PT"/>
        </w:rPr>
        <w:t>,</w:t>
      </w:r>
      <w:r w:rsidRPr="002B4312">
        <w:rPr>
          <w:rFonts w:ascii="Arial" w:hAnsi="Arial" w:cs="Arial"/>
          <w:sz w:val="23"/>
          <w:szCs w:val="23"/>
          <w:lang w:val="pt-PT"/>
        </w:rPr>
        <w:t xml:space="preserve"> o actuador pneumático é necessário para retirar do processo embalagens não conformes (</w:t>
      </w:r>
      <w:proofErr w:type="spellStart"/>
      <w:r w:rsidRPr="002B4312">
        <w:rPr>
          <w:rFonts w:ascii="Arial" w:hAnsi="Arial" w:cs="Arial"/>
          <w:i/>
          <w:sz w:val="23"/>
          <w:szCs w:val="23"/>
          <w:lang w:val="pt-PT"/>
        </w:rPr>
        <w:t>kicker</w:t>
      </w:r>
      <w:proofErr w:type="spellEnd"/>
      <w:r w:rsidRPr="002B4312">
        <w:rPr>
          <w:rFonts w:ascii="Arial" w:hAnsi="Arial" w:cs="Arial"/>
          <w:sz w:val="23"/>
          <w:szCs w:val="23"/>
          <w:lang w:val="pt-PT"/>
        </w:rPr>
        <w:t xml:space="preserve">). </w:t>
      </w:r>
    </w:p>
    <w:p w:rsidR="003A05CB" w:rsidRDefault="003A05CB" w:rsidP="003A05CB">
      <w:pPr>
        <w:keepNext/>
        <w:spacing w:line="360" w:lineRule="auto"/>
        <w:ind w:firstLine="567"/>
        <w:jc w:val="center"/>
      </w:pPr>
      <w:r>
        <w:rPr>
          <w:rFonts w:ascii="Arial" w:hAnsi="Arial" w:cs="Arial"/>
          <w:noProof/>
          <w:sz w:val="23"/>
          <w:szCs w:val="23"/>
          <w:lang w:val="pt-PT"/>
        </w:rPr>
        <w:lastRenderedPageBreak/>
        <w:drawing>
          <wp:inline distT="0" distB="0" distL="0" distR="0">
            <wp:extent cx="1972961" cy="1441902"/>
            <wp:effectExtent l="0" t="266700" r="0" b="253548"/>
            <wp:docPr id="58" name="Imagem 5" descr="C:\Users\Utilizador\Desktop\ensaios3\trasn\00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zador\Desktop\ensaios3\trasn\0030.bmp"/>
                    <pic:cNvPicPr>
                      <a:picLocks noChangeAspect="1" noChangeArrowheads="1"/>
                    </pic:cNvPicPr>
                  </pic:nvPicPr>
                  <pic:blipFill>
                    <a:blip r:embed="rId93" cstate="print"/>
                    <a:srcRect l="4547" r="2685" b="9603"/>
                    <a:stretch>
                      <a:fillRect/>
                    </a:stretch>
                  </pic:blipFill>
                  <pic:spPr bwMode="auto">
                    <a:xfrm rot="16200000" flipV="1">
                      <a:off x="0" y="0"/>
                      <a:ext cx="1972961" cy="1441902"/>
                    </a:xfrm>
                    <a:prstGeom prst="rect">
                      <a:avLst/>
                    </a:prstGeom>
                    <a:noFill/>
                    <a:ln w="9525">
                      <a:noFill/>
                      <a:miter lim="800000"/>
                      <a:headEnd/>
                      <a:tailEnd/>
                    </a:ln>
                  </pic:spPr>
                </pic:pic>
              </a:graphicData>
            </a:graphic>
          </wp:inline>
        </w:drawing>
      </w:r>
    </w:p>
    <w:p w:rsidR="00D53C92" w:rsidRPr="003A05CB" w:rsidRDefault="003A05CB" w:rsidP="003A05CB">
      <w:pPr>
        <w:pStyle w:val="Legenda"/>
        <w:rPr>
          <w:rFonts w:ascii="Arial" w:hAnsi="Arial" w:cs="Arial"/>
          <w:sz w:val="23"/>
          <w:szCs w:val="23"/>
          <w:lang w:val="pt-PT"/>
        </w:rPr>
      </w:pPr>
      <w:bookmarkStart w:id="186" w:name="_Ref272782897"/>
      <w:bookmarkStart w:id="187" w:name="_Toc276735486"/>
      <w:r w:rsidRPr="003A05CB">
        <w:rPr>
          <w:rFonts w:ascii="Arial" w:hAnsi="Arial" w:cs="Arial"/>
          <w:lang w:val="pt-PT"/>
        </w:rPr>
        <w:t xml:space="preserve">Figura </w:t>
      </w:r>
      <w:r w:rsidR="00D32C4E" w:rsidRPr="003A05CB">
        <w:rPr>
          <w:rFonts w:ascii="Arial" w:hAnsi="Arial" w:cs="Arial"/>
          <w:lang w:val="pt-PT"/>
        </w:rPr>
        <w:fldChar w:fldCharType="begin"/>
      </w:r>
      <w:r w:rsidRPr="003A05CB">
        <w:rPr>
          <w:rFonts w:ascii="Arial" w:hAnsi="Arial" w:cs="Arial"/>
          <w:lang w:val="pt-PT"/>
        </w:rPr>
        <w:instrText xml:space="preserve"> SEQ Figura \* ARABIC </w:instrText>
      </w:r>
      <w:r w:rsidR="00D32C4E" w:rsidRPr="003A05CB">
        <w:rPr>
          <w:rFonts w:ascii="Arial" w:hAnsi="Arial" w:cs="Arial"/>
          <w:lang w:val="pt-PT"/>
        </w:rPr>
        <w:fldChar w:fldCharType="separate"/>
      </w:r>
      <w:r w:rsidR="00EC5C22">
        <w:rPr>
          <w:rFonts w:ascii="Arial" w:hAnsi="Arial" w:cs="Arial"/>
          <w:noProof/>
          <w:lang w:val="pt-PT"/>
        </w:rPr>
        <w:t>62</w:t>
      </w:r>
      <w:r w:rsidR="00D32C4E" w:rsidRPr="003A05CB">
        <w:rPr>
          <w:rFonts w:ascii="Arial" w:hAnsi="Arial" w:cs="Arial"/>
          <w:lang w:val="pt-PT"/>
        </w:rPr>
        <w:fldChar w:fldCharType="end"/>
      </w:r>
      <w:bookmarkEnd w:id="186"/>
      <w:r w:rsidRPr="003A05CB">
        <w:rPr>
          <w:rFonts w:ascii="Arial" w:hAnsi="Arial" w:cs="Arial"/>
          <w:lang w:val="pt-PT"/>
        </w:rPr>
        <w:t xml:space="preserve"> – Embalagens encostadas</w:t>
      </w:r>
      <w:bookmarkEnd w:id="187"/>
    </w:p>
    <w:p w:rsidR="00D53C92" w:rsidRDefault="00D53C92" w:rsidP="00796EE9">
      <w:pPr>
        <w:spacing w:line="360" w:lineRule="auto"/>
        <w:ind w:firstLine="567"/>
        <w:jc w:val="both"/>
        <w:rPr>
          <w:rFonts w:ascii="Arial" w:hAnsi="Arial" w:cs="Arial"/>
          <w:sz w:val="23"/>
          <w:szCs w:val="23"/>
          <w:lang w:val="pt-PT"/>
        </w:rPr>
      </w:pP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A pressão dos actuadores deverá ser consideravelmente baixa porque a força que se irá exigir é também baixa. As embalagens de plástico pesam cerca de 100 gramas e sendo este o único esforço exigido a pressão de trabalho poderá ser entre os 2 e 6 bar.</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Para a actuação necessita-se de duas electro-válvulas 5/2 vias mono-estáveis (</w:t>
      </w:r>
      <w:fldSimple w:instr=" REF _Ref268205515 \h  \* MERGEFORMAT ">
        <w:r w:rsidR="00EC5C22" w:rsidRPr="00EC5C22">
          <w:rPr>
            <w:rFonts w:ascii="Arial" w:hAnsi="Arial" w:cs="Arial"/>
            <w:sz w:val="23"/>
            <w:szCs w:val="23"/>
            <w:lang w:val="pt-PT"/>
          </w:rPr>
          <w:t>Figura 63</w:t>
        </w:r>
      </w:fldSimple>
      <w:r w:rsidRPr="002B4312">
        <w:rPr>
          <w:rFonts w:ascii="Arial" w:hAnsi="Arial" w:cs="Arial"/>
          <w:sz w:val="23"/>
          <w:szCs w:val="23"/>
          <w:lang w:val="pt-PT"/>
        </w:rPr>
        <w:t xml:space="preserve">) com retorno mecânico. </w:t>
      </w:r>
      <w:r w:rsidR="00D43BC6">
        <w:rPr>
          <w:rFonts w:ascii="Arial" w:hAnsi="Arial" w:cs="Arial"/>
          <w:sz w:val="23"/>
          <w:szCs w:val="23"/>
          <w:lang w:val="pt-PT"/>
        </w:rPr>
        <w:t>Quando</w:t>
      </w:r>
      <w:r w:rsidRPr="002B4312">
        <w:rPr>
          <w:rFonts w:ascii="Arial" w:hAnsi="Arial" w:cs="Arial"/>
          <w:sz w:val="23"/>
          <w:szCs w:val="23"/>
          <w:lang w:val="pt-PT"/>
        </w:rPr>
        <w:t xml:space="preserve"> actuadas</w:t>
      </w:r>
      <w:r w:rsidR="00D43BC6">
        <w:rPr>
          <w:rFonts w:ascii="Arial" w:hAnsi="Arial" w:cs="Arial"/>
          <w:sz w:val="23"/>
          <w:szCs w:val="23"/>
          <w:lang w:val="pt-PT"/>
        </w:rPr>
        <w:t xml:space="preserve"> a</w:t>
      </w:r>
      <w:r w:rsidR="00D43BC6" w:rsidRPr="002B4312">
        <w:rPr>
          <w:rFonts w:ascii="Arial" w:hAnsi="Arial" w:cs="Arial"/>
          <w:sz w:val="23"/>
          <w:szCs w:val="23"/>
          <w:lang w:val="pt-PT"/>
        </w:rPr>
        <w:t xml:space="preserve">s electro-válvulas </w:t>
      </w:r>
      <w:r w:rsidRPr="002B4312">
        <w:rPr>
          <w:rFonts w:ascii="Arial" w:hAnsi="Arial" w:cs="Arial"/>
          <w:sz w:val="23"/>
          <w:szCs w:val="23"/>
          <w:lang w:val="pt-PT"/>
        </w:rPr>
        <w:t>fazem avançar os respectivos cilindros, retirado o sinal de actuação recuam pelo efeito de uma mola</w:t>
      </w:r>
      <w:r w:rsidR="00F2285C">
        <w:rPr>
          <w:rFonts w:ascii="Arial" w:hAnsi="Arial" w:cs="Arial"/>
          <w:sz w:val="23"/>
          <w:szCs w:val="23"/>
          <w:lang w:val="pt-PT"/>
        </w:rPr>
        <w:t xml:space="preserve"> e, por conseguinte, fazem recuar os cilindros associados a elas</w:t>
      </w:r>
      <w:r w:rsidRPr="002B4312">
        <w:rPr>
          <w:rFonts w:ascii="Arial" w:hAnsi="Arial" w:cs="Arial"/>
          <w:sz w:val="23"/>
          <w:szCs w:val="23"/>
          <w:lang w:val="pt-PT"/>
        </w:rPr>
        <w:t xml:space="preserve">. </w:t>
      </w:r>
    </w:p>
    <w:p w:rsidR="00796EE9" w:rsidRPr="002B4312" w:rsidRDefault="00796EE9" w:rsidP="000466FF">
      <w:pPr>
        <w:spacing w:line="360" w:lineRule="auto"/>
        <w:ind w:firstLine="567"/>
        <w:jc w:val="both"/>
        <w:rPr>
          <w:rFonts w:ascii="Arial" w:hAnsi="Arial" w:cs="Arial"/>
          <w:sz w:val="23"/>
          <w:szCs w:val="23"/>
          <w:lang w:val="pt-PT"/>
        </w:rPr>
      </w:pPr>
      <w:r w:rsidRPr="002B4312">
        <w:rPr>
          <w:rFonts w:ascii="Arial" w:hAnsi="Arial" w:cs="Arial"/>
          <w:sz w:val="23"/>
          <w:szCs w:val="23"/>
          <w:lang w:val="pt-PT"/>
        </w:rPr>
        <w:t>Por fim, necessita-se ainda de um regulador de pressão para colocar a montante dos actuadores de forma a controlar a</w:t>
      </w:r>
      <w:r w:rsidR="00D43BC6">
        <w:rPr>
          <w:rFonts w:ascii="Arial" w:hAnsi="Arial" w:cs="Arial"/>
          <w:sz w:val="23"/>
          <w:szCs w:val="23"/>
          <w:lang w:val="pt-PT"/>
        </w:rPr>
        <w:t xml:space="preserve"> sua</w:t>
      </w:r>
      <w:r w:rsidRPr="002B4312">
        <w:rPr>
          <w:rFonts w:ascii="Arial" w:hAnsi="Arial" w:cs="Arial"/>
          <w:sz w:val="23"/>
          <w:szCs w:val="23"/>
          <w:lang w:val="pt-PT"/>
        </w:rPr>
        <w:t xml:space="preserve"> pressão de funcionamento (</w:t>
      </w:r>
      <w:fldSimple w:instr=" REF _Ref275809525 \h  \* MERGEFORMAT ">
        <w:r w:rsidR="00EC5C22" w:rsidRPr="00EC5C22">
          <w:rPr>
            <w:rFonts w:ascii="Arial" w:hAnsi="Arial" w:cs="Arial"/>
            <w:sz w:val="23"/>
            <w:szCs w:val="23"/>
            <w:lang w:val="pt-PT"/>
          </w:rPr>
          <w:t>Anexo 8</w:t>
        </w:r>
      </w:fldSimple>
      <w:r w:rsidRPr="002B4312">
        <w:rPr>
          <w:rFonts w:ascii="Arial" w:hAnsi="Arial" w:cs="Arial"/>
          <w:sz w:val="23"/>
          <w:szCs w:val="23"/>
          <w:lang w:val="pt-PT"/>
        </w:rPr>
        <w:t>).</w:t>
      </w:r>
    </w:p>
    <w:p w:rsidR="00796EE9" w:rsidRPr="00237BCF" w:rsidRDefault="00796EE9" w:rsidP="00796EE9">
      <w:pPr>
        <w:rPr>
          <w:lang w:val="pt-PT"/>
        </w:rPr>
      </w:pPr>
    </w:p>
    <w:p w:rsidR="00796EE9" w:rsidRPr="00237BCF" w:rsidRDefault="00796EE9" w:rsidP="00203DC6">
      <w:pPr>
        <w:keepNext/>
        <w:spacing w:line="360" w:lineRule="auto"/>
        <w:jc w:val="center"/>
        <w:rPr>
          <w:lang w:val="pt-PT"/>
        </w:rPr>
      </w:pPr>
      <w:r w:rsidRPr="00237BCF">
        <w:rPr>
          <w:noProof/>
          <w:lang w:val="pt-PT"/>
        </w:rPr>
        <w:drawing>
          <wp:inline distT="0" distB="0" distL="0" distR="0">
            <wp:extent cx="2247900" cy="1038225"/>
            <wp:effectExtent l="19050" t="0" r="0" b="0"/>
            <wp:docPr id="140"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srcRect l="20683" t="57126" r="61026" b="29236"/>
                    <a:stretch>
                      <a:fillRect/>
                    </a:stretch>
                  </pic:blipFill>
                  <pic:spPr bwMode="auto">
                    <a:xfrm>
                      <a:off x="0" y="0"/>
                      <a:ext cx="2247900" cy="1038225"/>
                    </a:xfrm>
                    <a:prstGeom prst="rect">
                      <a:avLst/>
                    </a:prstGeom>
                    <a:noFill/>
                    <a:ln w="9525">
                      <a:noFill/>
                      <a:miter lim="800000"/>
                      <a:headEnd/>
                      <a:tailEnd/>
                    </a:ln>
                  </pic:spPr>
                </pic:pic>
              </a:graphicData>
            </a:graphic>
          </wp:inline>
        </w:drawing>
      </w:r>
    </w:p>
    <w:p w:rsidR="00796EE9" w:rsidRPr="002B4312" w:rsidRDefault="00796EE9" w:rsidP="00203DC6">
      <w:pPr>
        <w:pStyle w:val="Legenda"/>
        <w:spacing w:line="360" w:lineRule="auto"/>
        <w:rPr>
          <w:rFonts w:ascii="Arial" w:hAnsi="Arial" w:cs="Arial"/>
          <w:lang w:val="pt-PT"/>
        </w:rPr>
      </w:pPr>
      <w:bookmarkStart w:id="188" w:name="_Ref268205515"/>
      <w:bookmarkStart w:id="189" w:name="_Toc276735487"/>
      <w:r w:rsidRPr="002B4312">
        <w:rPr>
          <w:rFonts w:ascii="Arial" w:hAnsi="Arial" w:cs="Arial"/>
          <w:lang w:val="pt-PT"/>
        </w:rPr>
        <w:t xml:space="preserve">Figura </w:t>
      </w:r>
      <w:r w:rsidR="00D32C4E" w:rsidRPr="002B4312">
        <w:rPr>
          <w:rFonts w:ascii="Arial" w:hAnsi="Arial" w:cs="Arial"/>
          <w:lang w:val="pt-PT"/>
        </w:rPr>
        <w:fldChar w:fldCharType="begin"/>
      </w:r>
      <w:r w:rsidRPr="002B4312">
        <w:rPr>
          <w:rFonts w:ascii="Arial" w:hAnsi="Arial" w:cs="Arial"/>
          <w:lang w:val="pt-PT"/>
        </w:rPr>
        <w:instrText xml:space="preserve"> SEQ Figura \* ARABIC </w:instrText>
      </w:r>
      <w:r w:rsidR="00D32C4E" w:rsidRPr="002B4312">
        <w:rPr>
          <w:rFonts w:ascii="Arial" w:hAnsi="Arial" w:cs="Arial"/>
          <w:lang w:val="pt-PT"/>
        </w:rPr>
        <w:fldChar w:fldCharType="separate"/>
      </w:r>
      <w:r w:rsidR="00EC5C22">
        <w:rPr>
          <w:rFonts w:ascii="Arial" w:hAnsi="Arial" w:cs="Arial"/>
          <w:noProof/>
          <w:lang w:val="pt-PT"/>
        </w:rPr>
        <w:t>63</w:t>
      </w:r>
      <w:r w:rsidR="00D32C4E" w:rsidRPr="002B4312">
        <w:rPr>
          <w:rFonts w:ascii="Arial" w:hAnsi="Arial" w:cs="Arial"/>
          <w:lang w:val="pt-PT"/>
        </w:rPr>
        <w:fldChar w:fldCharType="end"/>
      </w:r>
      <w:bookmarkEnd w:id="188"/>
      <w:r>
        <w:rPr>
          <w:rFonts w:ascii="Arial" w:hAnsi="Arial" w:cs="Arial"/>
          <w:lang w:val="pt-PT"/>
        </w:rPr>
        <w:t xml:space="preserve"> – </w:t>
      </w:r>
      <w:r w:rsidRPr="002B4312">
        <w:rPr>
          <w:rFonts w:ascii="Arial" w:hAnsi="Arial" w:cs="Arial"/>
          <w:lang w:val="pt-PT"/>
        </w:rPr>
        <w:t>Símbolo pneumático de Electro-válvula 5/2 vias mono-estável</w:t>
      </w:r>
      <w:bookmarkEnd w:id="189"/>
    </w:p>
    <w:p w:rsidR="00796EE9" w:rsidRDefault="00796EE9" w:rsidP="00796EE9">
      <w:pPr>
        <w:rPr>
          <w:lang w:val="pt-PT"/>
        </w:rPr>
      </w:pPr>
    </w:p>
    <w:p w:rsidR="000B4CAC" w:rsidRDefault="000B4CAC" w:rsidP="00796EE9">
      <w:pPr>
        <w:rPr>
          <w:lang w:val="pt-PT"/>
        </w:rPr>
      </w:pPr>
    </w:p>
    <w:p w:rsidR="000B4CAC" w:rsidRDefault="000B4CAC" w:rsidP="00F2285C">
      <w:pPr>
        <w:pStyle w:val="Ttulo2"/>
        <w:spacing w:line="360" w:lineRule="auto"/>
        <w:rPr>
          <w:rFonts w:ascii="Arial" w:hAnsi="Arial" w:cs="Arial"/>
          <w:i w:val="0"/>
          <w:sz w:val="24"/>
          <w:szCs w:val="24"/>
          <w:lang w:val="pt-PT"/>
        </w:rPr>
      </w:pPr>
      <w:bookmarkStart w:id="190" w:name="_Toc275796986"/>
      <w:r w:rsidRPr="00F63E02">
        <w:rPr>
          <w:rFonts w:ascii="Arial" w:hAnsi="Arial" w:cs="Arial"/>
          <w:i w:val="0"/>
          <w:sz w:val="24"/>
          <w:szCs w:val="24"/>
          <w:lang w:val="pt-PT"/>
        </w:rPr>
        <w:t>Sensores fotoeléctricos</w:t>
      </w:r>
      <w:bookmarkEnd w:id="190"/>
      <w:r w:rsidRPr="00F63E02">
        <w:rPr>
          <w:rFonts w:ascii="Arial" w:hAnsi="Arial" w:cs="Arial"/>
          <w:i w:val="0"/>
          <w:sz w:val="24"/>
          <w:szCs w:val="24"/>
          <w:lang w:val="pt-PT"/>
        </w:rPr>
        <w:t xml:space="preserve"> </w:t>
      </w:r>
    </w:p>
    <w:p w:rsidR="00F2285C" w:rsidRPr="00F2285C" w:rsidRDefault="00F2285C" w:rsidP="00F2285C">
      <w:pPr>
        <w:spacing w:line="360" w:lineRule="auto"/>
        <w:rPr>
          <w:lang w:val="pt-PT"/>
        </w:rPr>
      </w:pPr>
    </w:p>
    <w:p w:rsidR="000B4CAC" w:rsidRPr="001F5582" w:rsidRDefault="000B4CAC" w:rsidP="00F2285C">
      <w:pPr>
        <w:spacing w:line="360" w:lineRule="auto"/>
        <w:ind w:firstLine="567"/>
        <w:jc w:val="both"/>
        <w:rPr>
          <w:rFonts w:ascii="Arial" w:hAnsi="Arial" w:cs="Arial"/>
          <w:sz w:val="23"/>
          <w:szCs w:val="23"/>
          <w:lang w:val="pt-PT"/>
        </w:rPr>
      </w:pPr>
      <w:r w:rsidRPr="001F5582">
        <w:rPr>
          <w:rFonts w:ascii="Arial" w:hAnsi="Arial" w:cs="Arial"/>
          <w:sz w:val="23"/>
          <w:szCs w:val="23"/>
          <w:lang w:val="pt-PT"/>
        </w:rPr>
        <w:t>Os sensores fotoeléctricos têm como função transmitir informações ao sistema integrado sobre o estado</w:t>
      </w:r>
      <w:r w:rsidR="00F2285C">
        <w:rPr>
          <w:rFonts w:ascii="Arial" w:hAnsi="Arial" w:cs="Arial"/>
          <w:sz w:val="23"/>
          <w:szCs w:val="23"/>
          <w:lang w:val="pt-PT"/>
        </w:rPr>
        <w:t xml:space="preserve"> do</w:t>
      </w:r>
      <w:r w:rsidRPr="001F5582">
        <w:rPr>
          <w:rFonts w:ascii="Arial" w:hAnsi="Arial" w:cs="Arial"/>
          <w:sz w:val="23"/>
          <w:szCs w:val="23"/>
          <w:lang w:val="pt-PT"/>
        </w:rPr>
        <w:t xml:space="preserve"> processo possibilitando a execução de acções específicas. Ter-se-á um sensor colocado na entrada do sistema, ainda fora da “caixa </w:t>
      </w:r>
      <w:r w:rsidRPr="001F5582">
        <w:rPr>
          <w:rFonts w:ascii="Arial" w:hAnsi="Arial" w:cs="Arial"/>
          <w:sz w:val="23"/>
          <w:szCs w:val="23"/>
          <w:lang w:val="pt-PT"/>
        </w:rPr>
        <w:lastRenderedPageBreak/>
        <w:t>negra”, de forma a comandar o actuador pneumático da entrada. O sensor é colocado a jusante do actuador para que quando detectar uma embalagem ela já tenha</w:t>
      </w:r>
      <w:r w:rsidR="0073094C">
        <w:rPr>
          <w:rFonts w:ascii="Arial" w:hAnsi="Arial" w:cs="Arial"/>
          <w:sz w:val="23"/>
          <w:szCs w:val="23"/>
          <w:lang w:val="pt-PT"/>
        </w:rPr>
        <w:t xml:space="preserve"> ultrapassado a zona de trabalho</w:t>
      </w:r>
      <w:r w:rsidRPr="001F5582">
        <w:rPr>
          <w:rFonts w:ascii="Arial" w:hAnsi="Arial" w:cs="Arial"/>
          <w:sz w:val="23"/>
          <w:szCs w:val="23"/>
          <w:lang w:val="pt-PT"/>
        </w:rPr>
        <w:t xml:space="preserve"> </w:t>
      </w:r>
      <w:r w:rsidR="0073094C">
        <w:rPr>
          <w:rFonts w:ascii="Arial" w:hAnsi="Arial" w:cs="Arial"/>
          <w:sz w:val="23"/>
          <w:szCs w:val="23"/>
          <w:lang w:val="pt-PT"/>
        </w:rPr>
        <w:t xml:space="preserve">do actuador. </w:t>
      </w:r>
      <w:r w:rsidR="008A504C">
        <w:rPr>
          <w:rFonts w:ascii="Arial" w:hAnsi="Arial" w:cs="Arial"/>
          <w:sz w:val="23"/>
          <w:szCs w:val="23"/>
          <w:lang w:val="pt-PT"/>
        </w:rPr>
        <w:t>O principio de funcionamento pretendido é que</w:t>
      </w:r>
      <w:r w:rsidR="0073094C">
        <w:rPr>
          <w:rFonts w:ascii="Arial" w:hAnsi="Arial" w:cs="Arial"/>
          <w:sz w:val="23"/>
          <w:szCs w:val="23"/>
          <w:lang w:val="pt-PT"/>
        </w:rPr>
        <w:t xml:space="preserve"> o sensor após detectar uma embalagem</w:t>
      </w:r>
      <w:r w:rsidR="008A504C">
        <w:rPr>
          <w:rFonts w:ascii="Arial" w:hAnsi="Arial" w:cs="Arial"/>
          <w:sz w:val="23"/>
          <w:szCs w:val="23"/>
          <w:lang w:val="pt-PT"/>
        </w:rPr>
        <w:t xml:space="preserve"> envie</w:t>
      </w:r>
      <w:r w:rsidR="0073094C">
        <w:rPr>
          <w:rFonts w:ascii="Arial" w:hAnsi="Arial" w:cs="Arial"/>
          <w:sz w:val="23"/>
          <w:szCs w:val="23"/>
          <w:lang w:val="pt-PT"/>
        </w:rPr>
        <w:t xml:space="preserve"> um sinal para o software e este após receber esse sinal</w:t>
      </w:r>
      <w:r w:rsidR="008A504C">
        <w:rPr>
          <w:rFonts w:ascii="Arial" w:hAnsi="Arial" w:cs="Arial"/>
          <w:sz w:val="23"/>
          <w:szCs w:val="23"/>
          <w:lang w:val="pt-PT"/>
        </w:rPr>
        <w:t xml:space="preserve"> envie</w:t>
      </w:r>
      <w:r w:rsidR="0073094C">
        <w:rPr>
          <w:rFonts w:ascii="Arial" w:hAnsi="Arial" w:cs="Arial"/>
          <w:sz w:val="23"/>
          <w:szCs w:val="23"/>
          <w:lang w:val="pt-PT"/>
        </w:rPr>
        <w:t xml:space="preserve"> um</w:t>
      </w:r>
      <w:r w:rsidR="008A504C">
        <w:rPr>
          <w:rFonts w:ascii="Arial" w:hAnsi="Arial" w:cs="Arial"/>
          <w:sz w:val="23"/>
          <w:szCs w:val="23"/>
          <w:lang w:val="pt-PT"/>
        </w:rPr>
        <w:t xml:space="preserve"> outro</w:t>
      </w:r>
      <w:r w:rsidR="0073094C">
        <w:rPr>
          <w:rFonts w:ascii="Arial" w:hAnsi="Arial" w:cs="Arial"/>
          <w:sz w:val="23"/>
          <w:szCs w:val="23"/>
          <w:lang w:val="pt-PT"/>
        </w:rPr>
        <w:t xml:space="preserve"> sinal</w:t>
      </w:r>
      <w:r w:rsidR="008A504C">
        <w:rPr>
          <w:rFonts w:ascii="Arial" w:hAnsi="Arial" w:cs="Arial"/>
          <w:sz w:val="23"/>
          <w:szCs w:val="23"/>
          <w:lang w:val="pt-PT"/>
        </w:rPr>
        <w:t>, durante um determinado período de tempo,</w:t>
      </w:r>
      <w:r w:rsidR="0073094C">
        <w:rPr>
          <w:rFonts w:ascii="Arial" w:hAnsi="Arial" w:cs="Arial"/>
          <w:sz w:val="23"/>
          <w:szCs w:val="23"/>
          <w:lang w:val="pt-PT"/>
        </w:rPr>
        <w:t xml:space="preserve"> para a electro-válvula que comanda o actuador</w:t>
      </w:r>
      <w:r w:rsidR="008A504C">
        <w:rPr>
          <w:rFonts w:ascii="Arial" w:hAnsi="Arial" w:cs="Arial"/>
          <w:sz w:val="23"/>
          <w:szCs w:val="23"/>
          <w:lang w:val="pt-PT"/>
        </w:rPr>
        <w:t xml:space="preserve"> de entrada</w:t>
      </w:r>
      <w:r w:rsidR="0073094C">
        <w:rPr>
          <w:rFonts w:ascii="Arial" w:hAnsi="Arial" w:cs="Arial"/>
          <w:sz w:val="23"/>
          <w:szCs w:val="23"/>
          <w:lang w:val="pt-PT"/>
        </w:rPr>
        <w:t xml:space="preserve"> fazendo-o avançar</w:t>
      </w:r>
      <w:r w:rsidR="008A504C">
        <w:rPr>
          <w:rFonts w:ascii="Arial" w:hAnsi="Arial" w:cs="Arial"/>
          <w:sz w:val="23"/>
          <w:szCs w:val="23"/>
          <w:lang w:val="pt-PT"/>
        </w:rPr>
        <w:t xml:space="preserve"> e</w:t>
      </w:r>
      <w:r w:rsidR="0073094C">
        <w:rPr>
          <w:rFonts w:ascii="Arial" w:hAnsi="Arial" w:cs="Arial"/>
          <w:sz w:val="23"/>
          <w:szCs w:val="23"/>
          <w:lang w:val="pt-PT"/>
        </w:rPr>
        <w:t xml:space="preserve"> rete</w:t>
      </w:r>
      <w:r w:rsidR="008A504C">
        <w:rPr>
          <w:rFonts w:ascii="Arial" w:hAnsi="Arial" w:cs="Arial"/>
          <w:sz w:val="23"/>
          <w:szCs w:val="23"/>
          <w:lang w:val="pt-PT"/>
        </w:rPr>
        <w:t>ndo dessa forma</w:t>
      </w:r>
      <w:r w:rsidR="0073094C">
        <w:rPr>
          <w:rFonts w:ascii="Arial" w:hAnsi="Arial" w:cs="Arial"/>
          <w:sz w:val="23"/>
          <w:szCs w:val="23"/>
          <w:lang w:val="pt-PT"/>
        </w:rPr>
        <w:t xml:space="preserve"> </w:t>
      </w:r>
      <w:r w:rsidRPr="001F5582">
        <w:rPr>
          <w:rFonts w:ascii="Arial" w:hAnsi="Arial" w:cs="Arial"/>
          <w:sz w:val="23"/>
          <w:szCs w:val="23"/>
          <w:lang w:val="pt-PT"/>
        </w:rPr>
        <w:t xml:space="preserve">a embalagem que vem a imediatamente a seguir a que o sensor detectou. Desta forma, </w:t>
      </w:r>
      <w:r w:rsidR="008A504C">
        <w:rPr>
          <w:rFonts w:ascii="Arial" w:hAnsi="Arial" w:cs="Arial"/>
          <w:sz w:val="23"/>
          <w:szCs w:val="23"/>
          <w:lang w:val="pt-PT"/>
        </w:rPr>
        <w:t>controla-se</w:t>
      </w:r>
      <w:r w:rsidRPr="001F5582">
        <w:rPr>
          <w:rFonts w:ascii="Arial" w:hAnsi="Arial" w:cs="Arial"/>
          <w:sz w:val="23"/>
          <w:szCs w:val="23"/>
          <w:lang w:val="pt-PT"/>
        </w:rPr>
        <w:t xml:space="preserve"> o fluxo de entrada de emb</w:t>
      </w:r>
      <w:r w:rsidR="008A504C">
        <w:rPr>
          <w:rFonts w:ascii="Arial" w:hAnsi="Arial" w:cs="Arial"/>
          <w:sz w:val="23"/>
          <w:szCs w:val="23"/>
          <w:lang w:val="pt-PT"/>
        </w:rPr>
        <w:t>alagens no caixa negra e evita-se</w:t>
      </w:r>
      <w:r w:rsidRPr="001F5582">
        <w:rPr>
          <w:rFonts w:ascii="Arial" w:hAnsi="Arial" w:cs="Arial"/>
          <w:sz w:val="23"/>
          <w:szCs w:val="23"/>
          <w:lang w:val="pt-PT"/>
        </w:rPr>
        <w:t xml:space="preserve"> o risco de se ter câmaras a captar imagens onde apareçam duas embalagens. De notar que as embalagens nun</w:t>
      </w:r>
      <w:r w:rsidR="008A504C">
        <w:rPr>
          <w:rFonts w:ascii="Arial" w:hAnsi="Arial" w:cs="Arial"/>
          <w:sz w:val="23"/>
          <w:szCs w:val="23"/>
          <w:lang w:val="pt-PT"/>
        </w:rPr>
        <w:t>ca vêm “coladas” umas às outras;</w:t>
      </w:r>
      <w:r w:rsidRPr="001F5582">
        <w:rPr>
          <w:rFonts w:ascii="Arial" w:hAnsi="Arial" w:cs="Arial"/>
          <w:sz w:val="23"/>
          <w:szCs w:val="23"/>
          <w:lang w:val="pt-PT"/>
        </w:rPr>
        <w:t xml:space="preserve"> de facto</w:t>
      </w:r>
      <w:r w:rsidR="008A504C">
        <w:rPr>
          <w:rFonts w:ascii="Arial" w:hAnsi="Arial" w:cs="Arial"/>
          <w:sz w:val="23"/>
          <w:szCs w:val="23"/>
          <w:lang w:val="pt-PT"/>
        </w:rPr>
        <w:t>,</w:t>
      </w:r>
      <w:r w:rsidRPr="001F5582">
        <w:rPr>
          <w:rFonts w:ascii="Arial" w:hAnsi="Arial" w:cs="Arial"/>
          <w:sz w:val="23"/>
          <w:szCs w:val="23"/>
          <w:lang w:val="pt-PT"/>
        </w:rPr>
        <w:t xml:space="preserve"> em metade dos casos o actuador nem irá reter nenhuma embalagem, no entanto, nos restantes casos este procedimento é necessário.</w:t>
      </w:r>
    </w:p>
    <w:p w:rsidR="000B4CAC" w:rsidRPr="002B4312" w:rsidRDefault="000B4CAC" w:rsidP="000B4CAC">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O segundo sensor é colocado para detectar embalagens dentro da caixa e servirá para fazer o </w:t>
      </w:r>
      <w:proofErr w:type="spellStart"/>
      <w:r w:rsidRPr="002B4312">
        <w:rPr>
          <w:rFonts w:ascii="Arial" w:hAnsi="Arial" w:cs="Arial"/>
          <w:i/>
          <w:sz w:val="23"/>
          <w:szCs w:val="23"/>
          <w:lang w:val="pt-PT"/>
        </w:rPr>
        <w:t>trigger</w:t>
      </w:r>
      <w:proofErr w:type="spellEnd"/>
      <w:r w:rsidRPr="002B4312">
        <w:rPr>
          <w:rFonts w:ascii="Arial" w:hAnsi="Arial" w:cs="Arial"/>
          <w:i/>
          <w:sz w:val="23"/>
          <w:szCs w:val="23"/>
          <w:lang w:val="pt-PT"/>
        </w:rPr>
        <w:t xml:space="preserve"> </w:t>
      </w:r>
      <w:r w:rsidRPr="002B4312">
        <w:rPr>
          <w:rFonts w:ascii="Arial" w:hAnsi="Arial" w:cs="Arial"/>
          <w:sz w:val="23"/>
          <w:szCs w:val="23"/>
          <w:lang w:val="pt-PT"/>
        </w:rPr>
        <w:t>de três câmaras (duas horizontais e a de topo) bem como controlar a iluminação associada a estas câmaras.</w:t>
      </w:r>
    </w:p>
    <w:p w:rsidR="000B4CAC" w:rsidRPr="002B4312" w:rsidRDefault="000B4CAC" w:rsidP="000B4CAC">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O terceiro sensor é colocado também dentro da </w:t>
      </w:r>
      <w:r w:rsidR="001A607E">
        <w:rPr>
          <w:rFonts w:ascii="Arial" w:hAnsi="Arial" w:cs="Arial"/>
          <w:sz w:val="23"/>
          <w:szCs w:val="23"/>
          <w:lang w:val="pt-PT"/>
        </w:rPr>
        <w:t>“</w:t>
      </w:r>
      <w:r w:rsidRPr="002B4312">
        <w:rPr>
          <w:rFonts w:ascii="Arial" w:hAnsi="Arial" w:cs="Arial"/>
          <w:sz w:val="23"/>
          <w:szCs w:val="23"/>
          <w:lang w:val="pt-PT"/>
        </w:rPr>
        <w:t>caixa negra</w:t>
      </w:r>
      <w:r w:rsidR="001A607E">
        <w:rPr>
          <w:rFonts w:ascii="Arial" w:hAnsi="Arial" w:cs="Arial"/>
          <w:sz w:val="23"/>
          <w:szCs w:val="23"/>
          <w:lang w:val="pt-PT"/>
        </w:rPr>
        <w:t>”</w:t>
      </w:r>
      <w:r w:rsidRPr="002B4312">
        <w:rPr>
          <w:rFonts w:ascii="Arial" w:hAnsi="Arial" w:cs="Arial"/>
          <w:sz w:val="23"/>
          <w:szCs w:val="23"/>
          <w:lang w:val="pt-PT"/>
        </w:rPr>
        <w:t xml:space="preserve"> e servirá para fazer o </w:t>
      </w:r>
      <w:proofErr w:type="spellStart"/>
      <w:r w:rsidRPr="002B4312">
        <w:rPr>
          <w:rFonts w:ascii="Arial" w:hAnsi="Arial" w:cs="Arial"/>
          <w:i/>
          <w:sz w:val="23"/>
          <w:szCs w:val="23"/>
          <w:lang w:val="pt-PT"/>
        </w:rPr>
        <w:t>trigger</w:t>
      </w:r>
      <w:proofErr w:type="spellEnd"/>
      <w:r w:rsidRPr="002B4312">
        <w:rPr>
          <w:rFonts w:ascii="Arial" w:hAnsi="Arial" w:cs="Arial"/>
          <w:sz w:val="23"/>
          <w:szCs w:val="23"/>
          <w:lang w:val="pt-PT"/>
        </w:rPr>
        <w:t xml:space="preserve"> das duas câmaras </w:t>
      </w:r>
      <w:r w:rsidR="008A504C">
        <w:rPr>
          <w:rFonts w:ascii="Arial" w:hAnsi="Arial" w:cs="Arial"/>
          <w:sz w:val="23"/>
          <w:szCs w:val="23"/>
          <w:lang w:val="pt-PT"/>
        </w:rPr>
        <w:t>restantes</w:t>
      </w:r>
      <w:r w:rsidRPr="002B4312">
        <w:rPr>
          <w:rFonts w:ascii="Arial" w:hAnsi="Arial" w:cs="Arial"/>
          <w:sz w:val="23"/>
          <w:szCs w:val="23"/>
          <w:lang w:val="pt-PT"/>
        </w:rPr>
        <w:t xml:space="preserve"> e controlar a iluminação associadas a elas.</w:t>
      </w:r>
    </w:p>
    <w:p w:rsidR="000B4CAC" w:rsidRPr="001F5582" w:rsidRDefault="000B4CAC" w:rsidP="000B4CAC">
      <w:pPr>
        <w:spacing w:line="360" w:lineRule="auto"/>
        <w:ind w:firstLine="567"/>
        <w:jc w:val="both"/>
        <w:rPr>
          <w:rFonts w:ascii="Arial" w:hAnsi="Arial" w:cs="Arial"/>
          <w:sz w:val="23"/>
          <w:szCs w:val="23"/>
          <w:lang w:val="pt-PT"/>
        </w:rPr>
      </w:pPr>
      <w:r w:rsidRPr="001F5582">
        <w:rPr>
          <w:rFonts w:ascii="Arial" w:hAnsi="Arial" w:cs="Arial"/>
          <w:sz w:val="23"/>
          <w:szCs w:val="23"/>
          <w:lang w:val="pt-PT"/>
        </w:rPr>
        <w:t>Por fim, o ultimo sensor colocado já fo</w:t>
      </w:r>
      <w:r w:rsidR="00F2285C">
        <w:rPr>
          <w:rFonts w:ascii="Arial" w:hAnsi="Arial" w:cs="Arial"/>
          <w:sz w:val="23"/>
          <w:szCs w:val="23"/>
          <w:lang w:val="pt-PT"/>
        </w:rPr>
        <w:t xml:space="preserve">ra da </w:t>
      </w:r>
      <w:r w:rsidR="001A607E">
        <w:rPr>
          <w:rFonts w:ascii="Arial" w:hAnsi="Arial" w:cs="Arial"/>
          <w:sz w:val="23"/>
          <w:szCs w:val="23"/>
          <w:lang w:val="pt-PT"/>
        </w:rPr>
        <w:t>“</w:t>
      </w:r>
      <w:r w:rsidR="00F2285C">
        <w:rPr>
          <w:rFonts w:ascii="Arial" w:hAnsi="Arial" w:cs="Arial"/>
          <w:sz w:val="23"/>
          <w:szCs w:val="23"/>
          <w:lang w:val="pt-PT"/>
        </w:rPr>
        <w:t>caixa negra</w:t>
      </w:r>
      <w:r w:rsidR="001A607E">
        <w:rPr>
          <w:rFonts w:ascii="Arial" w:hAnsi="Arial" w:cs="Arial"/>
          <w:sz w:val="23"/>
          <w:szCs w:val="23"/>
          <w:lang w:val="pt-PT"/>
        </w:rPr>
        <w:t>”</w:t>
      </w:r>
      <w:r w:rsidR="00F2285C">
        <w:rPr>
          <w:rFonts w:ascii="Arial" w:hAnsi="Arial" w:cs="Arial"/>
          <w:sz w:val="23"/>
          <w:szCs w:val="23"/>
          <w:lang w:val="pt-PT"/>
        </w:rPr>
        <w:t xml:space="preserve"> (na saída) irá</w:t>
      </w:r>
      <w:r w:rsidRPr="001F5582">
        <w:rPr>
          <w:rFonts w:ascii="Arial" w:hAnsi="Arial" w:cs="Arial"/>
          <w:sz w:val="23"/>
          <w:szCs w:val="23"/>
          <w:lang w:val="pt-PT"/>
        </w:rPr>
        <w:t xml:space="preserve"> permitir que embalagens não </w:t>
      </w:r>
      <w:proofErr w:type="gramStart"/>
      <w:r w:rsidRPr="001F5582">
        <w:rPr>
          <w:rFonts w:ascii="Arial" w:hAnsi="Arial" w:cs="Arial"/>
          <w:sz w:val="23"/>
          <w:szCs w:val="23"/>
          <w:lang w:val="pt-PT"/>
        </w:rPr>
        <w:t>conformes</w:t>
      </w:r>
      <w:proofErr w:type="gramEnd"/>
      <w:r w:rsidRPr="001F5582">
        <w:rPr>
          <w:rFonts w:ascii="Arial" w:hAnsi="Arial" w:cs="Arial"/>
          <w:sz w:val="23"/>
          <w:szCs w:val="23"/>
          <w:lang w:val="pt-PT"/>
        </w:rPr>
        <w:t xml:space="preserve"> </w:t>
      </w:r>
      <w:proofErr w:type="gramStart"/>
      <w:r w:rsidRPr="001F5582">
        <w:rPr>
          <w:rFonts w:ascii="Arial" w:hAnsi="Arial" w:cs="Arial"/>
          <w:sz w:val="23"/>
          <w:szCs w:val="23"/>
          <w:lang w:val="pt-PT"/>
        </w:rPr>
        <w:t>sejam</w:t>
      </w:r>
      <w:proofErr w:type="gramEnd"/>
      <w:r w:rsidRPr="001F5582">
        <w:rPr>
          <w:rFonts w:ascii="Arial" w:hAnsi="Arial" w:cs="Arial"/>
          <w:sz w:val="23"/>
          <w:szCs w:val="23"/>
          <w:lang w:val="pt-PT"/>
        </w:rPr>
        <w:t xml:space="preserve"> retiradas da linha de produção. Quando o sensor detecta uma embalagem</w:t>
      </w:r>
      <w:r w:rsidR="008A504C">
        <w:rPr>
          <w:rFonts w:ascii="Arial" w:hAnsi="Arial" w:cs="Arial"/>
          <w:sz w:val="23"/>
          <w:szCs w:val="23"/>
          <w:lang w:val="pt-PT"/>
        </w:rPr>
        <w:t>,</w:t>
      </w:r>
      <w:r w:rsidRPr="001F5582">
        <w:rPr>
          <w:rFonts w:ascii="Arial" w:hAnsi="Arial" w:cs="Arial"/>
          <w:sz w:val="23"/>
          <w:szCs w:val="23"/>
          <w:lang w:val="pt-PT"/>
        </w:rPr>
        <w:t xml:space="preserve"> o programa em Sherlock, que previamente analisou essa embalagem, verifi</w:t>
      </w:r>
      <w:r w:rsidR="008A504C">
        <w:rPr>
          <w:rFonts w:ascii="Arial" w:hAnsi="Arial" w:cs="Arial"/>
          <w:sz w:val="23"/>
          <w:szCs w:val="23"/>
          <w:lang w:val="pt-PT"/>
        </w:rPr>
        <w:t>ca se é um produto não conforme:</w:t>
      </w:r>
      <w:r w:rsidRPr="001F5582">
        <w:rPr>
          <w:rFonts w:ascii="Arial" w:hAnsi="Arial" w:cs="Arial"/>
          <w:sz w:val="23"/>
          <w:szCs w:val="23"/>
          <w:lang w:val="pt-PT"/>
        </w:rPr>
        <w:t xml:space="preserve"> se for é enviado um sinal para a electro-válvula que faz avançar o actuador da saída expulsando a embalagem da linha de produção.</w:t>
      </w:r>
    </w:p>
    <w:p w:rsidR="000B4CAC" w:rsidRPr="001F5582" w:rsidRDefault="000B4CAC" w:rsidP="000B4CAC">
      <w:pPr>
        <w:spacing w:line="360" w:lineRule="auto"/>
        <w:ind w:firstLine="567"/>
        <w:jc w:val="both"/>
        <w:rPr>
          <w:rFonts w:ascii="Arial" w:hAnsi="Arial" w:cs="Arial"/>
          <w:sz w:val="23"/>
          <w:szCs w:val="23"/>
          <w:lang w:val="pt-PT"/>
        </w:rPr>
      </w:pPr>
      <w:r w:rsidRPr="001F5582">
        <w:rPr>
          <w:rFonts w:ascii="Arial" w:hAnsi="Arial" w:cs="Arial"/>
          <w:sz w:val="23"/>
          <w:szCs w:val="23"/>
          <w:lang w:val="pt-PT"/>
        </w:rPr>
        <w:t>Os sensores deveram ser de três fios, dois para alimentação e um para o sinal</w:t>
      </w:r>
      <w:r w:rsidR="001A607E">
        <w:rPr>
          <w:rFonts w:ascii="Arial" w:hAnsi="Arial" w:cs="Arial"/>
          <w:sz w:val="23"/>
          <w:szCs w:val="23"/>
          <w:lang w:val="pt-PT"/>
        </w:rPr>
        <w:t>,</w:t>
      </w:r>
      <w:r w:rsidRPr="001F5582">
        <w:rPr>
          <w:rFonts w:ascii="Arial" w:hAnsi="Arial" w:cs="Arial"/>
          <w:sz w:val="23"/>
          <w:szCs w:val="23"/>
          <w:lang w:val="pt-PT"/>
        </w:rPr>
        <w:t xml:space="preserve"> e do tipo </w:t>
      </w:r>
      <w:proofErr w:type="spellStart"/>
      <w:r w:rsidRPr="001F5582">
        <w:rPr>
          <w:rFonts w:ascii="Arial" w:hAnsi="Arial" w:cs="Arial"/>
          <w:sz w:val="23"/>
          <w:szCs w:val="23"/>
          <w:lang w:val="pt-PT"/>
        </w:rPr>
        <w:t>sensor-reflector</w:t>
      </w:r>
      <w:proofErr w:type="spellEnd"/>
      <w:r w:rsidRPr="001F5582">
        <w:rPr>
          <w:rFonts w:ascii="Arial" w:hAnsi="Arial" w:cs="Arial"/>
          <w:sz w:val="23"/>
          <w:szCs w:val="23"/>
          <w:lang w:val="pt-PT"/>
        </w:rPr>
        <w:t>.</w:t>
      </w:r>
    </w:p>
    <w:p w:rsidR="000B4CAC" w:rsidRDefault="000B4CAC" w:rsidP="00796EE9">
      <w:pPr>
        <w:rPr>
          <w:lang w:val="pt-PT"/>
        </w:rPr>
      </w:pPr>
    </w:p>
    <w:p w:rsidR="00796EE9" w:rsidRDefault="000B4CAC" w:rsidP="00796EE9">
      <w:pPr>
        <w:pStyle w:val="Ttulo2"/>
        <w:rPr>
          <w:rFonts w:ascii="Arial" w:hAnsi="Arial" w:cs="Arial"/>
          <w:i w:val="0"/>
          <w:sz w:val="24"/>
          <w:szCs w:val="24"/>
          <w:lang w:val="pt-PT"/>
        </w:rPr>
      </w:pPr>
      <w:bookmarkStart w:id="191" w:name="_Toc271806402"/>
      <w:bookmarkStart w:id="192" w:name="_Toc275796987"/>
      <w:r>
        <w:rPr>
          <w:rFonts w:ascii="Arial" w:hAnsi="Arial" w:cs="Arial"/>
          <w:i w:val="0"/>
          <w:sz w:val="24"/>
          <w:szCs w:val="24"/>
          <w:lang w:val="pt-PT"/>
        </w:rPr>
        <w:t>Quadro eléctrico/</w:t>
      </w:r>
      <w:r w:rsidR="00796EE9" w:rsidRPr="00C62594">
        <w:rPr>
          <w:rFonts w:ascii="Arial" w:hAnsi="Arial" w:cs="Arial"/>
          <w:i w:val="0"/>
          <w:sz w:val="24"/>
          <w:szCs w:val="24"/>
          <w:lang w:val="pt-PT"/>
        </w:rPr>
        <w:t>Componentes eléctricos</w:t>
      </w:r>
      <w:bookmarkEnd w:id="191"/>
      <w:bookmarkEnd w:id="192"/>
    </w:p>
    <w:p w:rsidR="000B4CAC" w:rsidRDefault="000B4CAC" w:rsidP="000B4CAC">
      <w:pPr>
        <w:rPr>
          <w:lang w:val="pt-PT"/>
        </w:rPr>
      </w:pPr>
    </w:p>
    <w:p w:rsidR="000B4CAC" w:rsidRDefault="000B4CAC" w:rsidP="000B4CAC">
      <w:pPr>
        <w:rPr>
          <w:lang w:val="pt-PT"/>
        </w:rPr>
      </w:pPr>
    </w:p>
    <w:p w:rsidR="006E3267" w:rsidRDefault="000B4CAC" w:rsidP="000B4CAC">
      <w:pPr>
        <w:spacing w:line="360" w:lineRule="auto"/>
        <w:ind w:firstLine="567"/>
        <w:jc w:val="both"/>
        <w:rPr>
          <w:rFonts w:ascii="Arial" w:hAnsi="Arial" w:cs="Arial"/>
          <w:sz w:val="23"/>
          <w:szCs w:val="23"/>
          <w:lang w:val="pt-PT"/>
        </w:rPr>
      </w:pPr>
      <w:r>
        <w:rPr>
          <w:rFonts w:ascii="Arial" w:hAnsi="Arial" w:cs="Arial"/>
          <w:sz w:val="23"/>
          <w:szCs w:val="23"/>
          <w:lang w:val="pt-PT"/>
        </w:rPr>
        <w:t xml:space="preserve">O sistema deve ainda incluir o quadro eléctrico que será composto por dois tipos de </w:t>
      </w:r>
      <w:r w:rsidRPr="002B4312">
        <w:rPr>
          <w:rFonts w:ascii="Arial" w:hAnsi="Arial" w:cs="Arial"/>
          <w:sz w:val="23"/>
          <w:szCs w:val="23"/>
          <w:lang w:val="pt-PT"/>
        </w:rPr>
        <w:t>componentes eléctricos</w:t>
      </w:r>
      <w:r>
        <w:rPr>
          <w:rFonts w:ascii="Arial" w:hAnsi="Arial" w:cs="Arial"/>
          <w:sz w:val="23"/>
          <w:szCs w:val="23"/>
          <w:lang w:val="pt-PT"/>
        </w:rPr>
        <w:t>,</w:t>
      </w:r>
      <w:r w:rsidR="001A607E" w:rsidRPr="001A607E">
        <w:rPr>
          <w:rFonts w:ascii="Arial" w:hAnsi="Arial" w:cs="Arial"/>
          <w:sz w:val="23"/>
          <w:szCs w:val="23"/>
          <w:lang w:val="pt-PT"/>
        </w:rPr>
        <w:t xml:space="preserve"> </w:t>
      </w:r>
      <w:r w:rsidR="001A607E">
        <w:rPr>
          <w:rFonts w:ascii="Arial" w:hAnsi="Arial" w:cs="Arial"/>
          <w:sz w:val="23"/>
          <w:szCs w:val="23"/>
          <w:lang w:val="pt-PT"/>
        </w:rPr>
        <w:t>protecção de pessoas e bens</w:t>
      </w:r>
      <w:r>
        <w:rPr>
          <w:rFonts w:ascii="Arial" w:hAnsi="Arial" w:cs="Arial"/>
          <w:sz w:val="23"/>
          <w:szCs w:val="23"/>
          <w:lang w:val="pt-PT"/>
        </w:rPr>
        <w:t xml:space="preserve"> </w:t>
      </w:r>
      <w:r w:rsidR="001A607E">
        <w:rPr>
          <w:rFonts w:ascii="Arial" w:hAnsi="Arial" w:cs="Arial"/>
          <w:sz w:val="23"/>
          <w:szCs w:val="23"/>
          <w:lang w:val="pt-PT"/>
        </w:rPr>
        <w:t xml:space="preserve">e </w:t>
      </w:r>
      <w:r>
        <w:rPr>
          <w:rFonts w:ascii="Arial" w:hAnsi="Arial" w:cs="Arial"/>
          <w:sz w:val="23"/>
          <w:szCs w:val="23"/>
          <w:lang w:val="pt-PT"/>
        </w:rPr>
        <w:t>fontes de alimentação para os diversos equipamentos.</w:t>
      </w:r>
    </w:p>
    <w:p w:rsidR="006E3267" w:rsidRDefault="006E3267" w:rsidP="000B4CAC">
      <w:pPr>
        <w:spacing w:line="360" w:lineRule="auto"/>
        <w:ind w:firstLine="567"/>
        <w:jc w:val="both"/>
        <w:rPr>
          <w:rFonts w:ascii="Arial" w:hAnsi="Arial" w:cs="Arial"/>
          <w:sz w:val="23"/>
          <w:szCs w:val="23"/>
          <w:lang w:val="pt-PT"/>
        </w:rPr>
      </w:pPr>
      <w:r>
        <w:rPr>
          <w:rFonts w:ascii="Arial" w:hAnsi="Arial" w:cs="Arial"/>
          <w:sz w:val="23"/>
          <w:szCs w:val="23"/>
          <w:lang w:val="pt-PT"/>
        </w:rPr>
        <w:lastRenderedPageBreak/>
        <w:t>O quadro eléctrico ficará localizado na parte inferior da estrutura, conforme i</w:t>
      </w:r>
      <w:r w:rsidR="000B6A69">
        <w:rPr>
          <w:rFonts w:ascii="Arial" w:hAnsi="Arial" w:cs="Arial"/>
          <w:sz w:val="23"/>
          <w:szCs w:val="23"/>
          <w:lang w:val="pt-PT"/>
        </w:rPr>
        <w:t>lustrado</w:t>
      </w:r>
      <w:r>
        <w:rPr>
          <w:rFonts w:ascii="Arial" w:hAnsi="Arial" w:cs="Arial"/>
          <w:sz w:val="23"/>
          <w:szCs w:val="23"/>
          <w:lang w:val="pt-PT"/>
        </w:rPr>
        <w:t xml:space="preserve"> na </w:t>
      </w:r>
      <w:fldSimple w:instr=" REF _Ref273536001 \h  \* MERGEFORMAT ">
        <w:r w:rsidR="00EC5C22" w:rsidRPr="00EC5C22">
          <w:rPr>
            <w:rFonts w:ascii="Arial" w:hAnsi="Arial" w:cs="Arial"/>
            <w:sz w:val="23"/>
            <w:szCs w:val="23"/>
            <w:lang w:val="pt-PT"/>
          </w:rPr>
          <w:t>Figura 64</w:t>
        </w:r>
      </w:fldSimple>
      <w:r w:rsidR="000B6A69">
        <w:rPr>
          <w:rFonts w:ascii="Arial" w:hAnsi="Arial" w:cs="Arial"/>
          <w:sz w:val="23"/>
          <w:szCs w:val="23"/>
          <w:lang w:val="pt-PT"/>
        </w:rPr>
        <w:t>.</w:t>
      </w:r>
    </w:p>
    <w:p w:rsidR="000B6A69" w:rsidRDefault="00A001D7" w:rsidP="000B6A69">
      <w:pPr>
        <w:keepNext/>
        <w:spacing w:line="360" w:lineRule="auto"/>
        <w:ind w:firstLine="567"/>
        <w:jc w:val="center"/>
      </w:pPr>
      <w:r>
        <w:rPr>
          <w:noProof/>
          <w:lang w:val="pt-PT"/>
        </w:rPr>
        <w:drawing>
          <wp:inline distT="0" distB="0" distL="0" distR="0">
            <wp:extent cx="2857500" cy="2933700"/>
            <wp:effectExtent l="19050" t="0" r="0" b="0"/>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srcRect t="2222"/>
                    <a:stretch>
                      <a:fillRect/>
                    </a:stretch>
                  </pic:blipFill>
                  <pic:spPr bwMode="auto">
                    <a:xfrm>
                      <a:off x="0" y="0"/>
                      <a:ext cx="2857500" cy="2933700"/>
                    </a:xfrm>
                    <a:prstGeom prst="rect">
                      <a:avLst/>
                    </a:prstGeom>
                    <a:noFill/>
                    <a:ln w="9525">
                      <a:noFill/>
                      <a:miter lim="800000"/>
                      <a:headEnd/>
                      <a:tailEnd/>
                    </a:ln>
                  </pic:spPr>
                </pic:pic>
              </a:graphicData>
            </a:graphic>
          </wp:inline>
        </w:drawing>
      </w:r>
    </w:p>
    <w:p w:rsidR="006E3267" w:rsidRPr="000B6A69" w:rsidRDefault="000B6A69" w:rsidP="000B6A69">
      <w:pPr>
        <w:pStyle w:val="Legenda"/>
        <w:rPr>
          <w:rFonts w:ascii="Arial" w:hAnsi="Arial" w:cs="Arial"/>
          <w:sz w:val="23"/>
          <w:szCs w:val="23"/>
          <w:lang w:val="pt-PT"/>
        </w:rPr>
      </w:pPr>
      <w:bookmarkStart w:id="193" w:name="_Ref273536001"/>
      <w:bookmarkStart w:id="194" w:name="_Toc276735488"/>
      <w:r w:rsidRPr="000B6A69">
        <w:rPr>
          <w:rFonts w:ascii="Arial" w:hAnsi="Arial" w:cs="Arial"/>
          <w:lang w:val="pt-PT"/>
        </w:rPr>
        <w:t xml:space="preserve">Figura </w:t>
      </w:r>
      <w:r w:rsidR="00D32C4E" w:rsidRPr="000B6A69">
        <w:rPr>
          <w:rFonts w:ascii="Arial" w:hAnsi="Arial" w:cs="Arial"/>
          <w:lang w:val="pt-PT"/>
        </w:rPr>
        <w:fldChar w:fldCharType="begin"/>
      </w:r>
      <w:r w:rsidRPr="000B6A69">
        <w:rPr>
          <w:rFonts w:ascii="Arial" w:hAnsi="Arial" w:cs="Arial"/>
          <w:lang w:val="pt-PT"/>
        </w:rPr>
        <w:instrText xml:space="preserve"> SEQ Figura \* ARABIC </w:instrText>
      </w:r>
      <w:r w:rsidR="00D32C4E" w:rsidRPr="000B6A69">
        <w:rPr>
          <w:rFonts w:ascii="Arial" w:hAnsi="Arial" w:cs="Arial"/>
          <w:lang w:val="pt-PT"/>
        </w:rPr>
        <w:fldChar w:fldCharType="separate"/>
      </w:r>
      <w:r w:rsidR="00EC5C22">
        <w:rPr>
          <w:rFonts w:ascii="Arial" w:hAnsi="Arial" w:cs="Arial"/>
          <w:noProof/>
          <w:lang w:val="pt-PT"/>
        </w:rPr>
        <w:t>64</w:t>
      </w:r>
      <w:r w:rsidR="00D32C4E" w:rsidRPr="000B6A69">
        <w:rPr>
          <w:rFonts w:ascii="Arial" w:hAnsi="Arial" w:cs="Arial"/>
          <w:lang w:val="pt-PT"/>
        </w:rPr>
        <w:fldChar w:fldCharType="end"/>
      </w:r>
      <w:bookmarkEnd w:id="193"/>
      <w:r w:rsidRPr="000B6A69">
        <w:rPr>
          <w:rFonts w:ascii="Arial" w:hAnsi="Arial" w:cs="Arial"/>
          <w:lang w:val="pt-PT"/>
        </w:rPr>
        <w:t xml:space="preserve"> – Localização do quadro eléctrico</w:t>
      </w:r>
      <w:bookmarkEnd w:id="194"/>
    </w:p>
    <w:p w:rsidR="000B4CAC" w:rsidRDefault="000B4CAC" w:rsidP="000B4CAC">
      <w:pPr>
        <w:spacing w:line="360" w:lineRule="auto"/>
        <w:ind w:firstLine="567"/>
        <w:jc w:val="both"/>
        <w:rPr>
          <w:rFonts w:ascii="Arial" w:hAnsi="Arial" w:cs="Arial"/>
          <w:sz w:val="23"/>
          <w:szCs w:val="23"/>
          <w:lang w:val="pt-PT"/>
        </w:rPr>
      </w:pPr>
    </w:p>
    <w:p w:rsidR="000B4CAC" w:rsidRPr="002B4312" w:rsidRDefault="006E3267" w:rsidP="000B4CAC">
      <w:pPr>
        <w:spacing w:line="360" w:lineRule="auto"/>
        <w:ind w:firstLine="567"/>
        <w:jc w:val="both"/>
        <w:rPr>
          <w:rFonts w:ascii="Arial" w:hAnsi="Arial" w:cs="Arial"/>
          <w:sz w:val="23"/>
          <w:szCs w:val="23"/>
          <w:lang w:val="pt-PT"/>
        </w:rPr>
      </w:pPr>
      <w:r>
        <w:rPr>
          <w:rFonts w:ascii="Arial" w:hAnsi="Arial" w:cs="Arial"/>
          <w:sz w:val="23"/>
          <w:szCs w:val="23"/>
          <w:lang w:val="pt-PT"/>
        </w:rPr>
        <w:t>Depois de seleccionados os</w:t>
      </w:r>
      <w:r w:rsidR="000B4CAC">
        <w:rPr>
          <w:rFonts w:ascii="Arial" w:hAnsi="Arial" w:cs="Arial"/>
          <w:sz w:val="23"/>
          <w:szCs w:val="23"/>
          <w:lang w:val="pt-PT"/>
        </w:rPr>
        <w:t xml:space="preserve"> componentes,</w:t>
      </w:r>
      <w:r w:rsidR="000B4CAC" w:rsidRPr="002B4312">
        <w:rPr>
          <w:rFonts w:ascii="Arial" w:hAnsi="Arial" w:cs="Arial"/>
          <w:sz w:val="23"/>
          <w:szCs w:val="23"/>
          <w:lang w:val="pt-PT"/>
        </w:rPr>
        <w:t xml:space="preserve"> foi </w:t>
      </w:r>
      <w:r w:rsidR="009A706D">
        <w:rPr>
          <w:rFonts w:ascii="Arial" w:hAnsi="Arial" w:cs="Arial"/>
          <w:sz w:val="23"/>
          <w:szCs w:val="23"/>
          <w:lang w:val="pt-PT"/>
        </w:rPr>
        <w:t>elaborado</w:t>
      </w:r>
      <w:r w:rsidR="000B4CAC" w:rsidRPr="002B4312">
        <w:rPr>
          <w:rFonts w:ascii="Arial" w:hAnsi="Arial" w:cs="Arial"/>
          <w:sz w:val="23"/>
          <w:szCs w:val="23"/>
          <w:lang w:val="pt-PT"/>
        </w:rPr>
        <w:t xml:space="preserve"> o </w:t>
      </w:r>
      <w:r w:rsidR="000B4CAC">
        <w:rPr>
          <w:rFonts w:ascii="Arial" w:hAnsi="Arial" w:cs="Arial"/>
          <w:sz w:val="23"/>
          <w:szCs w:val="23"/>
          <w:lang w:val="pt-PT"/>
        </w:rPr>
        <w:t>projecto eléctrico</w:t>
      </w:r>
      <w:r w:rsidR="000B4CAC" w:rsidRPr="002B4312">
        <w:rPr>
          <w:rFonts w:ascii="Arial" w:hAnsi="Arial" w:cs="Arial"/>
          <w:sz w:val="23"/>
          <w:szCs w:val="23"/>
          <w:lang w:val="pt-PT"/>
        </w:rPr>
        <w:t xml:space="preserve"> para o sistema (</w:t>
      </w:r>
      <w:fldSimple w:instr=" REF _Ref268533879 \h  \* MERGEFORMAT ">
        <w:r w:rsidR="00EC5C22" w:rsidRPr="00EC5C22">
          <w:rPr>
            <w:rFonts w:ascii="Arial" w:hAnsi="Arial" w:cs="Arial"/>
            <w:sz w:val="23"/>
            <w:szCs w:val="23"/>
            <w:lang w:val="pt-PT"/>
          </w:rPr>
          <w:t>Anexo 9</w:t>
        </w:r>
      </w:fldSimple>
      <w:r w:rsidR="000B4CAC" w:rsidRPr="002B4312">
        <w:rPr>
          <w:rFonts w:ascii="Arial" w:hAnsi="Arial" w:cs="Arial"/>
          <w:sz w:val="23"/>
          <w:szCs w:val="23"/>
          <w:lang w:val="pt-PT"/>
        </w:rPr>
        <w:t xml:space="preserve">) </w:t>
      </w:r>
      <w:r w:rsidR="009A706D">
        <w:rPr>
          <w:rFonts w:ascii="Arial" w:hAnsi="Arial" w:cs="Arial"/>
          <w:sz w:val="23"/>
          <w:szCs w:val="23"/>
          <w:lang w:val="pt-PT"/>
        </w:rPr>
        <w:t xml:space="preserve">que </w:t>
      </w:r>
      <w:r w:rsidR="000B4CAC" w:rsidRPr="002B4312">
        <w:rPr>
          <w:rFonts w:ascii="Arial" w:hAnsi="Arial" w:cs="Arial"/>
          <w:sz w:val="23"/>
          <w:szCs w:val="23"/>
          <w:lang w:val="pt-PT"/>
        </w:rPr>
        <w:t>permit</w:t>
      </w:r>
      <w:r w:rsidR="009A706D">
        <w:rPr>
          <w:rFonts w:ascii="Arial" w:hAnsi="Arial" w:cs="Arial"/>
          <w:sz w:val="23"/>
          <w:szCs w:val="23"/>
          <w:lang w:val="pt-PT"/>
        </w:rPr>
        <w:t>e</w:t>
      </w:r>
      <w:r w:rsidR="000B4CAC" w:rsidRPr="002B4312">
        <w:rPr>
          <w:rFonts w:ascii="Arial" w:hAnsi="Arial" w:cs="Arial"/>
          <w:sz w:val="23"/>
          <w:szCs w:val="23"/>
          <w:lang w:val="pt-PT"/>
        </w:rPr>
        <w:t xml:space="preserve"> deixar um registo documentado numa linguagem comum a técnicos de electricidade. O documento foi produzido com recurso ao software </w:t>
      </w:r>
      <w:proofErr w:type="spellStart"/>
      <w:r w:rsidR="000B4CAC" w:rsidRPr="002B4312">
        <w:rPr>
          <w:rFonts w:ascii="Arial" w:hAnsi="Arial" w:cs="Arial"/>
          <w:sz w:val="23"/>
          <w:szCs w:val="23"/>
          <w:lang w:val="pt-PT"/>
        </w:rPr>
        <w:t>Eplan</w:t>
      </w:r>
      <w:proofErr w:type="spellEnd"/>
      <w:r w:rsidR="000B4CAC" w:rsidRPr="002B4312">
        <w:rPr>
          <w:rFonts w:ascii="Arial" w:hAnsi="Arial" w:cs="Arial"/>
          <w:sz w:val="23"/>
          <w:szCs w:val="23"/>
          <w:lang w:val="pt-PT"/>
        </w:rPr>
        <w:t xml:space="preserve"> </w:t>
      </w:r>
      <w:proofErr w:type="spellStart"/>
      <w:r w:rsidR="000B4CAC" w:rsidRPr="002B4312">
        <w:rPr>
          <w:rFonts w:ascii="Arial" w:hAnsi="Arial" w:cs="Arial"/>
          <w:sz w:val="23"/>
          <w:szCs w:val="23"/>
          <w:lang w:val="pt-PT"/>
        </w:rPr>
        <w:t>Electric</w:t>
      </w:r>
      <w:proofErr w:type="spellEnd"/>
      <w:r w:rsidR="000B4CAC" w:rsidRPr="002B4312">
        <w:rPr>
          <w:rFonts w:ascii="Arial" w:hAnsi="Arial" w:cs="Arial"/>
          <w:sz w:val="23"/>
          <w:szCs w:val="23"/>
          <w:lang w:val="pt-PT"/>
        </w:rPr>
        <w:t xml:space="preserve"> P8.</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A selecção dos componentes eléctricos deriva de dois tipos de especificações:</w:t>
      </w:r>
    </w:p>
    <w:p w:rsidR="00796EE9" w:rsidRPr="001F5582" w:rsidRDefault="00796EE9" w:rsidP="00404DCA">
      <w:pPr>
        <w:numPr>
          <w:ilvl w:val="0"/>
          <w:numId w:val="11"/>
        </w:numPr>
        <w:spacing w:line="360" w:lineRule="auto"/>
        <w:jc w:val="both"/>
        <w:rPr>
          <w:rFonts w:ascii="Arial" w:hAnsi="Arial" w:cs="Arial"/>
          <w:sz w:val="23"/>
          <w:szCs w:val="23"/>
          <w:lang w:val="pt-PT"/>
        </w:rPr>
      </w:pPr>
      <w:r w:rsidRPr="001F5582">
        <w:rPr>
          <w:rFonts w:ascii="Arial" w:hAnsi="Arial" w:cs="Arial"/>
          <w:sz w:val="23"/>
          <w:szCs w:val="23"/>
          <w:lang w:val="pt-PT"/>
        </w:rPr>
        <w:t xml:space="preserve">Voltagens e consumos eléctricos; </w:t>
      </w:r>
    </w:p>
    <w:p w:rsidR="00796EE9" w:rsidRPr="001F5582" w:rsidRDefault="00796EE9" w:rsidP="00404DCA">
      <w:pPr>
        <w:numPr>
          <w:ilvl w:val="0"/>
          <w:numId w:val="11"/>
        </w:numPr>
        <w:spacing w:line="360" w:lineRule="auto"/>
        <w:jc w:val="both"/>
        <w:rPr>
          <w:rFonts w:ascii="Arial" w:hAnsi="Arial" w:cs="Arial"/>
          <w:sz w:val="23"/>
          <w:szCs w:val="23"/>
          <w:lang w:val="pt-PT"/>
        </w:rPr>
      </w:pPr>
      <w:r w:rsidRPr="001F5582">
        <w:rPr>
          <w:rFonts w:ascii="Arial" w:hAnsi="Arial" w:cs="Arial"/>
          <w:sz w:val="23"/>
          <w:szCs w:val="23"/>
          <w:lang w:val="pt-PT"/>
        </w:rPr>
        <w:t xml:space="preserve">Protecção de pessoas e equipamentos. </w:t>
      </w:r>
    </w:p>
    <w:p w:rsidR="00796EE9"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As tensões de funcionamento dos equipamentos estabelecem o tipo de fontes de alimentação. A tensão de alimentação das câmaras é de 12V e a tensão dos sensores, sistema integrado, iluminação, electro-válvulas e relés é de 24V (</w:t>
      </w:r>
      <w:fldSimple w:instr=" REF _Ref268293815 \h  \* MERGEFORMAT ">
        <w:r w:rsidR="00EC5C22" w:rsidRPr="00EC5C22">
          <w:rPr>
            <w:rFonts w:ascii="Arial" w:hAnsi="Arial" w:cs="Arial"/>
            <w:sz w:val="23"/>
            <w:szCs w:val="23"/>
            <w:lang w:val="pt-PT"/>
          </w:rPr>
          <w:t>Tabela 3</w:t>
        </w:r>
      </w:fldSimple>
      <w:r w:rsidRPr="002B4312">
        <w:rPr>
          <w:rFonts w:ascii="Arial" w:hAnsi="Arial" w:cs="Arial"/>
          <w:sz w:val="23"/>
          <w:szCs w:val="23"/>
          <w:lang w:val="pt-PT"/>
        </w:rPr>
        <w:t>).</w:t>
      </w:r>
    </w:p>
    <w:p w:rsidR="000B6A69" w:rsidRPr="001A607E" w:rsidRDefault="000B6A69" w:rsidP="00796EE9">
      <w:pPr>
        <w:spacing w:line="360" w:lineRule="auto"/>
        <w:ind w:firstLine="567"/>
        <w:jc w:val="both"/>
        <w:rPr>
          <w:rFonts w:ascii="Arial" w:hAnsi="Arial" w:cs="Arial"/>
          <w:sz w:val="22"/>
          <w:szCs w:val="23"/>
          <w:lang w:val="pt-PT"/>
        </w:rPr>
      </w:pPr>
    </w:p>
    <w:p w:rsidR="00796EE9" w:rsidRPr="002B4312" w:rsidRDefault="00796EE9" w:rsidP="00C27BA8">
      <w:pPr>
        <w:pStyle w:val="Legenda"/>
        <w:keepNext/>
        <w:jc w:val="center"/>
        <w:rPr>
          <w:rFonts w:ascii="Arial" w:hAnsi="Arial" w:cs="Arial"/>
          <w:lang w:val="pt-PT"/>
        </w:rPr>
      </w:pPr>
      <w:bookmarkStart w:id="195" w:name="_Ref268293815"/>
      <w:bookmarkStart w:id="196" w:name="_Toc275797426"/>
      <w:r w:rsidRPr="002B4312">
        <w:rPr>
          <w:rFonts w:ascii="Arial" w:hAnsi="Arial" w:cs="Arial"/>
          <w:lang w:val="pt-PT"/>
        </w:rPr>
        <w:t xml:space="preserve">Tabela </w:t>
      </w:r>
      <w:r w:rsidR="00D32C4E" w:rsidRPr="002B4312">
        <w:rPr>
          <w:rFonts w:ascii="Arial" w:hAnsi="Arial" w:cs="Arial"/>
          <w:lang w:val="pt-PT"/>
        </w:rPr>
        <w:fldChar w:fldCharType="begin"/>
      </w:r>
      <w:r w:rsidRPr="002B4312">
        <w:rPr>
          <w:rFonts w:ascii="Arial" w:hAnsi="Arial" w:cs="Arial"/>
          <w:lang w:val="pt-PT"/>
        </w:rPr>
        <w:instrText xml:space="preserve"> SEQ Tabela \* ARABIC </w:instrText>
      </w:r>
      <w:r w:rsidR="00D32C4E" w:rsidRPr="002B4312">
        <w:rPr>
          <w:rFonts w:ascii="Arial" w:hAnsi="Arial" w:cs="Arial"/>
          <w:lang w:val="pt-PT"/>
        </w:rPr>
        <w:fldChar w:fldCharType="separate"/>
      </w:r>
      <w:r w:rsidR="00EC5C22">
        <w:rPr>
          <w:rFonts w:ascii="Arial" w:hAnsi="Arial" w:cs="Arial"/>
          <w:noProof/>
          <w:lang w:val="pt-PT"/>
        </w:rPr>
        <w:t>3</w:t>
      </w:r>
      <w:r w:rsidR="00D32C4E" w:rsidRPr="002B4312">
        <w:rPr>
          <w:rFonts w:ascii="Arial" w:hAnsi="Arial" w:cs="Arial"/>
          <w:lang w:val="pt-PT"/>
        </w:rPr>
        <w:fldChar w:fldCharType="end"/>
      </w:r>
      <w:bookmarkEnd w:id="195"/>
      <w:r w:rsidRPr="002B4312">
        <w:rPr>
          <w:rFonts w:ascii="Arial" w:hAnsi="Arial" w:cs="Arial"/>
          <w:lang w:val="pt-PT"/>
        </w:rPr>
        <w:t xml:space="preserve"> (Características eléctricas dos componentes a utilizar)</w:t>
      </w:r>
      <w:bookmarkEnd w:id="196"/>
    </w:p>
    <w:tbl>
      <w:tblPr>
        <w:tblStyle w:val="Tabelacolorida2"/>
        <w:tblW w:w="9032" w:type="dxa"/>
        <w:tblLook w:val="04A0"/>
      </w:tblPr>
      <w:tblGrid>
        <w:gridCol w:w="1317"/>
        <w:gridCol w:w="1062"/>
        <w:gridCol w:w="1128"/>
        <w:gridCol w:w="1261"/>
        <w:gridCol w:w="1261"/>
        <w:gridCol w:w="1528"/>
        <w:gridCol w:w="895"/>
        <w:gridCol w:w="639"/>
      </w:tblGrid>
      <w:tr w:rsidR="00796EE9" w:rsidRPr="004B5667" w:rsidTr="001A607E">
        <w:trPr>
          <w:cnfStyle w:val="100000000000"/>
          <w:trHeight w:val="157"/>
        </w:trPr>
        <w:tc>
          <w:tcPr>
            <w:cnfStyle w:val="001000000000"/>
            <w:tcW w:w="9032" w:type="dxa"/>
            <w:gridSpan w:val="8"/>
            <w:tcBorders>
              <w:bottom w:val="nil"/>
            </w:tcBorders>
            <w:shd w:val="clear" w:color="auto" w:fill="C2D69B" w:themeFill="accent3" w:themeFillTint="99"/>
            <w:hideMark/>
          </w:tcPr>
          <w:p w:rsidR="00796EE9" w:rsidRPr="008A504C" w:rsidRDefault="00796EE9" w:rsidP="00B519CA">
            <w:pPr>
              <w:jc w:val="center"/>
              <w:rPr>
                <w:rFonts w:ascii="Arial" w:hAnsi="Arial" w:cs="Arial"/>
                <w:bCs w:val="0"/>
                <w:i w:val="0"/>
                <w:color w:val="000000"/>
                <w:sz w:val="23"/>
                <w:szCs w:val="23"/>
                <w:lang w:val="pt-PT"/>
              </w:rPr>
            </w:pPr>
            <w:r w:rsidRPr="008A504C">
              <w:rPr>
                <w:rFonts w:ascii="Arial" w:hAnsi="Arial" w:cs="Arial"/>
                <w:bCs w:val="0"/>
                <w:i w:val="0"/>
                <w:color w:val="000000"/>
                <w:sz w:val="23"/>
                <w:szCs w:val="23"/>
                <w:lang w:val="pt-PT"/>
              </w:rPr>
              <w:t>Componentes</w:t>
            </w:r>
          </w:p>
        </w:tc>
      </w:tr>
      <w:tr w:rsidR="00796EE9" w:rsidRPr="004B5667" w:rsidTr="001A607E">
        <w:trPr>
          <w:trHeight w:val="587"/>
        </w:trPr>
        <w:tc>
          <w:tcPr>
            <w:cnfStyle w:val="001000000000"/>
            <w:tcW w:w="1240" w:type="dxa"/>
            <w:tcBorders>
              <w:bottom w:val="single" w:sz="12" w:space="0" w:color="000000"/>
            </w:tcBorders>
            <w:hideMark/>
          </w:tcPr>
          <w:p w:rsidR="00796EE9" w:rsidRPr="004B5667" w:rsidRDefault="00796EE9" w:rsidP="00B519CA">
            <w:pPr>
              <w:jc w:val="center"/>
              <w:rPr>
                <w:rFonts w:ascii="Arial" w:hAnsi="Arial" w:cs="Arial"/>
                <w:b w:val="0"/>
                <w:bCs w:val="0"/>
                <w:color w:val="000000"/>
                <w:sz w:val="23"/>
                <w:szCs w:val="23"/>
                <w:lang w:val="pt-PT"/>
              </w:rPr>
            </w:pPr>
            <w:r w:rsidRPr="004B5667">
              <w:rPr>
                <w:rFonts w:ascii="Arial" w:hAnsi="Arial" w:cs="Arial"/>
                <w:b w:val="0"/>
                <w:bCs w:val="0"/>
                <w:color w:val="000000"/>
                <w:sz w:val="23"/>
                <w:szCs w:val="23"/>
                <w:lang w:val="pt-PT"/>
              </w:rPr>
              <w:t> </w:t>
            </w:r>
          </w:p>
        </w:tc>
        <w:tc>
          <w:tcPr>
            <w:tcW w:w="1198" w:type="dxa"/>
            <w:tcBorders>
              <w:bottom w:val="single" w:sz="12" w:space="0" w:color="000000"/>
            </w:tcBorders>
            <w:hideMark/>
          </w:tcPr>
          <w:p w:rsidR="00796EE9" w:rsidRPr="001A607E" w:rsidRDefault="00796EE9" w:rsidP="00B519CA">
            <w:pPr>
              <w:jc w:val="center"/>
              <w:cnfStyle w:val="000000000000"/>
              <w:rPr>
                <w:rFonts w:ascii="Arial" w:hAnsi="Arial" w:cs="Arial"/>
                <w:b/>
                <w:bCs/>
                <w:color w:val="000000"/>
                <w:lang w:val="pt-PT"/>
              </w:rPr>
            </w:pPr>
            <w:r w:rsidRPr="001A607E">
              <w:rPr>
                <w:rFonts w:ascii="Arial" w:hAnsi="Arial" w:cs="Arial"/>
                <w:b/>
                <w:bCs/>
                <w:color w:val="000000"/>
                <w:lang w:val="pt-PT"/>
              </w:rPr>
              <w:t>Câmaras</w:t>
            </w:r>
          </w:p>
        </w:tc>
        <w:tc>
          <w:tcPr>
            <w:tcW w:w="1108" w:type="dxa"/>
            <w:tcBorders>
              <w:bottom w:val="single" w:sz="12" w:space="0" w:color="000000"/>
            </w:tcBorders>
            <w:hideMark/>
          </w:tcPr>
          <w:p w:rsidR="00796EE9" w:rsidRPr="001A607E" w:rsidRDefault="00796EE9" w:rsidP="00B519CA">
            <w:pPr>
              <w:jc w:val="center"/>
              <w:cnfStyle w:val="000000000000"/>
              <w:rPr>
                <w:rFonts w:ascii="Arial" w:hAnsi="Arial" w:cs="Arial"/>
                <w:b/>
                <w:bCs/>
                <w:color w:val="000000"/>
                <w:lang w:val="pt-PT"/>
              </w:rPr>
            </w:pPr>
            <w:r w:rsidRPr="001A607E">
              <w:rPr>
                <w:rFonts w:ascii="Arial" w:hAnsi="Arial" w:cs="Arial"/>
                <w:b/>
                <w:bCs/>
                <w:color w:val="000000"/>
                <w:lang w:val="pt-PT"/>
              </w:rPr>
              <w:t xml:space="preserve">Sistema integrado </w:t>
            </w:r>
          </w:p>
        </w:tc>
        <w:tc>
          <w:tcPr>
            <w:tcW w:w="1251" w:type="dxa"/>
            <w:tcBorders>
              <w:bottom w:val="single" w:sz="12" w:space="0" w:color="000000"/>
            </w:tcBorders>
            <w:hideMark/>
          </w:tcPr>
          <w:p w:rsidR="00796EE9" w:rsidRPr="001A607E" w:rsidRDefault="00796EE9" w:rsidP="006906CD">
            <w:pPr>
              <w:jc w:val="center"/>
              <w:cnfStyle w:val="000000000000"/>
              <w:rPr>
                <w:rFonts w:ascii="Arial" w:hAnsi="Arial" w:cs="Arial"/>
                <w:b/>
                <w:bCs/>
                <w:color w:val="000000"/>
                <w:lang w:val="pt-PT"/>
              </w:rPr>
            </w:pPr>
            <w:r w:rsidRPr="001A607E">
              <w:rPr>
                <w:rFonts w:ascii="Arial" w:hAnsi="Arial" w:cs="Arial"/>
                <w:b/>
                <w:bCs/>
                <w:color w:val="000000"/>
                <w:lang w:val="pt-PT"/>
              </w:rPr>
              <w:t xml:space="preserve">Iluminação </w:t>
            </w:r>
            <w:r w:rsidR="006906CD" w:rsidRPr="001A607E">
              <w:rPr>
                <w:rFonts w:ascii="Arial" w:hAnsi="Arial" w:cs="Arial"/>
                <w:b/>
                <w:bCs/>
                <w:color w:val="000000"/>
                <w:lang w:val="pt-PT"/>
              </w:rPr>
              <w:t>DOMO</w:t>
            </w:r>
          </w:p>
        </w:tc>
        <w:tc>
          <w:tcPr>
            <w:tcW w:w="1251" w:type="dxa"/>
            <w:tcBorders>
              <w:bottom w:val="single" w:sz="12" w:space="0" w:color="000000"/>
            </w:tcBorders>
            <w:hideMark/>
          </w:tcPr>
          <w:p w:rsidR="00796EE9" w:rsidRPr="001A607E" w:rsidRDefault="008A504C" w:rsidP="008A504C">
            <w:pPr>
              <w:jc w:val="center"/>
              <w:cnfStyle w:val="000000000000"/>
              <w:rPr>
                <w:rFonts w:ascii="Arial" w:hAnsi="Arial" w:cs="Arial"/>
                <w:b/>
                <w:bCs/>
                <w:color w:val="000000"/>
                <w:lang w:val="pt-PT"/>
              </w:rPr>
            </w:pPr>
            <w:r w:rsidRPr="001A607E">
              <w:rPr>
                <w:rFonts w:ascii="Arial" w:hAnsi="Arial" w:cs="Arial"/>
                <w:b/>
                <w:bCs/>
                <w:color w:val="000000"/>
                <w:lang w:val="pt-PT"/>
              </w:rPr>
              <w:t xml:space="preserve">Iluminação barra de </w:t>
            </w:r>
            <w:proofErr w:type="spellStart"/>
            <w:r w:rsidRPr="001A607E">
              <w:rPr>
                <w:rFonts w:ascii="Arial" w:hAnsi="Arial" w:cs="Arial"/>
                <w:b/>
                <w:bCs/>
                <w:color w:val="000000"/>
                <w:lang w:val="pt-PT"/>
              </w:rPr>
              <w:t>LEDs</w:t>
            </w:r>
            <w:proofErr w:type="spellEnd"/>
          </w:p>
        </w:tc>
        <w:tc>
          <w:tcPr>
            <w:tcW w:w="1534" w:type="dxa"/>
            <w:tcBorders>
              <w:bottom w:val="single" w:sz="12" w:space="0" w:color="000000"/>
            </w:tcBorders>
            <w:hideMark/>
          </w:tcPr>
          <w:p w:rsidR="00796EE9" w:rsidRPr="001A607E" w:rsidRDefault="001A607E" w:rsidP="00B519CA">
            <w:pPr>
              <w:jc w:val="center"/>
              <w:cnfStyle w:val="000000000000"/>
              <w:rPr>
                <w:rFonts w:ascii="Arial" w:hAnsi="Arial" w:cs="Arial"/>
                <w:b/>
                <w:bCs/>
                <w:color w:val="000000"/>
                <w:lang w:val="pt-PT"/>
              </w:rPr>
            </w:pPr>
            <w:r>
              <w:rPr>
                <w:rFonts w:ascii="Arial" w:hAnsi="Arial" w:cs="Arial"/>
                <w:b/>
                <w:bCs/>
                <w:color w:val="000000"/>
                <w:lang w:val="pt-PT"/>
              </w:rPr>
              <w:t>Sensores</w:t>
            </w:r>
            <w:r w:rsidR="00796EE9" w:rsidRPr="001A607E">
              <w:rPr>
                <w:rFonts w:ascii="Arial" w:hAnsi="Arial" w:cs="Arial"/>
                <w:b/>
                <w:bCs/>
                <w:color w:val="000000"/>
                <w:lang w:val="pt-PT"/>
              </w:rPr>
              <w:t xml:space="preserve"> fotoeléctricos</w:t>
            </w:r>
          </w:p>
        </w:tc>
        <w:tc>
          <w:tcPr>
            <w:tcW w:w="861" w:type="dxa"/>
            <w:tcBorders>
              <w:bottom w:val="single" w:sz="12" w:space="0" w:color="000000"/>
            </w:tcBorders>
            <w:hideMark/>
          </w:tcPr>
          <w:p w:rsidR="00796EE9" w:rsidRPr="001A607E" w:rsidRDefault="00796EE9" w:rsidP="00B519CA">
            <w:pPr>
              <w:jc w:val="center"/>
              <w:cnfStyle w:val="000000000000"/>
              <w:rPr>
                <w:rFonts w:ascii="Arial" w:hAnsi="Arial" w:cs="Arial"/>
                <w:b/>
                <w:bCs/>
                <w:color w:val="000000"/>
                <w:lang w:val="pt-PT"/>
              </w:rPr>
            </w:pPr>
            <w:r w:rsidRPr="001A607E">
              <w:rPr>
                <w:rFonts w:ascii="Arial" w:hAnsi="Arial" w:cs="Arial"/>
                <w:b/>
                <w:bCs/>
                <w:color w:val="000000"/>
                <w:lang w:val="pt-PT"/>
              </w:rPr>
              <w:t>Electro válvula</w:t>
            </w:r>
          </w:p>
        </w:tc>
        <w:tc>
          <w:tcPr>
            <w:tcW w:w="589" w:type="dxa"/>
            <w:tcBorders>
              <w:bottom w:val="single" w:sz="12" w:space="0" w:color="000000"/>
            </w:tcBorders>
            <w:hideMark/>
          </w:tcPr>
          <w:p w:rsidR="00796EE9" w:rsidRPr="001A607E" w:rsidRDefault="00796EE9" w:rsidP="00B519CA">
            <w:pPr>
              <w:jc w:val="center"/>
              <w:cnfStyle w:val="000000000000"/>
              <w:rPr>
                <w:rFonts w:ascii="Arial" w:hAnsi="Arial" w:cs="Arial"/>
                <w:b/>
                <w:bCs/>
                <w:color w:val="000000"/>
                <w:lang w:val="pt-PT"/>
              </w:rPr>
            </w:pPr>
            <w:r w:rsidRPr="001A607E">
              <w:rPr>
                <w:rFonts w:ascii="Arial" w:hAnsi="Arial" w:cs="Arial"/>
                <w:b/>
                <w:bCs/>
                <w:color w:val="000000"/>
                <w:lang w:val="pt-PT"/>
              </w:rPr>
              <w:t>Relé</w:t>
            </w:r>
          </w:p>
        </w:tc>
      </w:tr>
      <w:tr w:rsidR="00796EE9" w:rsidRPr="004B5667" w:rsidTr="001A607E">
        <w:trPr>
          <w:trHeight w:val="297"/>
        </w:trPr>
        <w:tc>
          <w:tcPr>
            <w:cnfStyle w:val="001000000000"/>
            <w:tcW w:w="1240" w:type="dxa"/>
            <w:tcBorders>
              <w:top w:val="single" w:sz="12" w:space="0" w:color="000000"/>
              <w:bottom w:val="single" w:sz="12" w:space="0" w:color="000000"/>
            </w:tcBorders>
            <w:hideMark/>
          </w:tcPr>
          <w:p w:rsidR="00796EE9" w:rsidRPr="001A607E" w:rsidRDefault="00796EE9" w:rsidP="00B519CA">
            <w:pPr>
              <w:jc w:val="center"/>
              <w:rPr>
                <w:rFonts w:ascii="Arial" w:hAnsi="Arial" w:cs="Arial"/>
                <w:color w:val="000000"/>
                <w:lang w:val="pt-PT"/>
              </w:rPr>
            </w:pPr>
            <w:r w:rsidRPr="001A607E">
              <w:rPr>
                <w:rFonts w:ascii="Arial" w:hAnsi="Arial" w:cs="Arial"/>
                <w:color w:val="000000"/>
                <w:lang w:val="pt-PT"/>
              </w:rPr>
              <w:t>Tensão (V)</w:t>
            </w:r>
          </w:p>
        </w:tc>
        <w:tc>
          <w:tcPr>
            <w:tcW w:w="119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12</w:t>
            </w:r>
          </w:p>
        </w:tc>
        <w:tc>
          <w:tcPr>
            <w:tcW w:w="110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24</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24</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24</w:t>
            </w:r>
          </w:p>
        </w:tc>
        <w:tc>
          <w:tcPr>
            <w:tcW w:w="1534"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24</w:t>
            </w:r>
          </w:p>
        </w:tc>
        <w:tc>
          <w:tcPr>
            <w:tcW w:w="86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24</w:t>
            </w:r>
          </w:p>
        </w:tc>
        <w:tc>
          <w:tcPr>
            <w:tcW w:w="589"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24</w:t>
            </w:r>
          </w:p>
        </w:tc>
      </w:tr>
      <w:tr w:rsidR="00796EE9" w:rsidRPr="004B5667" w:rsidTr="001A607E">
        <w:trPr>
          <w:trHeight w:val="260"/>
        </w:trPr>
        <w:tc>
          <w:tcPr>
            <w:cnfStyle w:val="001000000000"/>
            <w:tcW w:w="1240" w:type="dxa"/>
            <w:tcBorders>
              <w:top w:val="single" w:sz="12" w:space="0" w:color="000000"/>
              <w:bottom w:val="single" w:sz="12" w:space="0" w:color="000000"/>
            </w:tcBorders>
            <w:hideMark/>
          </w:tcPr>
          <w:p w:rsidR="00796EE9" w:rsidRPr="001A607E" w:rsidRDefault="006D712E" w:rsidP="00B519CA">
            <w:pPr>
              <w:jc w:val="center"/>
              <w:rPr>
                <w:rFonts w:ascii="Arial" w:hAnsi="Arial" w:cs="Arial"/>
                <w:color w:val="000000"/>
                <w:lang w:val="pt-PT"/>
              </w:rPr>
            </w:pPr>
            <w:r w:rsidRPr="001A607E">
              <w:rPr>
                <w:rFonts w:ascii="Arial" w:hAnsi="Arial" w:cs="Arial"/>
                <w:color w:val="000000"/>
                <w:lang w:val="pt-PT"/>
              </w:rPr>
              <w:t>Potê</w:t>
            </w:r>
            <w:r w:rsidR="00796EE9" w:rsidRPr="001A607E">
              <w:rPr>
                <w:rFonts w:ascii="Arial" w:hAnsi="Arial" w:cs="Arial"/>
                <w:color w:val="000000"/>
                <w:lang w:val="pt-PT"/>
              </w:rPr>
              <w:t>ncia (W)</w:t>
            </w:r>
          </w:p>
        </w:tc>
        <w:tc>
          <w:tcPr>
            <w:tcW w:w="119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4</w:t>
            </w:r>
          </w:p>
        </w:tc>
        <w:tc>
          <w:tcPr>
            <w:tcW w:w="110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60</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14</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18</w:t>
            </w:r>
          </w:p>
        </w:tc>
        <w:tc>
          <w:tcPr>
            <w:tcW w:w="1534"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0,4</w:t>
            </w:r>
          </w:p>
        </w:tc>
        <w:tc>
          <w:tcPr>
            <w:tcW w:w="86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1,8</w:t>
            </w:r>
          </w:p>
        </w:tc>
        <w:tc>
          <w:tcPr>
            <w:tcW w:w="589"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5,52</w:t>
            </w:r>
          </w:p>
        </w:tc>
      </w:tr>
      <w:tr w:rsidR="00796EE9" w:rsidRPr="004B5667" w:rsidTr="001A607E">
        <w:trPr>
          <w:trHeight w:val="338"/>
        </w:trPr>
        <w:tc>
          <w:tcPr>
            <w:cnfStyle w:val="001000000000"/>
            <w:tcW w:w="1240" w:type="dxa"/>
            <w:tcBorders>
              <w:top w:val="single" w:sz="12" w:space="0" w:color="000000"/>
              <w:bottom w:val="single" w:sz="12" w:space="0" w:color="000000"/>
            </w:tcBorders>
            <w:hideMark/>
          </w:tcPr>
          <w:p w:rsidR="00796EE9" w:rsidRPr="001A607E" w:rsidRDefault="00796EE9" w:rsidP="00B519CA">
            <w:pPr>
              <w:jc w:val="center"/>
              <w:rPr>
                <w:rFonts w:ascii="Arial" w:hAnsi="Arial" w:cs="Arial"/>
                <w:color w:val="000000"/>
                <w:lang w:val="pt-PT"/>
              </w:rPr>
            </w:pPr>
            <w:r w:rsidRPr="001A607E">
              <w:rPr>
                <w:rFonts w:ascii="Arial" w:hAnsi="Arial" w:cs="Arial"/>
                <w:color w:val="000000"/>
                <w:lang w:val="pt-PT"/>
              </w:rPr>
              <w:t>Corrente (A)</w:t>
            </w:r>
          </w:p>
        </w:tc>
        <w:tc>
          <w:tcPr>
            <w:tcW w:w="119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0,333</w:t>
            </w:r>
          </w:p>
        </w:tc>
        <w:tc>
          <w:tcPr>
            <w:tcW w:w="110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2,5</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0,58</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0,75</w:t>
            </w:r>
          </w:p>
        </w:tc>
        <w:tc>
          <w:tcPr>
            <w:tcW w:w="1534"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0,016</w:t>
            </w:r>
          </w:p>
        </w:tc>
        <w:tc>
          <w:tcPr>
            <w:tcW w:w="86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0,075</w:t>
            </w:r>
          </w:p>
        </w:tc>
        <w:tc>
          <w:tcPr>
            <w:tcW w:w="589"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0,23</w:t>
            </w:r>
          </w:p>
        </w:tc>
      </w:tr>
      <w:tr w:rsidR="00796EE9" w:rsidRPr="004B5667" w:rsidTr="001A607E">
        <w:trPr>
          <w:trHeight w:val="258"/>
        </w:trPr>
        <w:tc>
          <w:tcPr>
            <w:cnfStyle w:val="001000000000"/>
            <w:tcW w:w="1240" w:type="dxa"/>
            <w:tcBorders>
              <w:top w:val="single" w:sz="12" w:space="0" w:color="000000"/>
              <w:bottom w:val="single" w:sz="12" w:space="0" w:color="000000"/>
            </w:tcBorders>
            <w:hideMark/>
          </w:tcPr>
          <w:p w:rsidR="00796EE9" w:rsidRPr="001A607E" w:rsidRDefault="00796EE9" w:rsidP="00B519CA">
            <w:pPr>
              <w:jc w:val="center"/>
              <w:rPr>
                <w:rFonts w:ascii="Arial" w:hAnsi="Arial" w:cs="Arial"/>
                <w:color w:val="000000"/>
                <w:lang w:val="pt-PT"/>
              </w:rPr>
            </w:pPr>
            <w:r w:rsidRPr="001A607E">
              <w:rPr>
                <w:rFonts w:ascii="Arial" w:hAnsi="Arial" w:cs="Arial"/>
                <w:color w:val="000000"/>
                <w:lang w:val="pt-PT"/>
              </w:rPr>
              <w:t>Quantidade</w:t>
            </w:r>
          </w:p>
        </w:tc>
        <w:tc>
          <w:tcPr>
            <w:tcW w:w="119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5</w:t>
            </w:r>
          </w:p>
        </w:tc>
        <w:tc>
          <w:tcPr>
            <w:tcW w:w="1108"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1</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1</w:t>
            </w:r>
          </w:p>
        </w:tc>
        <w:tc>
          <w:tcPr>
            <w:tcW w:w="125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4</w:t>
            </w:r>
          </w:p>
        </w:tc>
        <w:tc>
          <w:tcPr>
            <w:tcW w:w="1534"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w:t>
            </w:r>
          </w:p>
        </w:tc>
        <w:tc>
          <w:tcPr>
            <w:tcW w:w="861"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w:t>
            </w:r>
          </w:p>
        </w:tc>
        <w:tc>
          <w:tcPr>
            <w:tcW w:w="589" w:type="dxa"/>
            <w:tcBorders>
              <w:top w:val="single" w:sz="12" w:space="0" w:color="000000"/>
              <w:bottom w:val="single" w:sz="12" w:space="0" w:color="000000"/>
            </w:tcBorders>
            <w:hideMark/>
          </w:tcPr>
          <w:p w:rsidR="00796EE9" w:rsidRPr="001A607E" w:rsidRDefault="00796EE9" w:rsidP="00B519CA">
            <w:pPr>
              <w:jc w:val="center"/>
              <w:cnfStyle w:val="000000000000"/>
              <w:rPr>
                <w:rFonts w:ascii="Arial" w:hAnsi="Arial" w:cs="Arial"/>
                <w:color w:val="000000"/>
                <w:lang w:val="pt-PT"/>
              </w:rPr>
            </w:pPr>
            <w:r w:rsidRPr="001A607E">
              <w:rPr>
                <w:rFonts w:ascii="Arial" w:hAnsi="Arial" w:cs="Arial"/>
                <w:color w:val="000000"/>
                <w:lang w:val="pt-PT"/>
              </w:rPr>
              <w:t>2</w:t>
            </w:r>
          </w:p>
        </w:tc>
      </w:tr>
    </w:tbl>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lastRenderedPageBreak/>
        <w:t xml:space="preserve">Sabendo quais os componentes a utilizar e as suas características eléctricas pode-se dimensionar e escolher </w:t>
      </w:r>
      <w:r w:rsidR="00C27BA8">
        <w:rPr>
          <w:rFonts w:ascii="Arial" w:hAnsi="Arial" w:cs="Arial"/>
          <w:sz w:val="23"/>
          <w:szCs w:val="23"/>
          <w:lang w:val="pt-PT"/>
        </w:rPr>
        <w:t>o equipamento</w:t>
      </w:r>
      <w:r w:rsidRPr="002B4312">
        <w:rPr>
          <w:rFonts w:ascii="Arial" w:hAnsi="Arial" w:cs="Arial"/>
          <w:sz w:val="23"/>
          <w:szCs w:val="23"/>
          <w:lang w:val="pt-PT"/>
        </w:rPr>
        <w:t xml:space="preserve"> que ir</w:t>
      </w:r>
      <w:r w:rsidR="00C27BA8">
        <w:rPr>
          <w:rFonts w:ascii="Arial" w:hAnsi="Arial" w:cs="Arial"/>
          <w:sz w:val="23"/>
          <w:szCs w:val="23"/>
          <w:lang w:val="pt-PT"/>
        </w:rPr>
        <w:t>á</w:t>
      </w:r>
      <w:r w:rsidRPr="002B4312">
        <w:rPr>
          <w:rFonts w:ascii="Arial" w:hAnsi="Arial" w:cs="Arial"/>
          <w:sz w:val="23"/>
          <w:szCs w:val="23"/>
          <w:lang w:val="pt-PT"/>
        </w:rPr>
        <w:t xml:space="preserve"> constituir o circuito de protecção</w:t>
      </w:r>
      <w:r w:rsidR="00317760">
        <w:rPr>
          <w:rFonts w:ascii="Arial" w:hAnsi="Arial" w:cs="Arial"/>
          <w:sz w:val="23"/>
          <w:szCs w:val="23"/>
          <w:lang w:val="pt-PT"/>
        </w:rPr>
        <w:t>.</w:t>
      </w:r>
      <w:r w:rsidRPr="002B4312">
        <w:rPr>
          <w:rFonts w:ascii="Arial" w:hAnsi="Arial" w:cs="Arial"/>
          <w:sz w:val="23"/>
          <w:szCs w:val="23"/>
          <w:lang w:val="pt-PT"/>
        </w:rPr>
        <w:t xml:space="preserve"> O consumo estimado é de aproximadamente 185W, dividido </w:t>
      </w:r>
      <w:r w:rsidR="008A504C">
        <w:rPr>
          <w:rFonts w:ascii="Arial" w:hAnsi="Arial" w:cs="Arial"/>
          <w:sz w:val="23"/>
          <w:szCs w:val="23"/>
          <w:lang w:val="pt-PT"/>
        </w:rPr>
        <w:t>pelas voltagens de 12 e 24 Volt</w:t>
      </w:r>
      <w:r w:rsidRPr="002B4312">
        <w:rPr>
          <w:rFonts w:ascii="Arial" w:hAnsi="Arial" w:cs="Arial"/>
          <w:sz w:val="23"/>
          <w:szCs w:val="23"/>
          <w:lang w:val="pt-PT"/>
        </w:rPr>
        <w:t xml:space="preserve">. </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tensão de funcionamento das câmaras, como já referido é, de 12 V e sabendo que o sistema irá utilizar 5 câmaras com uma potencia de 4W cada pode-se chegar a corrente necessária a fornecer através da equação </w:t>
      </w:r>
      <w:r w:rsidRPr="00C27BA8">
        <w:rPr>
          <w:rFonts w:ascii="Arial" w:hAnsi="Arial" w:cs="Arial"/>
          <w:sz w:val="23"/>
          <w:szCs w:val="23"/>
          <w:lang w:val="pt-PT"/>
        </w:rPr>
        <w:t>(</w:t>
      </w:r>
      <w:fldSimple w:instr=" REF _Ref268556404 \h  \* MERGEFORMAT ">
        <w:r w:rsidR="00EC5C22" w:rsidRPr="00EC5C22">
          <w:rPr>
            <w:rFonts w:ascii="Arial" w:hAnsi="Arial" w:cs="Arial"/>
            <w:sz w:val="23"/>
            <w:szCs w:val="23"/>
            <w:lang w:val="pt-PT"/>
          </w:rPr>
          <w:t>3</w:t>
        </w:r>
      </w:fldSimple>
      <w:r w:rsidRPr="00C27BA8">
        <w:rPr>
          <w:rFonts w:ascii="Arial" w:hAnsi="Arial" w:cs="Arial"/>
          <w:sz w:val="23"/>
          <w:szCs w:val="23"/>
          <w:lang w:val="pt-PT"/>
        </w:rPr>
        <w:t>):</w:t>
      </w:r>
    </w:p>
    <w:p w:rsidR="00AF59C7" w:rsidRPr="000466FF" w:rsidRDefault="000466FF" w:rsidP="000466FF">
      <w:pPr>
        <w:rPr>
          <w:rFonts w:ascii="Arial" w:hAnsi="Arial"/>
          <w:sz w:val="23"/>
          <w:szCs w:val="23"/>
          <w:lang w:val="pt-PT"/>
        </w:rPr>
      </w:pPr>
      <m:oMathPara>
        <m:oMath>
          <m:r>
            <w:rPr>
              <w:rFonts w:ascii="Cambria Math" w:hAnsi="Cambria Math"/>
              <w:sz w:val="23"/>
              <w:szCs w:val="23"/>
              <w:lang w:val="pt-PT"/>
            </w:rPr>
            <m:t>P</m:t>
          </m:r>
          <m:r>
            <m:rPr>
              <m:sty m:val="p"/>
            </m:rPr>
            <w:rPr>
              <w:rFonts w:ascii="Cambria Math" w:hAnsi="Cambria Math"/>
              <w:sz w:val="23"/>
              <w:szCs w:val="23"/>
              <w:lang w:val="pt-PT"/>
            </w:rPr>
            <m:t>=</m:t>
          </m:r>
          <m:r>
            <w:rPr>
              <w:rFonts w:ascii="Cambria Math" w:hAnsi="Cambria Math"/>
              <w:sz w:val="23"/>
              <w:szCs w:val="23"/>
              <w:lang w:val="pt-PT"/>
            </w:rPr>
            <m:t>U</m:t>
          </m:r>
          <m:r>
            <m:rPr>
              <m:sty m:val="p"/>
            </m:rPr>
            <w:rPr>
              <w:rFonts w:ascii="Cambria Math" w:hAnsi="Cambria Math"/>
              <w:sz w:val="23"/>
              <w:szCs w:val="23"/>
              <w:lang w:val="pt-PT"/>
            </w:rPr>
            <m:t>*</m:t>
          </m:r>
          <m:r>
            <w:rPr>
              <w:rFonts w:ascii="Cambria Math" w:hAnsi="Cambria Math"/>
              <w:sz w:val="23"/>
              <w:szCs w:val="23"/>
              <w:lang w:val="pt-PT"/>
            </w:rPr>
            <m:t>I</m:t>
          </m:r>
        </m:oMath>
      </m:oMathPara>
      <w:bookmarkStart w:id="197" w:name="_Ref268556904"/>
    </w:p>
    <w:p w:rsidR="00796EE9" w:rsidRDefault="00796EE9" w:rsidP="000B6A69">
      <w:pPr>
        <w:spacing w:line="360" w:lineRule="auto"/>
        <w:jc w:val="right"/>
        <w:rPr>
          <w:rFonts w:ascii="Arial" w:hAnsi="Arial" w:cs="Arial"/>
          <w:b/>
          <w:lang w:val="pt-PT"/>
        </w:rPr>
      </w:pPr>
      <w:bookmarkStart w:id="198" w:name="_Ref273536372"/>
      <w:r w:rsidRPr="00C27BA8">
        <w:rPr>
          <w:rFonts w:ascii="Arial" w:hAnsi="Arial" w:cs="Arial"/>
          <w:b/>
          <w:lang w:val="pt-PT"/>
        </w:rPr>
        <w:t>(</w:t>
      </w:r>
      <w:r w:rsidR="00D32C4E" w:rsidRPr="00C27BA8">
        <w:rPr>
          <w:rFonts w:ascii="Arial" w:hAnsi="Arial" w:cs="Arial"/>
          <w:b/>
          <w:lang w:val="pt-PT"/>
        </w:rPr>
        <w:fldChar w:fldCharType="begin"/>
      </w:r>
      <w:r w:rsidRPr="00C27BA8">
        <w:rPr>
          <w:rFonts w:ascii="Arial" w:hAnsi="Arial" w:cs="Arial"/>
          <w:b/>
          <w:lang w:val="pt-PT"/>
        </w:rPr>
        <w:instrText xml:space="preserve"> SEQ Equação \* ARABIC </w:instrText>
      </w:r>
      <w:r w:rsidR="00D32C4E" w:rsidRPr="00C27BA8">
        <w:rPr>
          <w:rFonts w:ascii="Arial" w:hAnsi="Arial" w:cs="Arial"/>
          <w:b/>
          <w:lang w:val="pt-PT"/>
        </w:rPr>
        <w:fldChar w:fldCharType="separate"/>
      </w:r>
      <w:bookmarkStart w:id="199" w:name="_Ref268556404"/>
      <w:r w:rsidR="00EC5C22">
        <w:rPr>
          <w:rFonts w:ascii="Arial" w:hAnsi="Arial" w:cs="Arial"/>
          <w:b/>
          <w:noProof/>
          <w:lang w:val="pt-PT"/>
        </w:rPr>
        <w:t>3</w:t>
      </w:r>
      <w:bookmarkEnd w:id="199"/>
      <w:r w:rsidR="00D32C4E" w:rsidRPr="00C27BA8">
        <w:rPr>
          <w:rFonts w:ascii="Arial" w:hAnsi="Arial" w:cs="Arial"/>
          <w:b/>
          <w:lang w:val="pt-PT"/>
        </w:rPr>
        <w:fldChar w:fldCharType="end"/>
      </w:r>
      <w:bookmarkStart w:id="200" w:name="_Ref268556648"/>
      <w:r w:rsidRPr="00C27BA8">
        <w:rPr>
          <w:rFonts w:ascii="Arial" w:hAnsi="Arial" w:cs="Arial"/>
          <w:b/>
          <w:lang w:val="pt-PT"/>
        </w:rPr>
        <w:t>)</w:t>
      </w:r>
      <w:bookmarkEnd w:id="197"/>
      <w:bookmarkEnd w:id="198"/>
      <w:bookmarkEnd w:id="200"/>
    </w:p>
    <w:p w:rsidR="000B6A69" w:rsidRPr="000B6A69" w:rsidRDefault="000B6A69" w:rsidP="000B6A69">
      <w:pPr>
        <w:spacing w:line="360" w:lineRule="auto"/>
        <w:jc w:val="center"/>
        <w:rPr>
          <w:rFonts w:ascii="Arial" w:hAnsi="Arial" w:cs="Arial"/>
          <w:b/>
          <w:lang w:val="pt-PT"/>
        </w:rPr>
      </w:pPr>
    </w:p>
    <w:p w:rsidR="008E6BE7" w:rsidRPr="008E6BE7" w:rsidRDefault="000B6A69" w:rsidP="008E6BE7">
      <w:pPr>
        <w:rPr>
          <w:lang w:val="pt-PT"/>
        </w:rPr>
      </w:pPr>
      <m:oMathPara>
        <m:oMathParaPr>
          <m:jc m:val="center"/>
        </m:oMathParaPr>
        <m:oMath>
          <m:r>
            <w:rPr>
              <w:rFonts w:ascii="Cambria Math" w:hAnsi="Cambria Math" w:cs="Arial"/>
              <w:sz w:val="23"/>
              <w:szCs w:val="23"/>
              <w:lang w:val="pt-PT"/>
            </w:rPr>
            <m:t>⟺I</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Arial" w:cs="Arial"/>
                  <w:sz w:val="23"/>
                  <w:szCs w:val="23"/>
                  <w:lang w:val="pt-PT"/>
                </w:rPr>
                <m:t>20</m:t>
              </m:r>
            </m:num>
            <m:den>
              <m:r>
                <w:rPr>
                  <w:rFonts w:ascii="Cambria Math" w:hAnsi="Arial" w:cs="Arial"/>
                  <w:sz w:val="23"/>
                  <w:szCs w:val="23"/>
                  <w:lang w:val="pt-PT"/>
                </w:rPr>
                <m:t>12</m:t>
              </m:r>
            </m:den>
          </m:f>
          <m:r>
            <w:rPr>
              <w:rFonts w:ascii="Cambria Math" w:hAnsi="Cambria Math" w:cs="Arial"/>
              <w:sz w:val="23"/>
              <w:szCs w:val="23"/>
              <w:lang w:val="pt-PT"/>
            </w:rPr>
            <m:t>⟺I</m:t>
          </m:r>
          <m:r>
            <w:rPr>
              <w:rFonts w:ascii="Cambria Math" w:hAnsi="Arial" w:cs="Arial"/>
              <w:sz w:val="23"/>
              <w:szCs w:val="23"/>
              <w:lang w:val="pt-PT"/>
            </w:rPr>
            <m:t xml:space="preserve">=1.67 </m:t>
          </m:r>
          <m:r>
            <w:rPr>
              <w:rFonts w:ascii="Cambria Math" w:hAnsi="Cambria Math" w:cs="Arial"/>
              <w:sz w:val="23"/>
              <w:szCs w:val="23"/>
              <w:lang w:val="pt-PT"/>
            </w:rPr>
            <m:t>A</m:t>
          </m:r>
        </m:oMath>
      </m:oMathPara>
    </w:p>
    <w:p w:rsidR="00AF59C7" w:rsidRPr="004B5667" w:rsidRDefault="00AF59C7" w:rsidP="00796EE9">
      <w:pPr>
        <w:spacing w:line="360" w:lineRule="auto"/>
        <w:jc w:val="both"/>
        <w:rPr>
          <w:rFonts w:ascii="Arial" w:hAnsi="Arial" w:cs="Arial"/>
          <w:sz w:val="23"/>
          <w:szCs w:val="23"/>
          <w:lang w:val="pt-PT"/>
        </w:rPr>
      </w:pPr>
    </w:p>
    <w:p w:rsidR="00796EE9" w:rsidRDefault="00796EE9" w:rsidP="000B6A6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Por sua vez, a 24V ter-se-á a funcionar os sensores, o sistema integrado, a iluminação, as electro-válvulas e os relés que perfazem um total de potência consumida de 162W. Calculando a corrente utilizando a equação </w:t>
      </w:r>
      <w:fldSimple w:instr=" REF _Ref273536372 \h  \* MERGEFORMAT ">
        <w:r w:rsidR="00EC5C22" w:rsidRPr="00EC5C22">
          <w:rPr>
            <w:rFonts w:ascii="Arial" w:hAnsi="Arial" w:cs="Arial"/>
            <w:sz w:val="23"/>
            <w:szCs w:val="23"/>
            <w:lang w:val="pt-PT"/>
          </w:rPr>
          <w:t>(3)</w:t>
        </w:r>
      </w:fldSimple>
      <w:r w:rsidR="000B6A69">
        <w:rPr>
          <w:rFonts w:ascii="Arial" w:hAnsi="Arial" w:cs="Arial"/>
          <w:sz w:val="23"/>
          <w:szCs w:val="23"/>
          <w:lang w:val="pt-PT"/>
        </w:rPr>
        <w:t>:</w:t>
      </w:r>
      <w:r w:rsidRPr="002B4312">
        <w:rPr>
          <w:rFonts w:ascii="Arial" w:hAnsi="Arial" w:cs="Arial"/>
          <w:sz w:val="23"/>
          <w:szCs w:val="23"/>
          <w:lang w:val="pt-PT"/>
        </w:rPr>
        <w:t xml:space="preserve"> </w:t>
      </w:r>
    </w:p>
    <w:p w:rsidR="00AF59C7" w:rsidRPr="002B4312" w:rsidRDefault="00AF59C7" w:rsidP="00796EE9">
      <w:pPr>
        <w:spacing w:line="360" w:lineRule="auto"/>
        <w:ind w:firstLine="567"/>
        <w:jc w:val="both"/>
        <w:rPr>
          <w:rFonts w:ascii="Arial" w:hAnsi="Arial" w:cs="Arial"/>
          <w:sz w:val="23"/>
          <w:szCs w:val="23"/>
          <w:lang w:val="pt-PT"/>
        </w:rPr>
      </w:pPr>
    </w:p>
    <w:p w:rsidR="00796EE9" w:rsidRPr="004B5667" w:rsidRDefault="00796EE9" w:rsidP="00796EE9">
      <w:pPr>
        <w:spacing w:line="360" w:lineRule="auto"/>
        <w:jc w:val="both"/>
        <w:rPr>
          <w:rFonts w:ascii="Arial" w:hAnsi="Arial" w:cs="Arial"/>
          <w:sz w:val="23"/>
          <w:szCs w:val="23"/>
          <w:lang w:val="pt-PT"/>
        </w:rPr>
      </w:pPr>
      <m:oMathPara>
        <m:oMathParaPr>
          <m:jc m:val="center"/>
        </m:oMathParaPr>
        <m:oMath>
          <m:r>
            <w:rPr>
              <w:rFonts w:ascii="Cambria Math" w:hAnsi="Cambria Math" w:cs="Arial"/>
              <w:sz w:val="23"/>
              <w:szCs w:val="23"/>
              <w:lang w:val="pt-PT"/>
            </w:rPr>
            <m:t>I</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Arial" w:cs="Arial"/>
                  <w:sz w:val="23"/>
                  <w:szCs w:val="23"/>
                  <w:lang w:val="pt-PT"/>
                </w:rPr>
                <m:t>162</m:t>
              </m:r>
            </m:num>
            <m:den>
              <m:r>
                <w:rPr>
                  <w:rFonts w:ascii="Cambria Math" w:hAnsi="Arial" w:cs="Arial"/>
                  <w:sz w:val="23"/>
                  <w:szCs w:val="23"/>
                  <w:lang w:val="pt-PT"/>
                </w:rPr>
                <m:t>24</m:t>
              </m:r>
            </m:den>
          </m:f>
          <m:r>
            <w:rPr>
              <w:rFonts w:ascii="Arial" w:hAnsi="Cambria Math" w:cs="Arial"/>
              <w:sz w:val="23"/>
              <w:szCs w:val="23"/>
              <w:lang w:val="pt-PT"/>
            </w:rPr>
            <m:t>⟺</m:t>
          </m:r>
          <m:r>
            <w:rPr>
              <w:rFonts w:ascii="Cambria Math" w:hAnsi="Cambria Math" w:cs="Arial"/>
              <w:sz w:val="23"/>
              <w:szCs w:val="23"/>
              <w:lang w:val="pt-PT"/>
            </w:rPr>
            <m:t>I</m:t>
          </m:r>
          <m:r>
            <w:rPr>
              <w:rFonts w:ascii="Cambria Math" w:hAnsi="Arial" w:cs="Arial"/>
              <w:sz w:val="23"/>
              <w:szCs w:val="23"/>
              <w:lang w:val="pt-PT"/>
            </w:rPr>
            <m:t xml:space="preserve">=6.75 </m:t>
          </m:r>
          <m:r>
            <w:rPr>
              <w:rFonts w:ascii="Cambria Math" w:hAnsi="Cambria Math" w:cs="Arial"/>
              <w:sz w:val="23"/>
              <w:szCs w:val="23"/>
              <w:lang w:val="pt-PT"/>
            </w:rPr>
            <m:t>A</m:t>
          </m:r>
        </m:oMath>
      </m:oMathPara>
    </w:p>
    <w:p w:rsidR="00796EE9" w:rsidRPr="001F5582" w:rsidRDefault="00796EE9" w:rsidP="00796EE9">
      <w:pPr>
        <w:spacing w:line="360" w:lineRule="auto"/>
        <w:jc w:val="both"/>
        <w:rPr>
          <w:rFonts w:ascii="Arial" w:hAnsi="Arial" w:cs="Arial"/>
          <w:sz w:val="23"/>
          <w:szCs w:val="23"/>
          <w:lang w:val="pt-PT"/>
        </w:rPr>
      </w:pPr>
    </w:p>
    <w:p w:rsidR="00796EE9" w:rsidRDefault="00AE7CB4" w:rsidP="00796EE9">
      <w:pPr>
        <w:spacing w:line="360" w:lineRule="auto"/>
        <w:jc w:val="both"/>
        <w:rPr>
          <w:rFonts w:ascii="Arial" w:hAnsi="Arial" w:cs="Arial"/>
          <w:sz w:val="23"/>
          <w:szCs w:val="23"/>
          <w:lang w:val="pt-PT"/>
        </w:rPr>
      </w:pPr>
      <w:r>
        <w:rPr>
          <w:rFonts w:ascii="Arial" w:hAnsi="Arial" w:cs="Arial"/>
          <w:sz w:val="23"/>
          <w:szCs w:val="23"/>
          <w:lang w:val="pt-PT"/>
        </w:rPr>
        <w:t>A</w:t>
      </w:r>
      <w:r w:rsidR="00796EE9" w:rsidRPr="004B5667">
        <w:rPr>
          <w:rFonts w:ascii="Arial" w:hAnsi="Arial" w:cs="Arial"/>
          <w:sz w:val="23"/>
          <w:szCs w:val="23"/>
          <w:lang w:val="pt-PT"/>
        </w:rPr>
        <w:t xml:space="preserve"> partir do conhecimento das características dos material a utilizar no sistema (</w:t>
      </w:r>
      <w:fldSimple w:instr=" REF _Ref268293815 \h  \* MERGEFORMAT ">
        <w:r w:rsidR="00EC5C22" w:rsidRPr="00EC5C22">
          <w:rPr>
            <w:rFonts w:ascii="Arial" w:hAnsi="Arial" w:cs="Arial"/>
            <w:sz w:val="23"/>
            <w:szCs w:val="23"/>
            <w:lang w:val="pt-PT"/>
          </w:rPr>
          <w:t>Tabela 3</w:t>
        </w:r>
      </w:fldSimple>
      <w:r w:rsidR="00796EE9" w:rsidRPr="004B5667">
        <w:rPr>
          <w:rFonts w:ascii="Arial" w:hAnsi="Arial" w:cs="Arial"/>
          <w:sz w:val="23"/>
          <w:szCs w:val="23"/>
          <w:lang w:val="pt-PT"/>
        </w:rPr>
        <w:t>) e das correntes envolvidas pode-se dimensionar os componentes de protecção do circuito bem como as fontes de alimentação</w:t>
      </w:r>
      <w:r w:rsidR="008F384B">
        <w:rPr>
          <w:rFonts w:ascii="Arial" w:hAnsi="Arial" w:cs="Arial"/>
          <w:sz w:val="23"/>
          <w:szCs w:val="23"/>
          <w:lang w:val="pt-PT"/>
        </w:rPr>
        <w:t xml:space="preserve"> e os relés</w:t>
      </w:r>
      <w:r w:rsidR="00796EE9" w:rsidRPr="004B5667">
        <w:rPr>
          <w:rFonts w:ascii="Arial" w:hAnsi="Arial" w:cs="Arial"/>
          <w:sz w:val="23"/>
          <w:szCs w:val="23"/>
          <w:lang w:val="pt-PT"/>
        </w:rPr>
        <w:t>.</w:t>
      </w:r>
    </w:p>
    <w:p w:rsidR="00A001D7" w:rsidRPr="004B5667" w:rsidRDefault="00A001D7" w:rsidP="00796EE9">
      <w:pPr>
        <w:spacing w:line="360" w:lineRule="auto"/>
        <w:jc w:val="both"/>
        <w:rPr>
          <w:rFonts w:ascii="Arial" w:hAnsi="Arial" w:cs="Arial"/>
          <w:sz w:val="23"/>
          <w:szCs w:val="23"/>
          <w:lang w:val="pt-PT"/>
        </w:rPr>
      </w:pPr>
    </w:p>
    <w:p w:rsidR="00796EE9" w:rsidRPr="00C62594" w:rsidRDefault="00796EE9" w:rsidP="00C27BA8">
      <w:pPr>
        <w:pStyle w:val="Ttulo3"/>
        <w:spacing w:line="360" w:lineRule="auto"/>
        <w:rPr>
          <w:lang w:val="pt-PT"/>
        </w:rPr>
      </w:pPr>
      <w:bookmarkStart w:id="201" w:name="_Toc271806403"/>
      <w:bookmarkStart w:id="202" w:name="_Toc275796988"/>
      <w:r w:rsidRPr="00C62594">
        <w:rPr>
          <w:lang w:val="pt-PT"/>
        </w:rPr>
        <w:t>Protecção</w:t>
      </w:r>
      <w:bookmarkEnd w:id="201"/>
      <w:bookmarkEnd w:id="202"/>
    </w:p>
    <w:p w:rsidR="00796EE9" w:rsidRDefault="00796EE9" w:rsidP="00C27BA8">
      <w:pPr>
        <w:spacing w:line="360" w:lineRule="auto"/>
        <w:rPr>
          <w:lang w:val="pt-PT"/>
        </w:rPr>
      </w:pPr>
    </w:p>
    <w:p w:rsidR="00796EE9" w:rsidRPr="002B4312" w:rsidRDefault="00796EE9" w:rsidP="00C27BA8">
      <w:pPr>
        <w:spacing w:line="360" w:lineRule="auto"/>
        <w:ind w:firstLine="567"/>
        <w:jc w:val="both"/>
        <w:rPr>
          <w:rFonts w:ascii="Arial" w:hAnsi="Arial" w:cs="Arial"/>
          <w:sz w:val="23"/>
          <w:szCs w:val="23"/>
          <w:lang w:val="pt-PT"/>
        </w:rPr>
      </w:pPr>
      <w:r w:rsidRPr="002B4312">
        <w:rPr>
          <w:rFonts w:ascii="Arial" w:hAnsi="Arial" w:cs="Arial"/>
          <w:sz w:val="23"/>
          <w:szCs w:val="23"/>
          <w:lang w:val="pt-PT"/>
        </w:rPr>
        <w:t>Para o accionamento do sistema será colocado um seccionador de 3 pólos mais neutro pois a tensão numa fábrica é normalmente distribuída por três fases, contudo depois do seccionador será apenas utilizada uma fase e neutro (230V).</w:t>
      </w:r>
    </w:p>
    <w:p w:rsidR="00796EE9" w:rsidRPr="002B4312"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Para protecção propriamente dita seleccionou-se contra curto-circuitos um interruptor diferencial com sensibilidade de 300 </w:t>
      </w:r>
      <w:proofErr w:type="spellStart"/>
      <w:r w:rsidRPr="002B4312">
        <w:rPr>
          <w:rFonts w:ascii="Arial" w:hAnsi="Arial" w:cs="Arial"/>
          <w:sz w:val="23"/>
          <w:szCs w:val="23"/>
          <w:lang w:val="pt-PT"/>
        </w:rPr>
        <w:t>mA</w:t>
      </w:r>
      <w:proofErr w:type="spellEnd"/>
      <w:r w:rsidRPr="002B4312">
        <w:rPr>
          <w:rFonts w:ascii="Arial" w:hAnsi="Arial" w:cs="Arial"/>
          <w:sz w:val="23"/>
          <w:szCs w:val="23"/>
          <w:lang w:val="pt-PT"/>
        </w:rPr>
        <w:t xml:space="preserve"> (suficiente para garantir a protecção de pessoas) e corrente de 24A, para sobrecargas seleccionou-se disjuntores DPN de 20A. Esta selecção de correntes de corte para sobrecargas acontece por se estar a dimensionar com alguma margem de forma a permitir </w:t>
      </w:r>
      <w:r w:rsidRPr="002B4312">
        <w:rPr>
          <w:rFonts w:ascii="Arial" w:hAnsi="Arial" w:cs="Arial"/>
          <w:i/>
          <w:sz w:val="23"/>
          <w:szCs w:val="23"/>
          <w:lang w:val="pt-PT"/>
        </w:rPr>
        <w:lastRenderedPageBreak/>
        <w:t>upgrades</w:t>
      </w:r>
      <w:r w:rsidRPr="002B4312">
        <w:rPr>
          <w:rFonts w:ascii="Arial" w:hAnsi="Arial" w:cs="Arial"/>
          <w:sz w:val="23"/>
          <w:szCs w:val="23"/>
          <w:lang w:val="pt-PT"/>
        </w:rPr>
        <w:t xml:space="preserve"> futuros no sistema (entenda-se mais componentes e por consequência mais consumo de energia).</w:t>
      </w:r>
    </w:p>
    <w:p w:rsidR="00796EE9" w:rsidRPr="002B4312" w:rsidRDefault="00796EE9" w:rsidP="00796EE9">
      <w:pPr>
        <w:spacing w:line="360" w:lineRule="auto"/>
        <w:ind w:firstLine="567"/>
        <w:jc w:val="both"/>
        <w:rPr>
          <w:rFonts w:ascii="Arial" w:hAnsi="Arial" w:cs="Arial"/>
          <w:sz w:val="23"/>
          <w:szCs w:val="23"/>
          <w:lang w:val="pt-PT"/>
        </w:rPr>
      </w:pPr>
    </w:p>
    <w:p w:rsidR="00796EE9" w:rsidRDefault="00796EE9" w:rsidP="00C27BA8">
      <w:pPr>
        <w:pStyle w:val="Ttulo3"/>
        <w:spacing w:line="360" w:lineRule="auto"/>
        <w:rPr>
          <w:lang w:val="pt-PT"/>
        </w:rPr>
      </w:pPr>
      <w:bookmarkStart w:id="203" w:name="_Toc271806404"/>
      <w:bookmarkStart w:id="204" w:name="_Toc275796989"/>
      <w:r w:rsidRPr="00237BCF">
        <w:rPr>
          <w:lang w:val="pt-PT"/>
        </w:rPr>
        <w:t>Fontes de alimentação</w:t>
      </w:r>
      <w:bookmarkEnd w:id="203"/>
      <w:bookmarkEnd w:id="204"/>
    </w:p>
    <w:p w:rsidR="00796EE9" w:rsidRPr="00972010" w:rsidRDefault="00796EE9" w:rsidP="00C27BA8">
      <w:pPr>
        <w:spacing w:line="360" w:lineRule="auto"/>
        <w:rPr>
          <w:lang w:val="pt-PT"/>
        </w:rPr>
      </w:pPr>
    </w:p>
    <w:p w:rsidR="00796EE9" w:rsidRPr="002B4312" w:rsidRDefault="00796EE9" w:rsidP="00C27BA8">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As fontes de alimentação, atendendo as características mencionadas, terão que ser duas: de 24V e 12V, sendo as potencia necessárias </w:t>
      </w:r>
      <w:r w:rsidR="00AF5B40">
        <w:rPr>
          <w:rFonts w:ascii="Arial" w:hAnsi="Arial" w:cs="Arial"/>
          <w:sz w:val="23"/>
          <w:szCs w:val="23"/>
          <w:lang w:val="pt-PT"/>
        </w:rPr>
        <w:t>no mínimo de</w:t>
      </w:r>
      <w:r w:rsidRPr="002B4312">
        <w:rPr>
          <w:rFonts w:ascii="Arial" w:hAnsi="Arial" w:cs="Arial"/>
          <w:sz w:val="23"/>
          <w:szCs w:val="23"/>
          <w:lang w:val="pt-PT"/>
        </w:rPr>
        <w:t xml:space="preserve"> 162 W e 20W respectivamente</w:t>
      </w:r>
      <w:r w:rsidR="00456B0C">
        <w:rPr>
          <w:rFonts w:ascii="Arial" w:hAnsi="Arial" w:cs="Arial"/>
          <w:sz w:val="23"/>
          <w:szCs w:val="23"/>
          <w:lang w:val="pt-PT"/>
        </w:rPr>
        <w:t xml:space="preserve"> (potências determinadas pela soma de consumos dos respectivos componentes).</w:t>
      </w:r>
    </w:p>
    <w:p w:rsidR="00796EE9" w:rsidRDefault="00796EE9" w:rsidP="00796EE9">
      <w:pPr>
        <w:spacing w:line="360" w:lineRule="auto"/>
        <w:ind w:firstLine="567"/>
        <w:jc w:val="both"/>
        <w:rPr>
          <w:rFonts w:ascii="Arial" w:hAnsi="Arial" w:cs="Arial"/>
          <w:sz w:val="23"/>
          <w:szCs w:val="23"/>
          <w:lang w:val="pt-PT"/>
        </w:rPr>
      </w:pPr>
      <w:r w:rsidRPr="002B4312">
        <w:rPr>
          <w:rFonts w:ascii="Arial" w:hAnsi="Arial" w:cs="Arial"/>
          <w:sz w:val="23"/>
          <w:szCs w:val="23"/>
          <w:lang w:val="pt-PT"/>
        </w:rPr>
        <w:t>Outro aspecto importante é que as fontes serão colocadas no armário eléctrico e portanto devem ser próprias para colocar em calhas.</w:t>
      </w:r>
    </w:p>
    <w:p w:rsidR="00AE7CB4" w:rsidRPr="002B4312" w:rsidRDefault="00AE7CB4" w:rsidP="00796EE9">
      <w:pPr>
        <w:spacing w:line="360" w:lineRule="auto"/>
        <w:ind w:firstLine="567"/>
        <w:jc w:val="both"/>
        <w:rPr>
          <w:rFonts w:ascii="Arial" w:hAnsi="Arial" w:cs="Arial"/>
          <w:sz w:val="23"/>
          <w:szCs w:val="23"/>
          <w:lang w:val="pt-PT"/>
        </w:rPr>
      </w:pPr>
    </w:p>
    <w:p w:rsidR="008F384B" w:rsidRDefault="00E87322" w:rsidP="00D07AB6">
      <w:pPr>
        <w:pStyle w:val="Ttulo3"/>
        <w:spacing w:line="360" w:lineRule="auto"/>
        <w:rPr>
          <w:lang w:val="pt-PT"/>
        </w:rPr>
      </w:pPr>
      <w:bookmarkStart w:id="205" w:name="_Toc275796990"/>
      <w:r>
        <w:rPr>
          <w:lang w:val="pt-PT"/>
        </w:rPr>
        <w:t>Relé</w:t>
      </w:r>
      <w:r w:rsidR="008F384B" w:rsidRPr="008F384B">
        <w:rPr>
          <w:lang w:val="pt-PT"/>
        </w:rPr>
        <w:t>s</w:t>
      </w:r>
      <w:bookmarkEnd w:id="205"/>
      <w:r w:rsidR="008F384B" w:rsidRPr="008F384B">
        <w:rPr>
          <w:lang w:val="pt-PT"/>
        </w:rPr>
        <w:t xml:space="preserve"> </w:t>
      </w:r>
    </w:p>
    <w:p w:rsidR="00D07AB6" w:rsidRPr="00D07AB6" w:rsidRDefault="00D07AB6" w:rsidP="00D07AB6">
      <w:pPr>
        <w:spacing w:line="360" w:lineRule="auto"/>
        <w:rPr>
          <w:sz w:val="24"/>
          <w:szCs w:val="24"/>
          <w:lang w:val="pt-PT"/>
        </w:rPr>
      </w:pPr>
    </w:p>
    <w:p w:rsidR="008F384B" w:rsidRDefault="008F384B" w:rsidP="00D07AB6">
      <w:pPr>
        <w:spacing w:line="360" w:lineRule="auto"/>
        <w:ind w:firstLine="567"/>
        <w:jc w:val="both"/>
        <w:rPr>
          <w:rFonts w:ascii="Arial" w:hAnsi="Arial" w:cs="Arial"/>
          <w:sz w:val="23"/>
          <w:szCs w:val="23"/>
          <w:lang w:val="pt-PT"/>
        </w:rPr>
      </w:pPr>
      <w:r w:rsidRPr="00CF18FB">
        <w:rPr>
          <w:rFonts w:ascii="Arial" w:hAnsi="Arial" w:cs="Arial"/>
          <w:sz w:val="23"/>
          <w:szCs w:val="23"/>
          <w:lang w:val="pt-PT"/>
        </w:rPr>
        <w:t>A utilização de relés deve-se ao facto de se querer controlar os momentos em que a iluminação está ligada.</w:t>
      </w:r>
      <w:r>
        <w:rPr>
          <w:rFonts w:ascii="Arial" w:hAnsi="Arial" w:cs="Arial"/>
          <w:sz w:val="23"/>
          <w:szCs w:val="23"/>
          <w:lang w:val="pt-PT"/>
        </w:rPr>
        <w:t xml:space="preserve"> Como já referido</w:t>
      </w:r>
      <w:proofErr w:type="gramStart"/>
      <w:r>
        <w:rPr>
          <w:rFonts w:ascii="Arial" w:hAnsi="Arial" w:cs="Arial"/>
          <w:sz w:val="23"/>
          <w:szCs w:val="23"/>
          <w:lang w:val="pt-PT"/>
        </w:rPr>
        <w:t>,</w:t>
      </w:r>
      <w:proofErr w:type="gramEnd"/>
      <w:r>
        <w:rPr>
          <w:rFonts w:ascii="Arial" w:hAnsi="Arial" w:cs="Arial"/>
          <w:sz w:val="23"/>
          <w:szCs w:val="23"/>
          <w:lang w:val="pt-PT"/>
        </w:rPr>
        <w:t xml:space="preserve"> ter-se</w:t>
      </w:r>
      <w:r w:rsidR="00456B0C">
        <w:rPr>
          <w:rFonts w:ascii="Arial" w:hAnsi="Arial" w:cs="Arial"/>
          <w:sz w:val="23"/>
          <w:szCs w:val="23"/>
          <w:lang w:val="pt-PT"/>
        </w:rPr>
        <w:t>-ão</w:t>
      </w:r>
      <w:r>
        <w:rPr>
          <w:rFonts w:ascii="Arial" w:hAnsi="Arial" w:cs="Arial"/>
          <w:sz w:val="23"/>
          <w:szCs w:val="23"/>
          <w:lang w:val="pt-PT"/>
        </w:rPr>
        <w:t xml:space="preserve"> dois momentos de captura de imagem, precisamente porque se pretende que a</w:t>
      </w:r>
      <w:r w:rsidR="00456B0C">
        <w:rPr>
          <w:rFonts w:ascii="Arial" w:hAnsi="Arial" w:cs="Arial"/>
          <w:sz w:val="23"/>
          <w:szCs w:val="23"/>
          <w:lang w:val="pt-PT"/>
        </w:rPr>
        <w:t>s iluminações</w:t>
      </w:r>
      <w:r>
        <w:rPr>
          <w:rFonts w:ascii="Arial" w:hAnsi="Arial" w:cs="Arial"/>
          <w:sz w:val="23"/>
          <w:szCs w:val="23"/>
          <w:lang w:val="pt-PT"/>
        </w:rPr>
        <w:t xml:space="preserve"> das câmaras horizontais não interfira</w:t>
      </w:r>
      <w:r w:rsidR="00456B0C">
        <w:rPr>
          <w:rFonts w:ascii="Arial" w:hAnsi="Arial" w:cs="Arial"/>
          <w:sz w:val="23"/>
          <w:szCs w:val="23"/>
          <w:lang w:val="pt-PT"/>
        </w:rPr>
        <w:t>m entre si</w:t>
      </w:r>
      <w:r>
        <w:rPr>
          <w:rFonts w:ascii="Arial" w:hAnsi="Arial" w:cs="Arial"/>
          <w:sz w:val="23"/>
          <w:szCs w:val="23"/>
          <w:lang w:val="pt-PT"/>
        </w:rPr>
        <w:t xml:space="preserve">. Isto é, se as câmaras capturassem imagem todas ao mesmo tempo, certamente estando as </w:t>
      </w:r>
      <w:r w:rsidR="00317760">
        <w:rPr>
          <w:rFonts w:ascii="Arial" w:hAnsi="Arial" w:cs="Arial"/>
          <w:sz w:val="23"/>
          <w:szCs w:val="23"/>
          <w:lang w:val="pt-PT"/>
        </w:rPr>
        <w:t>8</w:t>
      </w:r>
      <w:r>
        <w:rPr>
          <w:rFonts w:ascii="Arial" w:hAnsi="Arial" w:cs="Arial"/>
          <w:sz w:val="23"/>
          <w:szCs w:val="23"/>
          <w:lang w:val="pt-PT"/>
        </w:rPr>
        <w:t xml:space="preserve"> barras de </w:t>
      </w:r>
      <w:proofErr w:type="spellStart"/>
      <w:r>
        <w:rPr>
          <w:rFonts w:ascii="Arial" w:hAnsi="Arial" w:cs="Arial"/>
          <w:sz w:val="23"/>
          <w:szCs w:val="23"/>
          <w:lang w:val="pt-PT"/>
        </w:rPr>
        <w:t>LEDs</w:t>
      </w:r>
      <w:proofErr w:type="spellEnd"/>
      <w:r>
        <w:rPr>
          <w:rFonts w:ascii="Arial" w:hAnsi="Arial" w:cs="Arial"/>
          <w:sz w:val="23"/>
          <w:szCs w:val="23"/>
          <w:lang w:val="pt-PT"/>
        </w:rPr>
        <w:t xml:space="preserve"> em funcionamento iria existir interferência da iluminação entre câmaras opostas. Utilizando relés e capturando a imagens em dois momentos diferentes pode-se controlar a iluminação ligando ou desligando conforme for útil.</w:t>
      </w:r>
    </w:p>
    <w:p w:rsidR="008F384B" w:rsidRPr="00CF18FB" w:rsidRDefault="008F384B" w:rsidP="008F384B">
      <w:pPr>
        <w:spacing w:line="360" w:lineRule="auto"/>
        <w:ind w:firstLine="567"/>
        <w:jc w:val="both"/>
        <w:rPr>
          <w:rFonts w:ascii="Arial" w:hAnsi="Arial" w:cs="Arial"/>
          <w:sz w:val="23"/>
          <w:szCs w:val="23"/>
          <w:lang w:val="pt-PT"/>
        </w:rPr>
      </w:pPr>
      <w:r>
        <w:rPr>
          <w:rFonts w:ascii="Arial" w:hAnsi="Arial" w:cs="Arial"/>
          <w:sz w:val="23"/>
          <w:szCs w:val="23"/>
          <w:lang w:val="pt-PT"/>
        </w:rPr>
        <w:t xml:space="preserve">  </w:t>
      </w:r>
      <w:r w:rsidRPr="00CF18FB">
        <w:rPr>
          <w:rFonts w:ascii="Arial" w:hAnsi="Arial" w:cs="Arial"/>
          <w:sz w:val="23"/>
          <w:szCs w:val="23"/>
          <w:lang w:val="pt-PT"/>
        </w:rPr>
        <w:t xml:space="preserve"> Serão necessários 2 relés, um para control</w:t>
      </w:r>
      <w:r w:rsidR="00456B0C">
        <w:rPr>
          <w:rFonts w:ascii="Arial" w:hAnsi="Arial" w:cs="Arial"/>
          <w:sz w:val="23"/>
          <w:szCs w:val="23"/>
          <w:lang w:val="pt-PT"/>
        </w:rPr>
        <w:t>ar a iluminação correspondente à</w:t>
      </w:r>
      <w:r w:rsidRPr="00CF18FB">
        <w:rPr>
          <w:rFonts w:ascii="Arial" w:hAnsi="Arial" w:cs="Arial"/>
          <w:sz w:val="23"/>
          <w:szCs w:val="23"/>
          <w:lang w:val="pt-PT"/>
        </w:rPr>
        <w:t xml:space="preserve">s câmaras da primeira captura de imagens (duas horizontais e uma de topo) e o segundo para controlar a iluminação que corresponde a captura de imagens das restantes duas câmaras horizontais. Terão que ser </w:t>
      </w:r>
      <w:r>
        <w:rPr>
          <w:rFonts w:ascii="Arial" w:hAnsi="Arial" w:cs="Arial"/>
          <w:sz w:val="23"/>
          <w:szCs w:val="23"/>
          <w:lang w:val="pt-PT"/>
        </w:rPr>
        <w:t>relé</w:t>
      </w:r>
      <w:r w:rsidRPr="00CF18FB">
        <w:rPr>
          <w:rFonts w:ascii="Arial" w:hAnsi="Arial" w:cs="Arial"/>
          <w:sz w:val="23"/>
          <w:szCs w:val="23"/>
          <w:lang w:val="pt-PT"/>
        </w:rPr>
        <w:t>s em que a tensão de accionamento da bobina seja de 24V pois as saídas do sistema integrado VA61</w:t>
      </w:r>
      <w:r w:rsidR="00456B0C">
        <w:rPr>
          <w:rFonts w:ascii="Arial" w:hAnsi="Arial" w:cs="Arial"/>
          <w:sz w:val="23"/>
          <w:szCs w:val="23"/>
          <w:lang w:val="pt-PT"/>
        </w:rPr>
        <w:t xml:space="preserve"> são de 24V e são estas que irão</w:t>
      </w:r>
      <w:r w:rsidRPr="00CF18FB">
        <w:rPr>
          <w:rFonts w:ascii="Arial" w:hAnsi="Arial" w:cs="Arial"/>
          <w:sz w:val="23"/>
          <w:szCs w:val="23"/>
          <w:lang w:val="pt-PT"/>
        </w:rPr>
        <w:t xml:space="preserve"> controlar o </w:t>
      </w:r>
      <w:r w:rsidR="00456B0C">
        <w:rPr>
          <w:rFonts w:ascii="Arial" w:hAnsi="Arial" w:cs="Arial"/>
          <w:sz w:val="23"/>
          <w:szCs w:val="23"/>
          <w:lang w:val="pt-PT"/>
        </w:rPr>
        <w:t xml:space="preserve">respectivo </w:t>
      </w:r>
      <w:r w:rsidRPr="00CF18FB">
        <w:rPr>
          <w:rFonts w:ascii="Arial" w:hAnsi="Arial" w:cs="Arial"/>
          <w:sz w:val="23"/>
          <w:szCs w:val="23"/>
          <w:lang w:val="pt-PT"/>
        </w:rPr>
        <w:t>accionamento.</w:t>
      </w:r>
      <w:r>
        <w:rPr>
          <w:rFonts w:ascii="Arial" w:hAnsi="Arial" w:cs="Arial"/>
          <w:sz w:val="23"/>
          <w:szCs w:val="23"/>
          <w:lang w:val="pt-PT"/>
        </w:rPr>
        <w:t xml:space="preserve"> Os contactos devem ser normalmente abertos e só será necessário utilizar um contacto em cada relé devendo, no entanto, suportar passagem de corrente superior á </w:t>
      </w:r>
      <w:r w:rsidR="00456B0C">
        <w:rPr>
          <w:rFonts w:ascii="Arial" w:hAnsi="Arial" w:cs="Arial"/>
          <w:sz w:val="23"/>
          <w:szCs w:val="23"/>
          <w:lang w:val="pt-PT"/>
        </w:rPr>
        <w:t xml:space="preserve">2.1A (correspondente à soma das correntes de duas barra de </w:t>
      </w:r>
      <w:proofErr w:type="spellStart"/>
      <w:r w:rsidR="00456B0C">
        <w:rPr>
          <w:rFonts w:ascii="Arial" w:hAnsi="Arial" w:cs="Arial"/>
          <w:sz w:val="23"/>
          <w:szCs w:val="23"/>
          <w:lang w:val="pt-PT"/>
        </w:rPr>
        <w:t>LEDs</w:t>
      </w:r>
      <w:proofErr w:type="spellEnd"/>
      <w:r w:rsidR="00456B0C">
        <w:rPr>
          <w:rFonts w:ascii="Arial" w:hAnsi="Arial" w:cs="Arial"/>
          <w:sz w:val="23"/>
          <w:szCs w:val="23"/>
          <w:lang w:val="pt-PT"/>
        </w:rPr>
        <w:t xml:space="preserve"> e </w:t>
      </w:r>
      <w:r w:rsidR="006906CD">
        <w:rPr>
          <w:rFonts w:ascii="Arial" w:hAnsi="Arial" w:cs="Arial"/>
          <w:sz w:val="23"/>
          <w:szCs w:val="23"/>
          <w:lang w:val="pt-PT"/>
        </w:rPr>
        <w:t>da iluminação DOMO)</w:t>
      </w:r>
      <w:r>
        <w:rPr>
          <w:rFonts w:ascii="Arial" w:hAnsi="Arial" w:cs="Arial"/>
          <w:sz w:val="23"/>
          <w:szCs w:val="23"/>
          <w:lang w:val="pt-PT"/>
        </w:rPr>
        <w:t xml:space="preserve">. </w:t>
      </w:r>
    </w:p>
    <w:p w:rsidR="00796EE9" w:rsidRPr="00A001D7" w:rsidRDefault="00D32C4E" w:rsidP="00796EE9">
      <w:pPr>
        <w:rPr>
          <w:sz w:val="40"/>
          <w:szCs w:val="40"/>
          <w:lang w:val="pt-PT"/>
        </w:rPr>
      </w:pPr>
      <w:r>
        <w:rPr>
          <w:noProof/>
          <w:sz w:val="40"/>
          <w:szCs w:val="40"/>
          <w:lang w:val="pt-PT"/>
        </w:rPr>
        <w:lastRenderedPageBreak/>
        <w:pict>
          <v:rect id="_x0000_s1031" style="position:absolute;margin-left:-23.55pt;margin-top:-74.55pt;width:488.25pt;height:56.25pt;z-index:251661312" o:allowoverlap="f" fillcolor="white [3212]" stroked="f">
            <v:textbox style="mso-rotate-with-shape:t"/>
          </v:rect>
        </w:pict>
      </w:r>
    </w:p>
    <w:p w:rsidR="00A001D7" w:rsidRDefault="00A001D7" w:rsidP="004C7A33">
      <w:pPr>
        <w:pStyle w:val="Ttulo1"/>
        <w:spacing w:line="360" w:lineRule="auto"/>
        <w:rPr>
          <w:lang w:val="pt-PT"/>
        </w:rPr>
      </w:pPr>
      <w:bookmarkStart w:id="206" w:name="_Toc275796991"/>
      <w:bookmarkStart w:id="207" w:name="_Toc271806412"/>
      <w:bookmarkEnd w:id="206"/>
    </w:p>
    <w:p w:rsidR="00A001D7" w:rsidRPr="00A001D7" w:rsidRDefault="00A001D7" w:rsidP="00A001D7">
      <w:pPr>
        <w:pStyle w:val="Ttulo1"/>
        <w:numPr>
          <w:ilvl w:val="0"/>
          <w:numId w:val="0"/>
        </w:numPr>
        <w:spacing w:line="360" w:lineRule="auto"/>
        <w:rPr>
          <w:sz w:val="48"/>
          <w:szCs w:val="48"/>
          <w:lang w:val="pt-PT"/>
        </w:rPr>
      </w:pPr>
    </w:p>
    <w:p w:rsidR="002B1261" w:rsidRDefault="002B1261" w:rsidP="00A001D7">
      <w:pPr>
        <w:pStyle w:val="Ttulo1"/>
        <w:numPr>
          <w:ilvl w:val="0"/>
          <w:numId w:val="0"/>
        </w:numPr>
        <w:spacing w:line="360" w:lineRule="auto"/>
        <w:rPr>
          <w:sz w:val="50"/>
          <w:szCs w:val="50"/>
          <w:lang w:val="pt-PT"/>
        </w:rPr>
      </w:pPr>
      <w:bookmarkStart w:id="208" w:name="_Toc275796992"/>
      <w:r w:rsidRPr="00A001D7">
        <w:rPr>
          <w:sz w:val="50"/>
          <w:szCs w:val="50"/>
          <w:lang w:val="pt-PT"/>
        </w:rPr>
        <w:t>Software</w:t>
      </w:r>
      <w:bookmarkEnd w:id="207"/>
      <w:r w:rsidR="006906CD" w:rsidRPr="00A001D7">
        <w:rPr>
          <w:sz w:val="50"/>
          <w:szCs w:val="50"/>
          <w:lang w:val="pt-PT"/>
        </w:rPr>
        <w:t xml:space="preserve"> e Programação</w:t>
      </w:r>
      <w:bookmarkEnd w:id="208"/>
    </w:p>
    <w:p w:rsidR="00A001D7" w:rsidRPr="00A001D7" w:rsidRDefault="00A001D7" w:rsidP="00A001D7">
      <w:pPr>
        <w:rPr>
          <w:sz w:val="96"/>
          <w:szCs w:val="96"/>
          <w:lang w:val="pt-PT"/>
        </w:rPr>
      </w:pPr>
    </w:p>
    <w:p w:rsidR="00675DB4" w:rsidRPr="001F5582" w:rsidRDefault="006F0104" w:rsidP="004C7A33">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O software utilizado, como </w:t>
      </w:r>
      <w:r w:rsidR="00072599" w:rsidRPr="001F5582">
        <w:rPr>
          <w:rFonts w:ascii="Arial" w:hAnsi="Arial" w:cs="Arial"/>
          <w:sz w:val="23"/>
          <w:szCs w:val="23"/>
          <w:lang w:val="pt-PT"/>
        </w:rPr>
        <w:t>já</w:t>
      </w:r>
      <w:r w:rsidRPr="001F5582">
        <w:rPr>
          <w:rFonts w:ascii="Arial" w:hAnsi="Arial" w:cs="Arial"/>
          <w:sz w:val="23"/>
          <w:szCs w:val="23"/>
          <w:lang w:val="pt-PT"/>
        </w:rPr>
        <w:t xml:space="preserve"> referido, é o Sherlock 7.1.3.0 </w:t>
      </w:r>
      <w:r w:rsidR="00077D3B" w:rsidRPr="001F5582">
        <w:rPr>
          <w:rFonts w:ascii="Arial" w:hAnsi="Arial" w:cs="Arial"/>
          <w:sz w:val="23"/>
          <w:szCs w:val="23"/>
          <w:lang w:val="pt-PT"/>
        </w:rPr>
        <w:t xml:space="preserve">cujo </w:t>
      </w:r>
      <w:r w:rsidR="00072599" w:rsidRPr="001F5582">
        <w:rPr>
          <w:rFonts w:ascii="Arial" w:hAnsi="Arial" w:cs="Arial"/>
          <w:sz w:val="23"/>
          <w:szCs w:val="23"/>
          <w:lang w:val="pt-PT"/>
        </w:rPr>
        <w:t>a programação</w:t>
      </w:r>
      <w:r w:rsidR="00077D3B" w:rsidRPr="001F5582">
        <w:rPr>
          <w:rFonts w:ascii="Arial" w:hAnsi="Arial" w:cs="Arial"/>
          <w:sz w:val="23"/>
          <w:szCs w:val="23"/>
          <w:lang w:val="pt-PT"/>
        </w:rPr>
        <w:t xml:space="preserve"> é do tipo</w:t>
      </w:r>
      <w:r w:rsidRPr="001F5582">
        <w:rPr>
          <w:rFonts w:ascii="Arial" w:hAnsi="Arial" w:cs="Arial"/>
          <w:sz w:val="23"/>
          <w:szCs w:val="23"/>
          <w:lang w:val="pt-PT"/>
        </w:rPr>
        <w:t xml:space="preserve"> </w:t>
      </w:r>
      <w:r w:rsidR="00072599" w:rsidRPr="001F5582">
        <w:rPr>
          <w:rFonts w:ascii="Arial" w:hAnsi="Arial" w:cs="Arial"/>
          <w:sz w:val="23"/>
          <w:szCs w:val="23"/>
          <w:lang w:val="pt-PT"/>
        </w:rPr>
        <w:t>gráfica</w:t>
      </w:r>
      <w:r w:rsidR="00077D3B" w:rsidRPr="001F5582">
        <w:rPr>
          <w:rFonts w:ascii="Arial" w:hAnsi="Arial" w:cs="Arial"/>
          <w:sz w:val="23"/>
          <w:szCs w:val="23"/>
          <w:lang w:val="pt-PT"/>
        </w:rPr>
        <w:t>, isto é, os objectos estão previam</w:t>
      </w:r>
      <w:r w:rsidR="00072599" w:rsidRPr="001F5582">
        <w:rPr>
          <w:rFonts w:ascii="Arial" w:hAnsi="Arial" w:cs="Arial"/>
          <w:sz w:val="23"/>
          <w:szCs w:val="23"/>
          <w:lang w:val="pt-PT"/>
        </w:rPr>
        <w:t xml:space="preserve">ente definidos e </w:t>
      </w:r>
      <w:r w:rsidR="00F16C55">
        <w:rPr>
          <w:rFonts w:ascii="Arial" w:hAnsi="Arial" w:cs="Arial"/>
          <w:sz w:val="23"/>
          <w:szCs w:val="23"/>
          <w:lang w:val="pt-PT"/>
        </w:rPr>
        <w:t>organizados</w:t>
      </w:r>
      <w:r w:rsidR="00072599" w:rsidRPr="001F5582">
        <w:rPr>
          <w:rFonts w:ascii="Arial" w:hAnsi="Arial" w:cs="Arial"/>
          <w:sz w:val="23"/>
          <w:szCs w:val="23"/>
          <w:lang w:val="pt-PT"/>
        </w:rPr>
        <w:t xml:space="preserve"> em vá</w:t>
      </w:r>
      <w:r w:rsidR="00077D3B" w:rsidRPr="001F5582">
        <w:rPr>
          <w:rFonts w:ascii="Arial" w:hAnsi="Arial" w:cs="Arial"/>
          <w:sz w:val="23"/>
          <w:szCs w:val="23"/>
          <w:lang w:val="pt-PT"/>
        </w:rPr>
        <w:t xml:space="preserve">rias janelas </w:t>
      </w:r>
      <w:r w:rsidR="00F16C55">
        <w:rPr>
          <w:rFonts w:ascii="Arial" w:hAnsi="Arial" w:cs="Arial"/>
          <w:sz w:val="23"/>
          <w:szCs w:val="23"/>
          <w:lang w:val="pt-PT"/>
        </w:rPr>
        <w:t>por tipo de função</w:t>
      </w:r>
      <w:r w:rsidR="00317760">
        <w:rPr>
          <w:rFonts w:ascii="Arial" w:hAnsi="Arial" w:cs="Arial"/>
          <w:sz w:val="23"/>
          <w:szCs w:val="23"/>
          <w:lang w:val="pt-PT"/>
        </w:rPr>
        <w:t xml:space="preserve"> competindo a</w:t>
      </w:r>
      <w:r w:rsidR="00491A01">
        <w:rPr>
          <w:rFonts w:ascii="Arial" w:hAnsi="Arial" w:cs="Arial"/>
          <w:sz w:val="23"/>
          <w:szCs w:val="23"/>
          <w:lang w:val="pt-PT"/>
        </w:rPr>
        <w:t>o</w:t>
      </w:r>
      <w:r w:rsidR="00077D3B" w:rsidRPr="001F5582">
        <w:rPr>
          <w:rFonts w:ascii="Arial" w:hAnsi="Arial" w:cs="Arial"/>
          <w:sz w:val="23"/>
          <w:szCs w:val="23"/>
          <w:lang w:val="pt-PT"/>
        </w:rPr>
        <w:t xml:space="preserve"> programador desloca</w:t>
      </w:r>
      <w:r w:rsidR="00317760">
        <w:rPr>
          <w:rFonts w:ascii="Arial" w:hAnsi="Arial" w:cs="Arial"/>
          <w:sz w:val="23"/>
          <w:szCs w:val="23"/>
          <w:lang w:val="pt-PT"/>
        </w:rPr>
        <w:t>r</w:t>
      </w:r>
      <w:r w:rsidR="00077D3B" w:rsidRPr="001F5582">
        <w:rPr>
          <w:rFonts w:ascii="Arial" w:hAnsi="Arial" w:cs="Arial"/>
          <w:sz w:val="23"/>
          <w:szCs w:val="23"/>
          <w:lang w:val="pt-PT"/>
        </w:rPr>
        <w:t xml:space="preserve"> os objectos para a estrutura do programa e </w:t>
      </w:r>
      <w:r w:rsidR="00317760" w:rsidRPr="001F5582">
        <w:rPr>
          <w:rFonts w:ascii="Arial" w:hAnsi="Arial" w:cs="Arial"/>
          <w:sz w:val="23"/>
          <w:szCs w:val="23"/>
          <w:lang w:val="pt-PT"/>
        </w:rPr>
        <w:t>defini</w:t>
      </w:r>
      <w:r w:rsidR="00317760">
        <w:rPr>
          <w:rFonts w:ascii="Arial" w:hAnsi="Arial" w:cs="Arial"/>
          <w:sz w:val="23"/>
          <w:szCs w:val="23"/>
          <w:lang w:val="pt-PT"/>
        </w:rPr>
        <w:t>r</w:t>
      </w:r>
      <w:r w:rsidR="00077D3B" w:rsidRPr="001F5582">
        <w:rPr>
          <w:rFonts w:ascii="Arial" w:hAnsi="Arial" w:cs="Arial"/>
          <w:sz w:val="23"/>
          <w:szCs w:val="23"/>
          <w:lang w:val="pt-PT"/>
        </w:rPr>
        <w:t xml:space="preserve"> as suas </w:t>
      </w:r>
      <w:r w:rsidR="00072599" w:rsidRPr="001F5582">
        <w:rPr>
          <w:rFonts w:ascii="Arial" w:hAnsi="Arial" w:cs="Arial"/>
          <w:sz w:val="23"/>
          <w:szCs w:val="23"/>
          <w:lang w:val="pt-PT"/>
        </w:rPr>
        <w:t xml:space="preserve">características. </w:t>
      </w:r>
    </w:p>
    <w:p w:rsidR="006F0104" w:rsidRPr="001F5582" w:rsidRDefault="00077D3B" w:rsidP="00072599">
      <w:pPr>
        <w:spacing w:line="360" w:lineRule="auto"/>
        <w:ind w:firstLine="567"/>
        <w:jc w:val="both"/>
        <w:rPr>
          <w:rFonts w:ascii="Arial" w:hAnsi="Arial" w:cs="Arial"/>
          <w:sz w:val="23"/>
          <w:szCs w:val="23"/>
          <w:lang w:val="pt-PT"/>
        </w:rPr>
      </w:pPr>
      <w:r w:rsidRPr="001F5582">
        <w:rPr>
          <w:rFonts w:ascii="Arial" w:hAnsi="Arial" w:cs="Arial"/>
          <w:sz w:val="23"/>
          <w:szCs w:val="23"/>
          <w:lang w:val="pt-PT"/>
        </w:rPr>
        <w:t>A apli</w:t>
      </w:r>
      <w:r w:rsidR="00072599" w:rsidRPr="001F5582">
        <w:rPr>
          <w:rFonts w:ascii="Arial" w:hAnsi="Arial" w:cs="Arial"/>
          <w:sz w:val="23"/>
          <w:szCs w:val="23"/>
          <w:lang w:val="pt-PT"/>
        </w:rPr>
        <w:t>ca</w:t>
      </w:r>
      <w:r w:rsidRPr="001F5582">
        <w:rPr>
          <w:rFonts w:ascii="Arial" w:hAnsi="Arial" w:cs="Arial"/>
          <w:sz w:val="23"/>
          <w:szCs w:val="23"/>
          <w:lang w:val="pt-PT"/>
        </w:rPr>
        <w:t>ção elaborada exec</w:t>
      </w:r>
      <w:r w:rsidR="00072599" w:rsidRPr="001F5582">
        <w:rPr>
          <w:rFonts w:ascii="Arial" w:hAnsi="Arial" w:cs="Arial"/>
          <w:sz w:val="23"/>
          <w:szCs w:val="23"/>
          <w:lang w:val="pt-PT"/>
        </w:rPr>
        <w:t>u</w:t>
      </w:r>
      <w:r w:rsidRPr="001F5582">
        <w:rPr>
          <w:rFonts w:ascii="Arial" w:hAnsi="Arial" w:cs="Arial"/>
          <w:sz w:val="23"/>
          <w:szCs w:val="23"/>
          <w:lang w:val="pt-PT"/>
        </w:rPr>
        <w:t>ta</w:t>
      </w:r>
      <w:r w:rsidR="00675DB4" w:rsidRPr="001F5582">
        <w:rPr>
          <w:rFonts w:ascii="Arial" w:hAnsi="Arial" w:cs="Arial"/>
          <w:sz w:val="23"/>
          <w:szCs w:val="23"/>
          <w:lang w:val="pt-PT"/>
        </w:rPr>
        <w:t>rá</w:t>
      </w:r>
      <w:r w:rsidRPr="001F5582">
        <w:rPr>
          <w:rFonts w:ascii="Arial" w:hAnsi="Arial" w:cs="Arial"/>
          <w:sz w:val="23"/>
          <w:szCs w:val="23"/>
          <w:lang w:val="pt-PT"/>
        </w:rPr>
        <w:t xml:space="preserve"> de forma </w:t>
      </w:r>
      <w:r w:rsidR="00072599" w:rsidRPr="001F5582">
        <w:rPr>
          <w:rFonts w:ascii="Arial" w:hAnsi="Arial" w:cs="Arial"/>
          <w:sz w:val="23"/>
          <w:szCs w:val="23"/>
          <w:lang w:val="pt-PT"/>
        </w:rPr>
        <w:t>sequencial</w:t>
      </w:r>
      <w:r w:rsidR="00F16C55">
        <w:rPr>
          <w:rFonts w:ascii="Arial" w:hAnsi="Arial" w:cs="Arial"/>
          <w:sz w:val="23"/>
          <w:szCs w:val="23"/>
          <w:lang w:val="pt-PT"/>
        </w:rPr>
        <w:t>,</w:t>
      </w:r>
      <w:r w:rsidRPr="001F5582">
        <w:rPr>
          <w:rFonts w:ascii="Arial" w:hAnsi="Arial" w:cs="Arial"/>
          <w:sz w:val="23"/>
          <w:szCs w:val="23"/>
          <w:lang w:val="pt-PT"/>
        </w:rPr>
        <w:t xml:space="preserve"> </w:t>
      </w:r>
      <w:r w:rsidR="00F16C55">
        <w:rPr>
          <w:rFonts w:ascii="Arial" w:hAnsi="Arial" w:cs="Arial"/>
          <w:sz w:val="23"/>
          <w:szCs w:val="23"/>
          <w:lang w:val="pt-PT"/>
        </w:rPr>
        <w:t>sendo</w:t>
      </w:r>
      <w:r w:rsidRPr="001F5582">
        <w:rPr>
          <w:rFonts w:ascii="Arial" w:hAnsi="Arial" w:cs="Arial"/>
          <w:sz w:val="23"/>
          <w:szCs w:val="23"/>
          <w:lang w:val="pt-PT"/>
        </w:rPr>
        <w:t xml:space="preserve"> subdividida em </w:t>
      </w:r>
      <w:r w:rsidR="00072599" w:rsidRPr="001F5582">
        <w:rPr>
          <w:rFonts w:ascii="Arial" w:hAnsi="Arial" w:cs="Arial"/>
          <w:sz w:val="23"/>
          <w:szCs w:val="23"/>
          <w:lang w:val="pt-PT"/>
        </w:rPr>
        <w:t>vários</w:t>
      </w:r>
      <w:r w:rsidRPr="001F5582">
        <w:rPr>
          <w:rFonts w:ascii="Arial" w:hAnsi="Arial" w:cs="Arial"/>
          <w:sz w:val="23"/>
          <w:szCs w:val="23"/>
          <w:lang w:val="pt-PT"/>
        </w:rPr>
        <w:t xml:space="preserve"> </w:t>
      </w:r>
      <w:r w:rsidR="00072599" w:rsidRPr="001F5582">
        <w:rPr>
          <w:rFonts w:ascii="Arial" w:hAnsi="Arial" w:cs="Arial"/>
          <w:sz w:val="23"/>
          <w:szCs w:val="23"/>
          <w:lang w:val="pt-PT"/>
        </w:rPr>
        <w:t>módulos</w:t>
      </w:r>
      <w:r w:rsidRPr="001F5582">
        <w:rPr>
          <w:rFonts w:ascii="Arial" w:hAnsi="Arial" w:cs="Arial"/>
          <w:sz w:val="23"/>
          <w:szCs w:val="23"/>
          <w:lang w:val="pt-PT"/>
        </w:rPr>
        <w:t xml:space="preserve">/subrotinas que </w:t>
      </w:r>
      <w:r w:rsidR="00F16C55">
        <w:rPr>
          <w:rFonts w:ascii="Arial" w:hAnsi="Arial" w:cs="Arial"/>
          <w:sz w:val="23"/>
          <w:szCs w:val="23"/>
          <w:lang w:val="pt-PT"/>
        </w:rPr>
        <w:t>são</w:t>
      </w:r>
      <w:r w:rsidRPr="001F5582">
        <w:rPr>
          <w:rFonts w:ascii="Arial" w:hAnsi="Arial" w:cs="Arial"/>
          <w:sz w:val="23"/>
          <w:szCs w:val="23"/>
          <w:lang w:val="pt-PT"/>
        </w:rPr>
        <w:t xml:space="preserve"> chamadas no programa principal</w:t>
      </w:r>
      <w:r w:rsidR="00675DB4" w:rsidRPr="001F5582">
        <w:rPr>
          <w:rFonts w:ascii="Arial" w:hAnsi="Arial" w:cs="Arial"/>
          <w:sz w:val="23"/>
          <w:szCs w:val="23"/>
          <w:lang w:val="pt-PT"/>
        </w:rPr>
        <w:t>,</w:t>
      </w:r>
      <w:r w:rsidR="00072599" w:rsidRPr="001F5582">
        <w:rPr>
          <w:rFonts w:ascii="Arial" w:hAnsi="Arial" w:cs="Arial"/>
          <w:sz w:val="23"/>
          <w:szCs w:val="23"/>
          <w:lang w:val="pt-PT"/>
        </w:rPr>
        <w:t xml:space="preserve"> uma</w:t>
      </w:r>
      <w:r w:rsidR="00675DB4" w:rsidRPr="001F5582">
        <w:rPr>
          <w:rFonts w:ascii="Arial" w:hAnsi="Arial" w:cs="Arial"/>
          <w:sz w:val="23"/>
          <w:szCs w:val="23"/>
          <w:lang w:val="pt-PT"/>
        </w:rPr>
        <w:t>,</w:t>
      </w:r>
      <w:r w:rsidR="00072599" w:rsidRPr="001F5582">
        <w:rPr>
          <w:rFonts w:ascii="Arial" w:hAnsi="Arial" w:cs="Arial"/>
          <w:sz w:val="23"/>
          <w:szCs w:val="23"/>
          <w:lang w:val="pt-PT"/>
        </w:rPr>
        <w:t xml:space="preserve"> ou varias vezes. O processamento</w:t>
      </w:r>
      <w:r w:rsidRPr="001F5582">
        <w:rPr>
          <w:rFonts w:ascii="Arial" w:hAnsi="Arial" w:cs="Arial"/>
          <w:sz w:val="23"/>
          <w:szCs w:val="23"/>
          <w:lang w:val="pt-PT"/>
        </w:rPr>
        <w:t xml:space="preserve"> das </w:t>
      </w:r>
      <w:r w:rsidR="00072599" w:rsidRPr="001F5582">
        <w:rPr>
          <w:rFonts w:ascii="Arial" w:hAnsi="Arial" w:cs="Arial"/>
          <w:sz w:val="23"/>
          <w:szCs w:val="23"/>
          <w:lang w:val="pt-PT"/>
        </w:rPr>
        <w:t>imagens</w:t>
      </w:r>
      <w:r w:rsidRPr="001F5582">
        <w:rPr>
          <w:rFonts w:ascii="Arial" w:hAnsi="Arial" w:cs="Arial"/>
          <w:sz w:val="23"/>
          <w:szCs w:val="23"/>
          <w:lang w:val="pt-PT"/>
        </w:rPr>
        <w:t xml:space="preserve"> é realizado </w:t>
      </w:r>
      <w:r w:rsidR="00072599" w:rsidRPr="001F5582">
        <w:rPr>
          <w:rFonts w:ascii="Arial" w:hAnsi="Arial" w:cs="Arial"/>
          <w:sz w:val="23"/>
          <w:szCs w:val="23"/>
          <w:lang w:val="pt-PT"/>
        </w:rPr>
        <w:t>através</w:t>
      </w:r>
      <w:r w:rsidRPr="001F5582">
        <w:rPr>
          <w:rFonts w:ascii="Arial" w:hAnsi="Arial" w:cs="Arial"/>
          <w:sz w:val="23"/>
          <w:szCs w:val="23"/>
          <w:lang w:val="pt-PT"/>
        </w:rPr>
        <w:t xml:space="preserve"> de </w:t>
      </w:r>
      <w:r w:rsidR="00072599" w:rsidRPr="001F5582">
        <w:rPr>
          <w:rFonts w:ascii="Arial" w:hAnsi="Arial" w:cs="Arial"/>
          <w:sz w:val="23"/>
          <w:szCs w:val="23"/>
          <w:lang w:val="pt-PT"/>
        </w:rPr>
        <w:t>regiões</w:t>
      </w:r>
      <w:r w:rsidRPr="001F5582">
        <w:rPr>
          <w:rFonts w:ascii="Arial" w:hAnsi="Arial" w:cs="Arial"/>
          <w:sz w:val="23"/>
          <w:szCs w:val="23"/>
          <w:lang w:val="pt-PT"/>
        </w:rPr>
        <w:t xml:space="preserve"> de </w:t>
      </w:r>
      <w:r w:rsidR="00072599" w:rsidRPr="001F5582">
        <w:rPr>
          <w:rFonts w:ascii="Arial" w:hAnsi="Arial" w:cs="Arial"/>
          <w:sz w:val="23"/>
          <w:szCs w:val="23"/>
          <w:lang w:val="pt-PT"/>
        </w:rPr>
        <w:t>interesse</w:t>
      </w:r>
      <w:r w:rsidRPr="001F5582">
        <w:rPr>
          <w:rFonts w:ascii="Arial" w:hAnsi="Arial" w:cs="Arial"/>
          <w:sz w:val="23"/>
          <w:szCs w:val="23"/>
          <w:lang w:val="pt-PT"/>
        </w:rPr>
        <w:t xml:space="preserve"> (ROI) que podem ser fixas, fica</w:t>
      </w:r>
      <w:r w:rsidR="006906CD">
        <w:rPr>
          <w:rFonts w:ascii="Arial" w:hAnsi="Arial" w:cs="Arial"/>
          <w:sz w:val="23"/>
          <w:szCs w:val="23"/>
          <w:lang w:val="pt-PT"/>
        </w:rPr>
        <w:t>ndo</w:t>
      </w:r>
      <w:r w:rsidRPr="001F5582">
        <w:rPr>
          <w:rFonts w:ascii="Arial" w:hAnsi="Arial" w:cs="Arial"/>
          <w:sz w:val="23"/>
          <w:szCs w:val="23"/>
          <w:lang w:val="pt-PT"/>
        </w:rPr>
        <w:t xml:space="preserve"> sempre na mesm</w:t>
      </w:r>
      <w:r w:rsidR="00491A01">
        <w:rPr>
          <w:rFonts w:ascii="Arial" w:hAnsi="Arial" w:cs="Arial"/>
          <w:sz w:val="23"/>
          <w:szCs w:val="23"/>
          <w:lang w:val="pt-PT"/>
        </w:rPr>
        <w:t>a</w:t>
      </w:r>
      <w:r w:rsidRPr="001F5582">
        <w:rPr>
          <w:rFonts w:ascii="Arial" w:hAnsi="Arial" w:cs="Arial"/>
          <w:sz w:val="23"/>
          <w:szCs w:val="23"/>
          <w:lang w:val="pt-PT"/>
        </w:rPr>
        <w:t xml:space="preserve"> </w:t>
      </w:r>
      <w:r w:rsidR="00072599" w:rsidRPr="001F5582">
        <w:rPr>
          <w:rFonts w:ascii="Arial" w:hAnsi="Arial" w:cs="Arial"/>
          <w:sz w:val="23"/>
          <w:szCs w:val="23"/>
          <w:lang w:val="pt-PT"/>
        </w:rPr>
        <w:t>posição</w:t>
      </w:r>
      <w:r w:rsidRPr="001F5582">
        <w:rPr>
          <w:rFonts w:ascii="Arial" w:hAnsi="Arial" w:cs="Arial"/>
          <w:sz w:val="23"/>
          <w:szCs w:val="23"/>
          <w:lang w:val="pt-PT"/>
        </w:rPr>
        <w:t xml:space="preserve"> em todas as imagens, ou </w:t>
      </w:r>
      <w:r w:rsidR="00072599" w:rsidRPr="001F5582">
        <w:rPr>
          <w:rFonts w:ascii="Arial" w:hAnsi="Arial" w:cs="Arial"/>
          <w:sz w:val="23"/>
          <w:szCs w:val="23"/>
          <w:lang w:val="pt-PT"/>
        </w:rPr>
        <w:t>dinâmicas</w:t>
      </w:r>
      <w:r w:rsidRPr="001F5582">
        <w:rPr>
          <w:rFonts w:ascii="Arial" w:hAnsi="Arial" w:cs="Arial"/>
          <w:sz w:val="23"/>
          <w:szCs w:val="23"/>
          <w:lang w:val="pt-PT"/>
        </w:rPr>
        <w:t>,</w:t>
      </w:r>
      <w:r w:rsidR="006906CD">
        <w:rPr>
          <w:rFonts w:ascii="Arial" w:hAnsi="Arial" w:cs="Arial"/>
          <w:sz w:val="23"/>
          <w:szCs w:val="23"/>
          <w:lang w:val="pt-PT"/>
        </w:rPr>
        <w:t xml:space="preserve"> posicionando</w:t>
      </w:r>
      <w:r w:rsidR="00491A01">
        <w:rPr>
          <w:rFonts w:ascii="Arial" w:hAnsi="Arial" w:cs="Arial"/>
          <w:sz w:val="23"/>
          <w:szCs w:val="23"/>
          <w:lang w:val="pt-PT"/>
        </w:rPr>
        <w:t>-se</w:t>
      </w:r>
      <w:r w:rsidR="00072599" w:rsidRPr="001F5582">
        <w:rPr>
          <w:rFonts w:ascii="Arial" w:hAnsi="Arial" w:cs="Arial"/>
          <w:sz w:val="23"/>
          <w:szCs w:val="23"/>
          <w:lang w:val="pt-PT"/>
        </w:rPr>
        <w:t xml:space="preserve"> dinamicamente em cada imagem</w:t>
      </w:r>
      <w:r w:rsidRPr="001F5582">
        <w:rPr>
          <w:rFonts w:ascii="Arial" w:hAnsi="Arial" w:cs="Arial"/>
          <w:sz w:val="23"/>
          <w:szCs w:val="23"/>
          <w:lang w:val="pt-PT"/>
        </w:rPr>
        <w:t xml:space="preserve"> </w:t>
      </w:r>
      <w:r w:rsidR="00072599" w:rsidRPr="001F5582">
        <w:rPr>
          <w:rFonts w:ascii="Arial" w:hAnsi="Arial" w:cs="Arial"/>
          <w:sz w:val="23"/>
          <w:szCs w:val="23"/>
          <w:lang w:val="pt-PT"/>
        </w:rPr>
        <w:t>através</w:t>
      </w:r>
      <w:r w:rsidRPr="001F5582">
        <w:rPr>
          <w:rFonts w:ascii="Arial" w:hAnsi="Arial" w:cs="Arial"/>
          <w:sz w:val="23"/>
          <w:szCs w:val="23"/>
          <w:lang w:val="pt-PT"/>
        </w:rPr>
        <w:t xml:space="preserve"> de um alinhamento por </w:t>
      </w:r>
      <w:r w:rsidR="00072599" w:rsidRPr="001F5582">
        <w:rPr>
          <w:rFonts w:ascii="Arial" w:hAnsi="Arial" w:cs="Arial"/>
          <w:sz w:val="23"/>
          <w:szCs w:val="23"/>
          <w:lang w:val="pt-PT"/>
        </w:rPr>
        <w:t>referência</w:t>
      </w:r>
      <w:r w:rsidRPr="001F5582">
        <w:rPr>
          <w:rFonts w:ascii="Arial" w:hAnsi="Arial" w:cs="Arial"/>
          <w:sz w:val="23"/>
          <w:szCs w:val="23"/>
          <w:lang w:val="pt-PT"/>
        </w:rPr>
        <w:t xml:space="preserve"> (por exemplo pontos </w:t>
      </w:r>
      <w:r w:rsidR="00072599" w:rsidRPr="001F5582">
        <w:rPr>
          <w:rFonts w:ascii="Arial" w:hAnsi="Arial" w:cs="Arial"/>
          <w:sz w:val="23"/>
          <w:szCs w:val="23"/>
          <w:lang w:val="pt-PT"/>
        </w:rPr>
        <w:t>específicos</w:t>
      </w:r>
      <w:r w:rsidRPr="001F5582">
        <w:rPr>
          <w:rFonts w:ascii="Arial" w:hAnsi="Arial" w:cs="Arial"/>
          <w:sz w:val="23"/>
          <w:szCs w:val="23"/>
          <w:lang w:val="pt-PT"/>
        </w:rPr>
        <w:t xml:space="preserve"> associados a </w:t>
      </w:r>
      <w:r w:rsidR="00072599" w:rsidRPr="001F5582">
        <w:rPr>
          <w:rFonts w:ascii="Arial" w:hAnsi="Arial" w:cs="Arial"/>
          <w:sz w:val="23"/>
          <w:szCs w:val="23"/>
          <w:lang w:val="pt-PT"/>
        </w:rPr>
        <w:t>características</w:t>
      </w:r>
      <w:r w:rsidRPr="001F5582">
        <w:rPr>
          <w:rFonts w:ascii="Arial" w:hAnsi="Arial" w:cs="Arial"/>
          <w:sz w:val="23"/>
          <w:szCs w:val="23"/>
          <w:lang w:val="pt-PT"/>
        </w:rPr>
        <w:t xml:space="preserve"> da imagem)</w:t>
      </w:r>
      <w:r w:rsidR="00072599" w:rsidRPr="001F5582">
        <w:rPr>
          <w:rFonts w:ascii="Arial" w:hAnsi="Arial" w:cs="Arial"/>
          <w:sz w:val="23"/>
          <w:szCs w:val="23"/>
          <w:lang w:val="pt-PT"/>
        </w:rPr>
        <w:t xml:space="preserve">. Na ROI </w:t>
      </w:r>
      <w:r w:rsidR="00675DB4" w:rsidRPr="001F5582">
        <w:rPr>
          <w:rFonts w:ascii="Arial" w:hAnsi="Arial" w:cs="Arial"/>
          <w:sz w:val="23"/>
          <w:szCs w:val="23"/>
          <w:lang w:val="pt-PT"/>
        </w:rPr>
        <w:t xml:space="preserve">será </w:t>
      </w:r>
      <w:r w:rsidR="00F16C55" w:rsidRPr="001F5582">
        <w:rPr>
          <w:rFonts w:ascii="Arial" w:hAnsi="Arial" w:cs="Arial"/>
          <w:sz w:val="23"/>
          <w:szCs w:val="23"/>
          <w:lang w:val="pt-PT"/>
        </w:rPr>
        <w:t>possível</w:t>
      </w:r>
      <w:r w:rsidR="00072599" w:rsidRPr="001F5582">
        <w:rPr>
          <w:rFonts w:ascii="Arial" w:hAnsi="Arial" w:cs="Arial"/>
          <w:sz w:val="23"/>
          <w:szCs w:val="23"/>
          <w:lang w:val="pt-PT"/>
        </w:rPr>
        <w:t xml:space="preserve"> aplicar pré-processadores e algoritmos.</w:t>
      </w:r>
    </w:p>
    <w:p w:rsidR="006F0104" w:rsidRPr="001F5582" w:rsidRDefault="00675DB4" w:rsidP="00675DB4">
      <w:pPr>
        <w:spacing w:line="360" w:lineRule="auto"/>
        <w:ind w:firstLine="567"/>
        <w:jc w:val="both"/>
        <w:rPr>
          <w:rFonts w:ascii="Arial" w:hAnsi="Arial" w:cs="Arial"/>
          <w:sz w:val="23"/>
          <w:szCs w:val="23"/>
          <w:lang w:val="pt-PT"/>
        </w:rPr>
      </w:pPr>
      <w:r w:rsidRPr="001F5582">
        <w:rPr>
          <w:rFonts w:ascii="Arial" w:hAnsi="Arial" w:cs="Arial"/>
          <w:sz w:val="23"/>
          <w:szCs w:val="23"/>
          <w:lang w:val="pt-PT"/>
        </w:rPr>
        <w:t>Outra</w:t>
      </w:r>
      <w:r w:rsidR="00F16C55">
        <w:rPr>
          <w:rFonts w:ascii="Arial" w:hAnsi="Arial" w:cs="Arial"/>
          <w:sz w:val="23"/>
          <w:szCs w:val="23"/>
          <w:lang w:val="pt-PT"/>
        </w:rPr>
        <w:t xml:space="preserve"> das</w:t>
      </w:r>
      <w:r w:rsidRPr="001F5582">
        <w:rPr>
          <w:rFonts w:ascii="Arial" w:hAnsi="Arial" w:cs="Arial"/>
          <w:sz w:val="23"/>
          <w:szCs w:val="23"/>
          <w:lang w:val="pt-PT"/>
        </w:rPr>
        <w:t xml:space="preserve"> característica</w:t>
      </w:r>
      <w:r w:rsidR="00F16C55">
        <w:rPr>
          <w:rFonts w:ascii="Arial" w:hAnsi="Arial" w:cs="Arial"/>
          <w:sz w:val="23"/>
          <w:szCs w:val="23"/>
          <w:lang w:val="pt-PT"/>
        </w:rPr>
        <w:t>s</w:t>
      </w:r>
      <w:r w:rsidRPr="001F5582">
        <w:rPr>
          <w:rFonts w:ascii="Arial" w:hAnsi="Arial" w:cs="Arial"/>
          <w:sz w:val="23"/>
          <w:szCs w:val="23"/>
          <w:lang w:val="pt-PT"/>
        </w:rPr>
        <w:t xml:space="preserve"> do software é que a</w:t>
      </w:r>
      <w:r w:rsidR="00072599" w:rsidRPr="001F5582">
        <w:rPr>
          <w:rFonts w:ascii="Arial" w:hAnsi="Arial" w:cs="Arial"/>
          <w:sz w:val="23"/>
          <w:szCs w:val="23"/>
          <w:lang w:val="pt-PT"/>
        </w:rPr>
        <w:t>s imagens podem ser carregadas como ficheiros ou através d</w:t>
      </w:r>
      <w:r w:rsidR="00F16C55">
        <w:rPr>
          <w:rFonts w:ascii="Arial" w:hAnsi="Arial" w:cs="Arial"/>
          <w:sz w:val="23"/>
          <w:szCs w:val="23"/>
          <w:lang w:val="pt-PT"/>
        </w:rPr>
        <w:t>e</w:t>
      </w:r>
      <w:r w:rsidR="00072599" w:rsidRPr="001F5582">
        <w:rPr>
          <w:rFonts w:ascii="Arial" w:hAnsi="Arial" w:cs="Arial"/>
          <w:sz w:val="23"/>
          <w:szCs w:val="23"/>
          <w:lang w:val="pt-PT"/>
        </w:rPr>
        <w:t xml:space="preserve"> aquisição directa.</w:t>
      </w:r>
      <w:r w:rsidRPr="001F5582">
        <w:rPr>
          <w:rFonts w:ascii="Arial" w:hAnsi="Arial" w:cs="Arial"/>
          <w:sz w:val="23"/>
          <w:szCs w:val="23"/>
          <w:lang w:val="pt-PT"/>
        </w:rPr>
        <w:t xml:space="preserve"> </w:t>
      </w:r>
      <w:r w:rsidR="00072599" w:rsidRPr="001F5582">
        <w:rPr>
          <w:rFonts w:ascii="Arial" w:hAnsi="Arial" w:cs="Arial"/>
          <w:sz w:val="23"/>
          <w:szCs w:val="23"/>
          <w:lang w:val="pt-PT"/>
        </w:rPr>
        <w:t>No programa pode-se ainda fazer a leitura de sinais externos e gerar sinais para interagir com outros equipamentos.</w:t>
      </w:r>
    </w:p>
    <w:p w:rsidR="006F0104" w:rsidRDefault="00072599" w:rsidP="00072599">
      <w:pPr>
        <w:spacing w:line="360" w:lineRule="auto"/>
        <w:ind w:firstLine="567"/>
        <w:jc w:val="both"/>
        <w:rPr>
          <w:rFonts w:ascii="Arial" w:hAnsi="Arial" w:cs="Arial"/>
          <w:sz w:val="23"/>
          <w:szCs w:val="23"/>
          <w:lang w:val="pt-PT"/>
        </w:rPr>
      </w:pPr>
      <w:r w:rsidRPr="001F5582">
        <w:rPr>
          <w:rFonts w:ascii="Arial" w:hAnsi="Arial" w:cs="Arial"/>
          <w:sz w:val="23"/>
          <w:szCs w:val="23"/>
          <w:lang w:val="pt-PT"/>
        </w:rPr>
        <w:t>Todas as variáveis geradas quer pela aplicação</w:t>
      </w:r>
      <w:r w:rsidR="006F0104" w:rsidRPr="001F5582">
        <w:rPr>
          <w:rFonts w:ascii="Arial" w:hAnsi="Arial" w:cs="Arial"/>
          <w:sz w:val="23"/>
          <w:szCs w:val="23"/>
          <w:lang w:val="pt-PT"/>
        </w:rPr>
        <w:t xml:space="preserve"> dos algoritmos</w:t>
      </w:r>
      <w:r w:rsidRPr="001F5582">
        <w:rPr>
          <w:rFonts w:ascii="Arial" w:hAnsi="Arial" w:cs="Arial"/>
          <w:sz w:val="23"/>
          <w:szCs w:val="23"/>
          <w:lang w:val="pt-PT"/>
        </w:rPr>
        <w:t xml:space="preserve"> quer as criadas pelo programador são do tipo global e </w:t>
      </w:r>
      <w:r w:rsidR="006F0104" w:rsidRPr="001F5582">
        <w:rPr>
          <w:rFonts w:ascii="Arial" w:hAnsi="Arial" w:cs="Arial"/>
          <w:sz w:val="23"/>
          <w:szCs w:val="23"/>
          <w:lang w:val="pt-PT"/>
        </w:rPr>
        <w:t>podem ser utilizadas em qualquer parte da aplicação.</w:t>
      </w:r>
    </w:p>
    <w:p w:rsidR="004369F1" w:rsidRDefault="004369F1" w:rsidP="00072599">
      <w:pPr>
        <w:spacing w:line="360" w:lineRule="auto"/>
        <w:ind w:firstLine="567"/>
        <w:jc w:val="both"/>
        <w:rPr>
          <w:rFonts w:ascii="Arial" w:hAnsi="Arial" w:cs="Arial"/>
          <w:sz w:val="23"/>
          <w:szCs w:val="23"/>
          <w:lang w:val="pt-PT"/>
        </w:rPr>
      </w:pPr>
    </w:p>
    <w:p w:rsidR="00A001D7" w:rsidRPr="001F5582" w:rsidRDefault="00A001D7" w:rsidP="00072599">
      <w:pPr>
        <w:spacing w:line="360" w:lineRule="auto"/>
        <w:ind w:firstLine="567"/>
        <w:jc w:val="both"/>
        <w:rPr>
          <w:rFonts w:ascii="Arial" w:hAnsi="Arial" w:cs="Arial"/>
          <w:sz w:val="23"/>
          <w:szCs w:val="23"/>
          <w:lang w:val="pt-PT"/>
        </w:rPr>
      </w:pPr>
    </w:p>
    <w:p w:rsidR="00E66A5C" w:rsidRPr="0042370E" w:rsidRDefault="00B6719E" w:rsidP="0042370E">
      <w:pPr>
        <w:pStyle w:val="Ttulo2"/>
        <w:rPr>
          <w:rFonts w:ascii="Arial" w:hAnsi="Arial" w:cs="Arial"/>
          <w:i w:val="0"/>
          <w:sz w:val="24"/>
          <w:szCs w:val="24"/>
          <w:lang w:val="pt-PT"/>
        </w:rPr>
      </w:pPr>
      <w:bookmarkStart w:id="209" w:name="_Toc271806413"/>
      <w:bookmarkStart w:id="210" w:name="_Toc275796993"/>
      <w:r w:rsidRPr="0042370E">
        <w:rPr>
          <w:rFonts w:ascii="Arial" w:hAnsi="Arial" w:cs="Arial"/>
          <w:i w:val="0"/>
          <w:sz w:val="24"/>
          <w:szCs w:val="24"/>
          <w:lang w:val="pt-PT"/>
        </w:rPr>
        <w:lastRenderedPageBreak/>
        <w:t>Aplicação</w:t>
      </w:r>
      <w:bookmarkEnd w:id="209"/>
      <w:bookmarkEnd w:id="210"/>
    </w:p>
    <w:p w:rsidR="00B6719E" w:rsidRPr="004C7A33" w:rsidRDefault="00B6719E" w:rsidP="00317760">
      <w:pPr>
        <w:spacing w:line="360" w:lineRule="auto"/>
        <w:rPr>
          <w:sz w:val="24"/>
          <w:szCs w:val="24"/>
          <w:lang w:val="pt-PT"/>
        </w:rPr>
      </w:pPr>
    </w:p>
    <w:p w:rsidR="00634DB0" w:rsidRPr="001F5582" w:rsidRDefault="00D839ED" w:rsidP="00D839ED">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aplicação em Sherlock </w:t>
      </w:r>
      <w:r w:rsidR="00F16C55">
        <w:rPr>
          <w:rFonts w:ascii="Arial" w:hAnsi="Arial" w:cs="Arial"/>
          <w:sz w:val="23"/>
          <w:szCs w:val="23"/>
          <w:lang w:val="pt-PT"/>
        </w:rPr>
        <w:t>gere</w:t>
      </w:r>
      <w:r w:rsidRPr="001F5582">
        <w:rPr>
          <w:rFonts w:ascii="Arial" w:hAnsi="Arial" w:cs="Arial"/>
          <w:sz w:val="23"/>
          <w:szCs w:val="23"/>
          <w:lang w:val="pt-PT"/>
        </w:rPr>
        <w:t xml:space="preserve"> todo o processo</w:t>
      </w:r>
      <w:r w:rsidR="00F16C55">
        <w:rPr>
          <w:rFonts w:ascii="Arial" w:hAnsi="Arial" w:cs="Arial"/>
          <w:sz w:val="23"/>
          <w:szCs w:val="23"/>
          <w:lang w:val="pt-PT"/>
        </w:rPr>
        <w:t>/dinâmica do sistema</w:t>
      </w:r>
      <w:r w:rsidR="00675DB4" w:rsidRPr="001F5582">
        <w:rPr>
          <w:rFonts w:ascii="Arial" w:hAnsi="Arial" w:cs="Arial"/>
          <w:sz w:val="23"/>
          <w:szCs w:val="23"/>
          <w:lang w:val="pt-PT"/>
        </w:rPr>
        <w:t xml:space="preserve"> e </w:t>
      </w:r>
      <w:r w:rsidR="00F16C55">
        <w:rPr>
          <w:rFonts w:ascii="Arial" w:hAnsi="Arial" w:cs="Arial"/>
          <w:sz w:val="23"/>
          <w:szCs w:val="23"/>
          <w:lang w:val="pt-PT"/>
        </w:rPr>
        <w:t>terá também</w:t>
      </w:r>
      <w:r w:rsidRPr="001F5582">
        <w:rPr>
          <w:rFonts w:ascii="Arial" w:hAnsi="Arial" w:cs="Arial"/>
          <w:sz w:val="23"/>
          <w:szCs w:val="23"/>
          <w:lang w:val="pt-PT"/>
        </w:rPr>
        <w:t xml:space="preserve"> uma forte interacção com o utilizador. Esta necessidade de interacção </w:t>
      </w:r>
      <w:r w:rsidR="006906CD">
        <w:rPr>
          <w:rFonts w:ascii="Arial" w:hAnsi="Arial" w:cs="Arial"/>
          <w:sz w:val="23"/>
          <w:szCs w:val="23"/>
          <w:lang w:val="pt-PT"/>
        </w:rPr>
        <w:t>advé</w:t>
      </w:r>
      <w:r w:rsidR="006906CD" w:rsidRPr="001F5582">
        <w:rPr>
          <w:rFonts w:ascii="Arial" w:hAnsi="Arial" w:cs="Arial"/>
          <w:sz w:val="23"/>
          <w:szCs w:val="23"/>
          <w:lang w:val="pt-PT"/>
        </w:rPr>
        <w:t>m</w:t>
      </w:r>
      <w:r w:rsidRPr="001F5582">
        <w:rPr>
          <w:rFonts w:ascii="Arial" w:hAnsi="Arial" w:cs="Arial"/>
          <w:sz w:val="23"/>
          <w:szCs w:val="23"/>
          <w:lang w:val="pt-PT"/>
        </w:rPr>
        <w:t xml:space="preserve"> de especificações da própria </w:t>
      </w:r>
      <w:r w:rsidR="00011D8D" w:rsidRPr="001F5582">
        <w:rPr>
          <w:rFonts w:ascii="Arial" w:hAnsi="Arial" w:cs="Arial"/>
          <w:sz w:val="23"/>
          <w:szCs w:val="23"/>
          <w:lang w:val="pt-PT"/>
        </w:rPr>
        <w:t>indústria</w:t>
      </w:r>
      <w:r w:rsidRPr="001F5582">
        <w:rPr>
          <w:rFonts w:ascii="Arial" w:hAnsi="Arial" w:cs="Arial"/>
          <w:sz w:val="23"/>
          <w:szCs w:val="23"/>
          <w:lang w:val="pt-PT"/>
        </w:rPr>
        <w:t>, isto é, a produção e o próprio controlo de qualidade tem diferentes parâmetros</w:t>
      </w:r>
      <w:r w:rsidR="009F0D1E" w:rsidRPr="001F5582">
        <w:rPr>
          <w:rFonts w:ascii="Arial" w:hAnsi="Arial" w:cs="Arial"/>
          <w:sz w:val="23"/>
          <w:szCs w:val="23"/>
          <w:lang w:val="pt-PT"/>
        </w:rPr>
        <w:t xml:space="preserve"> associados a si e que variam</w:t>
      </w:r>
      <w:r w:rsidRPr="001F5582">
        <w:rPr>
          <w:rFonts w:ascii="Arial" w:hAnsi="Arial" w:cs="Arial"/>
          <w:sz w:val="23"/>
          <w:szCs w:val="23"/>
          <w:lang w:val="pt-PT"/>
        </w:rPr>
        <w:t xml:space="preserve"> conforme o cliente em causa</w:t>
      </w:r>
      <w:r w:rsidR="006906CD">
        <w:rPr>
          <w:rFonts w:ascii="Arial" w:hAnsi="Arial" w:cs="Arial"/>
          <w:sz w:val="23"/>
          <w:szCs w:val="23"/>
          <w:lang w:val="pt-PT"/>
        </w:rPr>
        <w:t>;</w:t>
      </w:r>
      <w:r w:rsidR="00675DB4" w:rsidRPr="001F5582">
        <w:rPr>
          <w:rFonts w:ascii="Arial" w:hAnsi="Arial" w:cs="Arial"/>
          <w:sz w:val="23"/>
          <w:szCs w:val="23"/>
          <w:lang w:val="pt-PT"/>
        </w:rPr>
        <w:t xml:space="preserve"> </w:t>
      </w:r>
      <w:r w:rsidR="006906CD">
        <w:rPr>
          <w:rFonts w:ascii="Arial" w:hAnsi="Arial" w:cs="Arial"/>
          <w:sz w:val="23"/>
          <w:szCs w:val="23"/>
          <w:lang w:val="pt-PT"/>
        </w:rPr>
        <w:t>assim sendo</w:t>
      </w:r>
      <w:r w:rsidR="009F0D1E" w:rsidRPr="001F5582">
        <w:rPr>
          <w:rFonts w:ascii="Arial" w:hAnsi="Arial" w:cs="Arial"/>
          <w:sz w:val="23"/>
          <w:szCs w:val="23"/>
          <w:lang w:val="pt-PT"/>
        </w:rPr>
        <w:t>,</w:t>
      </w:r>
      <w:r w:rsidR="00675DB4" w:rsidRPr="001F5582">
        <w:rPr>
          <w:rFonts w:ascii="Arial" w:hAnsi="Arial" w:cs="Arial"/>
          <w:sz w:val="23"/>
          <w:szCs w:val="23"/>
          <w:lang w:val="pt-PT"/>
        </w:rPr>
        <w:t xml:space="preserve"> o operador deve</w:t>
      </w:r>
      <w:r w:rsidR="009F0D1E" w:rsidRPr="001F5582">
        <w:rPr>
          <w:rFonts w:ascii="Arial" w:hAnsi="Arial" w:cs="Arial"/>
          <w:sz w:val="23"/>
          <w:szCs w:val="23"/>
          <w:lang w:val="pt-PT"/>
        </w:rPr>
        <w:t>rá</w:t>
      </w:r>
      <w:r w:rsidR="00675DB4" w:rsidRPr="001F5582">
        <w:rPr>
          <w:rFonts w:ascii="Arial" w:hAnsi="Arial" w:cs="Arial"/>
          <w:sz w:val="23"/>
          <w:szCs w:val="23"/>
          <w:lang w:val="pt-PT"/>
        </w:rPr>
        <w:t xml:space="preserve"> ter a possibilidade de</w:t>
      </w:r>
      <w:r w:rsidR="009F0D1E" w:rsidRPr="001F5582">
        <w:rPr>
          <w:rFonts w:ascii="Arial" w:hAnsi="Arial" w:cs="Arial"/>
          <w:sz w:val="23"/>
          <w:szCs w:val="23"/>
          <w:lang w:val="pt-PT"/>
        </w:rPr>
        <w:t xml:space="preserve"> os</w:t>
      </w:r>
      <w:r w:rsidR="00675DB4" w:rsidRPr="001F5582">
        <w:rPr>
          <w:rFonts w:ascii="Arial" w:hAnsi="Arial" w:cs="Arial"/>
          <w:sz w:val="23"/>
          <w:szCs w:val="23"/>
          <w:lang w:val="pt-PT"/>
        </w:rPr>
        <w:t xml:space="preserve"> configurar</w:t>
      </w:r>
      <w:r w:rsidRPr="001F5582">
        <w:rPr>
          <w:rFonts w:ascii="Arial" w:hAnsi="Arial" w:cs="Arial"/>
          <w:sz w:val="23"/>
          <w:szCs w:val="23"/>
          <w:lang w:val="pt-PT"/>
        </w:rPr>
        <w:t xml:space="preserve">. </w:t>
      </w:r>
      <w:r w:rsidR="009F0D1E" w:rsidRPr="001F5582">
        <w:rPr>
          <w:rFonts w:ascii="Arial" w:hAnsi="Arial" w:cs="Arial"/>
          <w:sz w:val="23"/>
          <w:szCs w:val="23"/>
          <w:lang w:val="pt-PT"/>
        </w:rPr>
        <w:t>Estes</w:t>
      </w:r>
      <w:r w:rsidRPr="001F5582">
        <w:rPr>
          <w:rFonts w:ascii="Arial" w:hAnsi="Arial" w:cs="Arial"/>
          <w:sz w:val="23"/>
          <w:szCs w:val="23"/>
          <w:lang w:val="pt-PT"/>
        </w:rPr>
        <w:t xml:space="preserve"> diferentes</w:t>
      </w:r>
      <w:r w:rsidR="009F0D1E" w:rsidRPr="001F5582">
        <w:rPr>
          <w:rFonts w:ascii="Arial" w:hAnsi="Arial" w:cs="Arial"/>
          <w:sz w:val="23"/>
          <w:szCs w:val="23"/>
          <w:lang w:val="pt-PT"/>
        </w:rPr>
        <w:t xml:space="preserve"> parâmetros podem </w:t>
      </w:r>
      <w:r w:rsidR="00041EE4">
        <w:rPr>
          <w:rFonts w:ascii="Arial" w:hAnsi="Arial" w:cs="Arial"/>
          <w:sz w:val="23"/>
          <w:szCs w:val="23"/>
          <w:lang w:val="pt-PT"/>
        </w:rPr>
        <w:t>variar</w:t>
      </w:r>
      <w:r w:rsidR="009F0D1E" w:rsidRPr="001F5582">
        <w:rPr>
          <w:rFonts w:ascii="Arial" w:hAnsi="Arial" w:cs="Arial"/>
          <w:sz w:val="23"/>
          <w:szCs w:val="23"/>
          <w:lang w:val="pt-PT"/>
        </w:rPr>
        <w:t xml:space="preserve"> desde diferentes</w:t>
      </w:r>
      <w:r w:rsidRPr="001F5582">
        <w:rPr>
          <w:rFonts w:ascii="Arial" w:hAnsi="Arial" w:cs="Arial"/>
          <w:sz w:val="23"/>
          <w:szCs w:val="23"/>
          <w:lang w:val="pt-PT"/>
        </w:rPr>
        <w:t xml:space="preserve"> tipos de embalagem (</w:t>
      </w:r>
      <w:r w:rsidR="00491A01">
        <w:rPr>
          <w:rFonts w:ascii="Arial" w:hAnsi="Arial" w:cs="Arial"/>
          <w:sz w:val="23"/>
          <w:szCs w:val="23"/>
          <w:lang w:val="pt-PT"/>
        </w:rPr>
        <w:t>dimensão</w:t>
      </w:r>
      <w:r w:rsidRPr="001F5582">
        <w:rPr>
          <w:rFonts w:ascii="Arial" w:hAnsi="Arial" w:cs="Arial"/>
          <w:sz w:val="23"/>
          <w:szCs w:val="23"/>
          <w:lang w:val="pt-PT"/>
        </w:rPr>
        <w:t>) a diferentes restrições n</w:t>
      </w:r>
      <w:r w:rsidR="009F0D1E" w:rsidRPr="001F5582">
        <w:rPr>
          <w:rFonts w:ascii="Arial" w:hAnsi="Arial" w:cs="Arial"/>
          <w:sz w:val="23"/>
          <w:szCs w:val="23"/>
          <w:lang w:val="pt-PT"/>
        </w:rPr>
        <w:t>o controlo de</w:t>
      </w:r>
      <w:r w:rsidRPr="001F5582">
        <w:rPr>
          <w:rFonts w:ascii="Arial" w:hAnsi="Arial" w:cs="Arial"/>
          <w:sz w:val="23"/>
          <w:szCs w:val="23"/>
          <w:lang w:val="pt-PT"/>
        </w:rPr>
        <w:t xml:space="preserve"> qualidade</w:t>
      </w:r>
      <w:r w:rsidR="00634DB0" w:rsidRPr="001F5582">
        <w:rPr>
          <w:rFonts w:ascii="Arial" w:hAnsi="Arial" w:cs="Arial"/>
          <w:sz w:val="23"/>
          <w:szCs w:val="23"/>
          <w:lang w:val="pt-PT"/>
        </w:rPr>
        <w:t xml:space="preserve"> (p</w:t>
      </w:r>
      <w:r w:rsidRPr="001F5582">
        <w:rPr>
          <w:rFonts w:ascii="Arial" w:hAnsi="Arial" w:cs="Arial"/>
          <w:sz w:val="23"/>
          <w:szCs w:val="23"/>
          <w:lang w:val="pt-PT"/>
        </w:rPr>
        <w:t>or vezes o que é uma não conformidade para um cliente não o é para outro</w:t>
      </w:r>
      <w:r w:rsidR="00634DB0" w:rsidRPr="001F5582">
        <w:rPr>
          <w:rFonts w:ascii="Arial" w:hAnsi="Arial" w:cs="Arial"/>
          <w:sz w:val="23"/>
          <w:szCs w:val="23"/>
          <w:lang w:val="pt-PT"/>
        </w:rPr>
        <w:t>).</w:t>
      </w:r>
      <w:r w:rsidRPr="001F5582">
        <w:rPr>
          <w:rFonts w:ascii="Arial" w:hAnsi="Arial" w:cs="Arial"/>
          <w:sz w:val="23"/>
          <w:szCs w:val="23"/>
          <w:lang w:val="pt-PT"/>
        </w:rPr>
        <w:t xml:space="preserve"> </w:t>
      </w:r>
      <w:r w:rsidR="009F0D1E" w:rsidRPr="001F5582">
        <w:rPr>
          <w:rFonts w:ascii="Arial" w:hAnsi="Arial" w:cs="Arial"/>
          <w:sz w:val="23"/>
          <w:szCs w:val="23"/>
          <w:lang w:val="pt-PT"/>
        </w:rPr>
        <w:t>A parametrização</w:t>
      </w:r>
      <w:r w:rsidR="00634DB0" w:rsidRPr="001F5582">
        <w:rPr>
          <w:rFonts w:ascii="Arial" w:hAnsi="Arial" w:cs="Arial"/>
          <w:sz w:val="23"/>
          <w:szCs w:val="23"/>
          <w:lang w:val="pt-PT"/>
        </w:rPr>
        <w:t xml:space="preserve"> </w:t>
      </w:r>
      <w:r w:rsidR="009F0D1E" w:rsidRPr="001F5582">
        <w:rPr>
          <w:rFonts w:ascii="Arial" w:hAnsi="Arial" w:cs="Arial"/>
          <w:sz w:val="23"/>
          <w:szCs w:val="23"/>
          <w:lang w:val="pt-PT"/>
        </w:rPr>
        <w:t>destas características será realizada</w:t>
      </w:r>
      <w:r w:rsidR="00634DB0" w:rsidRPr="001F5582">
        <w:rPr>
          <w:rFonts w:ascii="Arial" w:hAnsi="Arial" w:cs="Arial"/>
          <w:sz w:val="23"/>
          <w:szCs w:val="23"/>
          <w:lang w:val="pt-PT"/>
        </w:rPr>
        <w:t xml:space="preserve"> através de pedidos específicos ao </w:t>
      </w:r>
      <w:r w:rsidR="009F0D1E" w:rsidRPr="001F5582">
        <w:rPr>
          <w:rFonts w:ascii="Arial" w:hAnsi="Arial" w:cs="Arial"/>
          <w:sz w:val="23"/>
          <w:szCs w:val="23"/>
          <w:lang w:val="pt-PT"/>
        </w:rPr>
        <w:t>operador</w:t>
      </w:r>
      <w:r w:rsidR="00634DB0" w:rsidRPr="001F5582">
        <w:rPr>
          <w:rFonts w:ascii="Arial" w:hAnsi="Arial" w:cs="Arial"/>
          <w:sz w:val="23"/>
          <w:szCs w:val="23"/>
          <w:lang w:val="pt-PT"/>
        </w:rPr>
        <w:t>.</w:t>
      </w:r>
    </w:p>
    <w:p w:rsidR="00011D8D" w:rsidRDefault="00634DB0"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Como </w:t>
      </w:r>
      <w:r w:rsidRPr="002B4312">
        <w:rPr>
          <w:rFonts w:ascii="Arial" w:hAnsi="Arial" w:cs="Arial"/>
          <w:i/>
          <w:sz w:val="23"/>
          <w:szCs w:val="23"/>
          <w:lang w:val="pt-PT"/>
        </w:rPr>
        <w:t>output</w:t>
      </w:r>
      <w:r w:rsidR="006906CD" w:rsidRPr="006906CD">
        <w:rPr>
          <w:rFonts w:ascii="Arial" w:hAnsi="Arial" w:cs="Arial"/>
          <w:sz w:val="23"/>
          <w:szCs w:val="23"/>
          <w:lang w:val="pt-PT"/>
        </w:rPr>
        <w:t>,</w:t>
      </w:r>
      <w:r w:rsidRPr="002B4312">
        <w:rPr>
          <w:rFonts w:ascii="Arial" w:hAnsi="Arial" w:cs="Arial"/>
          <w:sz w:val="23"/>
          <w:szCs w:val="23"/>
          <w:lang w:val="pt-PT"/>
        </w:rPr>
        <w:t xml:space="preserve"> a aplicação gera</w:t>
      </w:r>
      <w:r w:rsidR="009F0D1E" w:rsidRPr="002B4312">
        <w:rPr>
          <w:rFonts w:ascii="Arial" w:hAnsi="Arial" w:cs="Arial"/>
          <w:sz w:val="23"/>
          <w:szCs w:val="23"/>
          <w:lang w:val="pt-PT"/>
        </w:rPr>
        <w:t>rá</w:t>
      </w:r>
      <w:r w:rsidRPr="002B4312">
        <w:rPr>
          <w:rFonts w:ascii="Arial" w:hAnsi="Arial" w:cs="Arial"/>
          <w:sz w:val="23"/>
          <w:szCs w:val="23"/>
          <w:lang w:val="pt-PT"/>
        </w:rPr>
        <w:t xml:space="preserve"> dois ficheiros no formato ASCII (</w:t>
      </w:r>
      <w:proofErr w:type="gramStart"/>
      <w:r w:rsidRPr="002B4312">
        <w:rPr>
          <w:rFonts w:ascii="Arial" w:hAnsi="Arial" w:cs="Arial"/>
          <w:sz w:val="23"/>
          <w:szCs w:val="23"/>
          <w:lang w:val="pt-PT"/>
        </w:rPr>
        <w:t>ficheiro .</w:t>
      </w:r>
      <w:proofErr w:type="spellStart"/>
      <w:r w:rsidRPr="002B4312">
        <w:rPr>
          <w:rFonts w:ascii="Arial" w:hAnsi="Arial" w:cs="Arial"/>
          <w:sz w:val="23"/>
          <w:szCs w:val="23"/>
          <w:lang w:val="pt-PT"/>
        </w:rPr>
        <w:t>txt</w:t>
      </w:r>
      <w:proofErr w:type="spellEnd"/>
      <w:proofErr w:type="gramEnd"/>
      <w:r w:rsidRPr="002B4312">
        <w:rPr>
          <w:rFonts w:ascii="Arial" w:hAnsi="Arial" w:cs="Arial"/>
          <w:sz w:val="23"/>
          <w:szCs w:val="23"/>
          <w:lang w:val="pt-PT"/>
        </w:rPr>
        <w:t>) e decid</w:t>
      </w:r>
      <w:r w:rsidR="009F0D1E" w:rsidRPr="002B4312">
        <w:rPr>
          <w:rFonts w:ascii="Arial" w:hAnsi="Arial" w:cs="Arial"/>
          <w:sz w:val="23"/>
          <w:szCs w:val="23"/>
          <w:lang w:val="pt-PT"/>
        </w:rPr>
        <w:t>irá</w:t>
      </w:r>
      <w:r w:rsidRPr="002B4312">
        <w:rPr>
          <w:rFonts w:ascii="Arial" w:hAnsi="Arial" w:cs="Arial"/>
          <w:sz w:val="23"/>
          <w:szCs w:val="23"/>
          <w:lang w:val="pt-PT"/>
        </w:rPr>
        <w:t xml:space="preserve"> um sinal de controlo que pode actuar uma electro-válvula. Os </w:t>
      </w:r>
      <w:r w:rsidR="00011D8D" w:rsidRPr="002B4312">
        <w:rPr>
          <w:rFonts w:ascii="Arial" w:hAnsi="Arial" w:cs="Arial"/>
          <w:sz w:val="23"/>
          <w:szCs w:val="23"/>
          <w:lang w:val="pt-PT"/>
        </w:rPr>
        <w:t>ficheiros de text</w:t>
      </w:r>
      <w:r w:rsidR="009F0D1E" w:rsidRPr="002B4312">
        <w:rPr>
          <w:rFonts w:ascii="Arial" w:hAnsi="Arial" w:cs="Arial"/>
          <w:sz w:val="23"/>
          <w:szCs w:val="23"/>
          <w:lang w:val="pt-PT"/>
        </w:rPr>
        <w:t>o permitem um registo de parâmetros</w:t>
      </w:r>
      <w:r w:rsidR="00011D8D" w:rsidRPr="002B4312">
        <w:rPr>
          <w:rFonts w:ascii="Arial" w:hAnsi="Arial" w:cs="Arial"/>
          <w:sz w:val="23"/>
          <w:szCs w:val="23"/>
          <w:lang w:val="pt-PT"/>
        </w:rPr>
        <w:t xml:space="preserve"> da produção podendo depois estes dados ser utilizados</w:t>
      </w:r>
      <w:r w:rsidR="00F16C55">
        <w:rPr>
          <w:rFonts w:ascii="Arial" w:hAnsi="Arial" w:cs="Arial"/>
          <w:sz w:val="23"/>
          <w:szCs w:val="23"/>
          <w:lang w:val="pt-PT"/>
        </w:rPr>
        <w:t>,</w:t>
      </w:r>
      <w:r w:rsidR="00011D8D" w:rsidRPr="002B4312">
        <w:rPr>
          <w:rFonts w:ascii="Arial" w:hAnsi="Arial" w:cs="Arial"/>
          <w:sz w:val="23"/>
          <w:szCs w:val="23"/>
          <w:lang w:val="pt-PT"/>
        </w:rPr>
        <w:t xml:space="preserve"> por exemplo</w:t>
      </w:r>
      <w:r w:rsidR="00F16C55">
        <w:rPr>
          <w:rFonts w:ascii="Arial" w:hAnsi="Arial" w:cs="Arial"/>
          <w:sz w:val="23"/>
          <w:szCs w:val="23"/>
          <w:lang w:val="pt-PT"/>
        </w:rPr>
        <w:t>,</w:t>
      </w:r>
      <w:r w:rsidR="00011D8D" w:rsidRPr="002B4312">
        <w:rPr>
          <w:rFonts w:ascii="Arial" w:hAnsi="Arial" w:cs="Arial"/>
          <w:sz w:val="23"/>
          <w:szCs w:val="23"/>
          <w:lang w:val="pt-PT"/>
        </w:rPr>
        <w:t xml:space="preserve"> para um registo estatístico da produção. Num dos ficheiro</w:t>
      </w:r>
      <w:r w:rsidR="009F0D1E" w:rsidRPr="002B4312">
        <w:rPr>
          <w:rFonts w:ascii="Arial" w:hAnsi="Arial" w:cs="Arial"/>
          <w:sz w:val="23"/>
          <w:szCs w:val="23"/>
          <w:lang w:val="pt-PT"/>
        </w:rPr>
        <w:t>s é registada a produção global:</w:t>
      </w:r>
      <w:r w:rsidR="00011D8D" w:rsidRPr="002B4312">
        <w:rPr>
          <w:rFonts w:ascii="Arial" w:hAnsi="Arial" w:cs="Arial"/>
          <w:sz w:val="23"/>
          <w:szCs w:val="23"/>
          <w:lang w:val="pt-PT"/>
        </w:rPr>
        <w:t xml:space="preserve"> o número e tipo de embalagens produzidas</w:t>
      </w:r>
      <w:r w:rsidR="00041EE4">
        <w:rPr>
          <w:rFonts w:ascii="Arial" w:hAnsi="Arial" w:cs="Arial"/>
          <w:sz w:val="23"/>
          <w:szCs w:val="23"/>
          <w:lang w:val="pt-PT"/>
        </w:rPr>
        <w:t>,</w:t>
      </w:r>
      <w:r w:rsidR="00011D8D" w:rsidRPr="002B4312">
        <w:rPr>
          <w:rFonts w:ascii="Arial" w:hAnsi="Arial" w:cs="Arial"/>
          <w:sz w:val="23"/>
          <w:szCs w:val="23"/>
          <w:lang w:val="pt-PT"/>
        </w:rPr>
        <w:t xml:space="preserve"> quantas são não conformes</w:t>
      </w:r>
      <w:r w:rsidR="00041EE4">
        <w:rPr>
          <w:rFonts w:ascii="Arial" w:hAnsi="Arial" w:cs="Arial"/>
          <w:sz w:val="23"/>
          <w:szCs w:val="23"/>
          <w:lang w:val="pt-PT"/>
        </w:rPr>
        <w:t>,</w:t>
      </w:r>
      <w:r w:rsidR="009F0D1E" w:rsidRPr="002B4312">
        <w:rPr>
          <w:rFonts w:ascii="Arial" w:hAnsi="Arial" w:cs="Arial"/>
          <w:sz w:val="23"/>
          <w:szCs w:val="23"/>
          <w:lang w:val="pt-PT"/>
        </w:rPr>
        <w:t xml:space="preserve"> e a data da produção;</w:t>
      </w:r>
      <w:r w:rsidR="00011D8D" w:rsidRPr="002B4312">
        <w:rPr>
          <w:rFonts w:ascii="Arial" w:hAnsi="Arial" w:cs="Arial"/>
          <w:sz w:val="23"/>
          <w:szCs w:val="23"/>
          <w:lang w:val="pt-PT"/>
        </w:rPr>
        <w:t xml:space="preserve"> no outro ficheiro são registadas as datas e horas</w:t>
      </w:r>
      <w:r w:rsidR="006906CD">
        <w:rPr>
          <w:rFonts w:ascii="Arial" w:hAnsi="Arial" w:cs="Arial"/>
          <w:sz w:val="23"/>
          <w:szCs w:val="23"/>
          <w:lang w:val="pt-PT"/>
        </w:rPr>
        <w:t xml:space="preserve"> em</w:t>
      </w:r>
      <w:r w:rsidR="00011D8D" w:rsidRPr="002B4312">
        <w:rPr>
          <w:rFonts w:ascii="Arial" w:hAnsi="Arial" w:cs="Arial"/>
          <w:sz w:val="23"/>
          <w:szCs w:val="23"/>
          <w:lang w:val="pt-PT"/>
        </w:rPr>
        <w:t xml:space="preserve"> que se encontraram embalagens não conformes na produção e tipo de não conformidade. </w:t>
      </w:r>
      <w:r w:rsidRPr="002B4312">
        <w:rPr>
          <w:rFonts w:ascii="Arial" w:hAnsi="Arial" w:cs="Arial"/>
          <w:sz w:val="23"/>
          <w:szCs w:val="23"/>
          <w:lang w:val="pt-PT"/>
        </w:rPr>
        <w:t>A actuação da electro-válvula define a posição do actuador pneumático que retira, ou não, a embalagem da linha de produção.</w:t>
      </w:r>
    </w:p>
    <w:p w:rsidR="00B205AA" w:rsidRDefault="00B205AA" w:rsidP="00D839ED">
      <w:pPr>
        <w:spacing w:line="360" w:lineRule="auto"/>
        <w:ind w:firstLine="567"/>
        <w:jc w:val="both"/>
        <w:rPr>
          <w:rFonts w:ascii="Arial" w:hAnsi="Arial" w:cs="Arial"/>
          <w:sz w:val="23"/>
          <w:szCs w:val="23"/>
          <w:lang w:val="pt-PT"/>
        </w:rPr>
      </w:pPr>
    </w:p>
    <w:p w:rsidR="00B205AA" w:rsidRDefault="00B205AA" w:rsidP="00D839ED">
      <w:pPr>
        <w:spacing w:line="360" w:lineRule="auto"/>
        <w:ind w:firstLine="567"/>
        <w:jc w:val="both"/>
        <w:rPr>
          <w:rFonts w:ascii="Arial" w:hAnsi="Arial" w:cs="Arial"/>
          <w:sz w:val="23"/>
          <w:szCs w:val="23"/>
          <w:lang w:val="pt-PT"/>
        </w:rPr>
      </w:pPr>
    </w:p>
    <w:p w:rsidR="00B205AA" w:rsidRDefault="00B205AA" w:rsidP="00D839ED">
      <w:pPr>
        <w:spacing w:line="360" w:lineRule="auto"/>
        <w:ind w:firstLine="567"/>
        <w:jc w:val="both"/>
        <w:rPr>
          <w:rFonts w:ascii="Arial" w:hAnsi="Arial" w:cs="Arial"/>
          <w:sz w:val="23"/>
          <w:szCs w:val="23"/>
          <w:lang w:val="pt-PT"/>
        </w:rPr>
      </w:pPr>
    </w:p>
    <w:p w:rsidR="0050731B" w:rsidRPr="0050731B" w:rsidRDefault="0050731B" w:rsidP="00B205AA">
      <w:pPr>
        <w:pStyle w:val="Ttulo2"/>
        <w:spacing w:line="360" w:lineRule="auto"/>
        <w:rPr>
          <w:rFonts w:ascii="Arial" w:hAnsi="Arial" w:cs="Arial"/>
          <w:i w:val="0"/>
          <w:sz w:val="24"/>
          <w:szCs w:val="24"/>
          <w:lang w:val="pt-PT"/>
        </w:rPr>
      </w:pPr>
      <w:bookmarkStart w:id="211" w:name="_Toc275796994"/>
      <w:r w:rsidRPr="0050731B">
        <w:rPr>
          <w:rFonts w:ascii="Arial" w:hAnsi="Arial" w:cs="Arial"/>
          <w:i w:val="0"/>
          <w:sz w:val="24"/>
          <w:szCs w:val="24"/>
          <w:lang w:val="pt-PT"/>
        </w:rPr>
        <w:t>Rotina Principal (</w:t>
      </w:r>
      <w:proofErr w:type="spellStart"/>
      <w:r w:rsidRPr="004369F1">
        <w:rPr>
          <w:rFonts w:ascii="Arial" w:hAnsi="Arial" w:cs="Arial"/>
          <w:sz w:val="24"/>
          <w:szCs w:val="24"/>
          <w:lang w:val="pt-PT"/>
        </w:rPr>
        <w:t>Main</w:t>
      </w:r>
      <w:proofErr w:type="spellEnd"/>
      <w:r w:rsidRPr="0050731B">
        <w:rPr>
          <w:rFonts w:ascii="Arial" w:hAnsi="Arial" w:cs="Arial"/>
          <w:i w:val="0"/>
          <w:sz w:val="24"/>
          <w:szCs w:val="24"/>
          <w:lang w:val="pt-PT"/>
        </w:rPr>
        <w:t>)</w:t>
      </w:r>
      <w:bookmarkEnd w:id="211"/>
    </w:p>
    <w:p w:rsidR="004369F1" w:rsidRDefault="004369F1" w:rsidP="00B205AA">
      <w:pPr>
        <w:spacing w:line="360" w:lineRule="auto"/>
        <w:ind w:firstLine="567"/>
        <w:jc w:val="both"/>
        <w:rPr>
          <w:rFonts w:ascii="Arial" w:hAnsi="Arial" w:cs="Arial"/>
          <w:sz w:val="23"/>
          <w:szCs w:val="23"/>
          <w:lang w:val="pt-PT"/>
        </w:rPr>
      </w:pPr>
    </w:p>
    <w:p w:rsidR="00C61CD9" w:rsidRDefault="004369F1" w:rsidP="00B205AA">
      <w:pPr>
        <w:spacing w:line="360" w:lineRule="auto"/>
        <w:ind w:firstLine="567"/>
        <w:jc w:val="both"/>
        <w:rPr>
          <w:rFonts w:ascii="Arial" w:hAnsi="Arial" w:cs="Arial"/>
          <w:sz w:val="23"/>
          <w:szCs w:val="23"/>
          <w:lang w:val="pt-PT"/>
        </w:rPr>
      </w:pPr>
      <w:r>
        <w:rPr>
          <w:rFonts w:ascii="Arial" w:hAnsi="Arial" w:cs="Arial"/>
          <w:sz w:val="23"/>
          <w:szCs w:val="23"/>
          <w:lang w:val="pt-PT"/>
        </w:rPr>
        <w:t>A</w:t>
      </w:r>
      <w:r w:rsidR="0042370E">
        <w:rPr>
          <w:rFonts w:ascii="Arial" w:hAnsi="Arial" w:cs="Arial"/>
          <w:sz w:val="23"/>
          <w:szCs w:val="23"/>
          <w:lang w:val="pt-PT"/>
        </w:rPr>
        <w:t xml:space="preserve"> </w:t>
      </w:r>
      <w:r w:rsidR="00491A01">
        <w:rPr>
          <w:rFonts w:ascii="Arial" w:hAnsi="Arial" w:cs="Arial"/>
          <w:sz w:val="23"/>
          <w:szCs w:val="23"/>
          <w:lang w:val="pt-PT"/>
        </w:rPr>
        <w:t>rotina</w:t>
      </w:r>
      <w:r w:rsidR="0042370E">
        <w:rPr>
          <w:rFonts w:ascii="Arial" w:hAnsi="Arial" w:cs="Arial"/>
          <w:sz w:val="23"/>
          <w:szCs w:val="23"/>
          <w:lang w:val="pt-PT"/>
        </w:rPr>
        <w:t xml:space="preserve"> principal (</w:t>
      </w:r>
      <w:proofErr w:type="spellStart"/>
      <w:r w:rsidR="0042370E" w:rsidRPr="004369F1">
        <w:rPr>
          <w:rFonts w:ascii="Arial" w:hAnsi="Arial" w:cs="Arial"/>
          <w:i/>
          <w:sz w:val="23"/>
          <w:szCs w:val="23"/>
          <w:lang w:val="pt-PT"/>
        </w:rPr>
        <w:t>Main</w:t>
      </w:r>
      <w:proofErr w:type="spellEnd"/>
      <w:r w:rsidR="0042370E">
        <w:rPr>
          <w:rFonts w:ascii="Arial" w:hAnsi="Arial" w:cs="Arial"/>
          <w:sz w:val="23"/>
          <w:szCs w:val="23"/>
          <w:lang w:val="pt-PT"/>
        </w:rPr>
        <w:t xml:space="preserve">) </w:t>
      </w:r>
      <w:r w:rsidR="0067004D" w:rsidRPr="001F5582">
        <w:rPr>
          <w:rFonts w:ascii="Arial" w:hAnsi="Arial" w:cs="Arial"/>
          <w:sz w:val="23"/>
          <w:szCs w:val="23"/>
          <w:lang w:val="pt-PT"/>
        </w:rPr>
        <w:t>está</w:t>
      </w:r>
      <w:r w:rsidR="0042370E">
        <w:rPr>
          <w:rFonts w:ascii="Arial" w:hAnsi="Arial" w:cs="Arial"/>
          <w:sz w:val="23"/>
          <w:szCs w:val="23"/>
          <w:lang w:val="pt-PT"/>
        </w:rPr>
        <w:t xml:space="preserve"> organizad</w:t>
      </w:r>
      <w:r>
        <w:rPr>
          <w:rFonts w:ascii="Arial" w:hAnsi="Arial" w:cs="Arial"/>
          <w:sz w:val="23"/>
          <w:szCs w:val="23"/>
          <w:lang w:val="pt-PT"/>
        </w:rPr>
        <w:t>a</w:t>
      </w:r>
      <w:r w:rsidR="00C61CD9" w:rsidRPr="001F5582">
        <w:rPr>
          <w:rFonts w:ascii="Arial" w:hAnsi="Arial" w:cs="Arial"/>
          <w:sz w:val="23"/>
          <w:szCs w:val="23"/>
          <w:lang w:val="pt-PT"/>
        </w:rPr>
        <w:t xml:space="preserve"> em </w:t>
      </w:r>
      <w:r w:rsidR="0067004D" w:rsidRPr="001F5582">
        <w:rPr>
          <w:rFonts w:ascii="Arial" w:hAnsi="Arial" w:cs="Arial"/>
          <w:sz w:val="23"/>
          <w:szCs w:val="23"/>
          <w:lang w:val="pt-PT"/>
        </w:rPr>
        <w:t>várias</w:t>
      </w:r>
      <w:r w:rsidR="0042370E">
        <w:rPr>
          <w:rFonts w:ascii="Arial" w:hAnsi="Arial" w:cs="Arial"/>
          <w:sz w:val="23"/>
          <w:szCs w:val="23"/>
          <w:lang w:val="pt-PT"/>
        </w:rPr>
        <w:t xml:space="preserve"> subrotinas que vão sendo</w:t>
      </w:r>
      <w:r w:rsidR="00C61CD9" w:rsidRPr="001F5582">
        <w:rPr>
          <w:rFonts w:ascii="Arial" w:hAnsi="Arial" w:cs="Arial"/>
          <w:sz w:val="23"/>
          <w:szCs w:val="23"/>
          <w:lang w:val="pt-PT"/>
        </w:rPr>
        <w:t xml:space="preserve"> chamadas ao longo da execução conforme seja</w:t>
      </w:r>
      <w:r w:rsidR="0042370E">
        <w:rPr>
          <w:rFonts w:ascii="Arial" w:hAnsi="Arial" w:cs="Arial"/>
          <w:sz w:val="23"/>
          <w:szCs w:val="23"/>
          <w:lang w:val="pt-PT"/>
        </w:rPr>
        <w:t>m necessárias</w:t>
      </w:r>
      <w:r w:rsidR="000506C0">
        <w:rPr>
          <w:rFonts w:ascii="Arial" w:hAnsi="Arial" w:cs="Arial"/>
          <w:sz w:val="23"/>
          <w:szCs w:val="23"/>
          <w:lang w:val="pt-PT"/>
        </w:rPr>
        <w:t xml:space="preserve"> (</w:t>
      </w:r>
      <w:fldSimple w:instr=" REF _Ref272504586 \h  \* MERGEFORMAT ">
        <w:r w:rsidR="00EC5C22" w:rsidRPr="00EC5C22">
          <w:rPr>
            <w:rFonts w:ascii="Arial" w:hAnsi="Arial" w:cs="Arial"/>
            <w:sz w:val="23"/>
            <w:szCs w:val="23"/>
            <w:lang w:val="pt-PT"/>
          </w:rPr>
          <w:t>Figura 65</w:t>
        </w:r>
      </w:fldSimple>
      <w:r w:rsidR="000506C0">
        <w:rPr>
          <w:rFonts w:ascii="Arial" w:hAnsi="Arial" w:cs="Arial"/>
          <w:sz w:val="23"/>
          <w:szCs w:val="23"/>
          <w:lang w:val="pt-PT"/>
        </w:rPr>
        <w:t>)</w:t>
      </w:r>
      <w:r w:rsidR="00C61CD9" w:rsidRPr="001F5582">
        <w:rPr>
          <w:rFonts w:ascii="Arial" w:hAnsi="Arial" w:cs="Arial"/>
          <w:sz w:val="23"/>
          <w:szCs w:val="23"/>
          <w:lang w:val="pt-PT"/>
        </w:rPr>
        <w:t>.</w:t>
      </w:r>
      <w:r w:rsidR="0042370E">
        <w:rPr>
          <w:rFonts w:ascii="Arial" w:hAnsi="Arial" w:cs="Arial"/>
          <w:sz w:val="23"/>
          <w:szCs w:val="23"/>
          <w:lang w:val="pt-PT"/>
        </w:rPr>
        <w:t xml:space="preserve"> </w:t>
      </w:r>
    </w:p>
    <w:p w:rsidR="000506C0" w:rsidRDefault="000506C0" w:rsidP="00CA342E">
      <w:pPr>
        <w:keepNext/>
        <w:spacing w:line="360" w:lineRule="auto"/>
        <w:ind w:firstLine="567"/>
        <w:jc w:val="center"/>
      </w:pPr>
      <w:r>
        <w:rPr>
          <w:rFonts w:ascii="Arial" w:hAnsi="Arial" w:cs="Arial"/>
          <w:noProof/>
          <w:sz w:val="23"/>
          <w:szCs w:val="23"/>
          <w:lang w:val="pt-PT"/>
        </w:rPr>
        <w:lastRenderedPageBreak/>
        <w:drawing>
          <wp:inline distT="0" distB="0" distL="0" distR="0">
            <wp:extent cx="2413714" cy="4650373"/>
            <wp:effectExtent l="19050" t="0" r="5636" b="0"/>
            <wp:docPr id="5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a:stretch>
                      <a:fillRect/>
                    </a:stretch>
                  </pic:blipFill>
                  <pic:spPr bwMode="auto">
                    <a:xfrm>
                      <a:off x="0" y="0"/>
                      <a:ext cx="2413714" cy="4650373"/>
                    </a:xfrm>
                    <a:prstGeom prst="rect">
                      <a:avLst/>
                    </a:prstGeom>
                    <a:noFill/>
                    <a:ln w="9525">
                      <a:noFill/>
                      <a:miter lim="800000"/>
                      <a:headEnd/>
                      <a:tailEnd/>
                    </a:ln>
                  </pic:spPr>
                </pic:pic>
              </a:graphicData>
            </a:graphic>
          </wp:inline>
        </w:drawing>
      </w:r>
    </w:p>
    <w:p w:rsidR="000506C0" w:rsidRDefault="000506C0" w:rsidP="00CA342E">
      <w:pPr>
        <w:pStyle w:val="Legenda"/>
        <w:spacing w:line="360" w:lineRule="auto"/>
        <w:jc w:val="both"/>
        <w:rPr>
          <w:rFonts w:ascii="Arial" w:hAnsi="Arial" w:cs="Arial"/>
          <w:lang w:val="pt-PT"/>
        </w:rPr>
      </w:pPr>
      <w:bookmarkStart w:id="212" w:name="_Ref272504586"/>
      <w:bookmarkStart w:id="213" w:name="_Toc276735489"/>
      <w:r w:rsidRPr="000506C0">
        <w:rPr>
          <w:rFonts w:ascii="Arial" w:hAnsi="Arial" w:cs="Arial"/>
          <w:lang w:val="pt-PT"/>
        </w:rPr>
        <w:t xml:space="preserve">Figura </w:t>
      </w:r>
      <w:r w:rsidR="00D32C4E" w:rsidRPr="000506C0">
        <w:rPr>
          <w:rFonts w:ascii="Arial" w:hAnsi="Arial" w:cs="Arial"/>
          <w:lang w:val="pt-PT"/>
        </w:rPr>
        <w:fldChar w:fldCharType="begin"/>
      </w:r>
      <w:r w:rsidRPr="000506C0">
        <w:rPr>
          <w:rFonts w:ascii="Arial" w:hAnsi="Arial" w:cs="Arial"/>
          <w:lang w:val="pt-PT"/>
        </w:rPr>
        <w:instrText xml:space="preserve"> SEQ Figura \* ARABIC </w:instrText>
      </w:r>
      <w:r w:rsidR="00D32C4E" w:rsidRPr="000506C0">
        <w:rPr>
          <w:rFonts w:ascii="Arial" w:hAnsi="Arial" w:cs="Arial"/>
          <w:lang w:val="pt-PT"/>
        </w:rPr>
        <w:fldChar w:fldCharType="separate"/>
      </w:r>
      <w:r w:rsidR="00EC5C22">
        <w:rPr>
          <w:rFonts w:ascii="Arial" w:hAnsi="Arial" w:cs="Arial"/>
          <w:noProof/>
          <w:lang w:val="pt-PT"/>
        </w:rPr>
        <w:t>65</w:t>
      </w:r>
      <w:r w:rsidR="00D32C4E" w:rsidRPr="000506C0">
        <w:rPr>
          <w:rFonts w:ascii="Arial" w:hAnsi="Arial" w:cs="Arial"/>
          <w:lang w:val="pt-PT"/>
        </w:rPr>
        <w:fldChar w:fldCharType="end"/>
      </w:r>
      <w:bookmarkEnd w:id="212"/>
      <w:r w:rsidRPr="000506C0">
        <w:rPr>
          <w:rFonts w:ascii="Arial" w:hAnsi="Arial" w:cs="Arial"/>
          <w:lang w:val="pt-PT"/>
        </w:rPr>
        <w:t xml:space="preserve"> </w:t>
      </w:r>
      <w:r w:rsidR="004369F1" w:rsidRPr="000506C0">
        <w:rPr>
          <w:rFonts w:ascii="Arial" w:hAnsi="Arial" w:cs="Arial"/>
          <w:lang w:val="pt-PT"/>
        </w:rPr>
        <w:softHyphen/>
      </w:r>
      <w:r w:rsidR="004369F1" w:rsidRPr="000506C0">
        <w:rPr>
          <w:rFonts w:ascii="Arial" w:hAnsi="Arial" w:cs="Arial"/>
          <w:lang w:val="pt-PT"/>
        </w:rPr>
        <w:softHyphen/>
      </w:r>
      <w:r w:rsidR="004369F1" w:rsidRPr="009335B1">
        <w:rPr>
          <w:rFonts w:ascii="Arial" w:hAnsi="Arial" w:cs="Arial"/>
          <w:lang w:val="pt-PT"/>
        </w:rPr>
        <w:t xml:space="preserve"> –</w:t>
      </w:r>
      <w:r w:rsidRPr="000506C0">
        <w:rPr>
          <w:rFonts w:ascii="Arial" w:hAnsi="Arial" w:cs="Arial"/>
          <w:lang w:val="pt-PT"/>
        </w:rPr>
        <w:t xml:space="preserve"> Função principal (</w:t>
      </w:r>
      <w:proofErr w:type="spellStart"/>
      <w:r w:rsidRPr="000506C0">
        <w:rPr>
          <w:rFonts w:ascii="Arial" w:hAnsi="Arial" w:cs="Arial"/>
          <w:i/>
          <w:lang w:val="pt-PT"/>
        </w:rPr>
        <w:t>Main</w:t>
      </w:r>
      <w:proofErr w:type="spellEnd"/>
      <w:r w:rsidRPr="000506C0">
        <w:rPr>
          <w:rFonts w:ascii="Arial" w:hAnsi="Arial" w:cs="Arial"/>
          <w:lang w:val="pt-PT"/>
        </w:rPr>
        <w:t>) da aplicação</w:t>
      </w:r>
      <w:bookmarkEnd w:id="213"/>
    </w:p>
    <w:p w:rsidR="008C6DED" w:rsidRPr="008C6DED" w:rsidRDefault="008C6DED" w:rsidP="008C6DED">
      <w:pPr>
        <w:rPr>
          <w:lang w:val="pt-PT"/>
        </w:rPr>
      </w:pPr>
    </w:p>
    <w:p w:rsidR="0050731B" w:rsidRDefault="008C6DED" w:rsidP="00D839ED">
      <w:pPr>
        <w:spacing w:line="360" w:lineRule="auto"/>
        <w:ind w:firstLine="567"/>
        <w:jc w:val="both"/>
        <w:rPr>
          <w:rFonts w:ascii="Arial" w:hAnsi="Arial" w:cs="Arial"/>
          <w:sz w:val="23"/>
          <w:szCs w:val="23"/>
          <w:lang w:val="pt-PT"/>
        </w:rPr>
      </w:pPr>
      <w:r>
        <w:rPr>
          <w:rFonts w:ascii="Arial" w:hAnsi="Arial" w:cs="Arial"/>
          <w:sz w:val="23"/>
          <w:szCs w:val="23"/>
          <w:lang w:val="pt-PT"/>
        </w:rPr>
        <w:t>A aplicação começa por mostrar</w:t>
      </w:r>
      <w:r w:rsidR="00A301A8">
        <w:rPr>
          <w:rFonts w:ascii="Arial" w:hAnsi="Arial" w:cs="Arial"/>
          <w:sz w:val="23"/>
          <w:szCs w:val="23"/>
          <w:lang w:val="pt-PT"/>
        </w:rPr>
        <w:t xml:space="preserve"> ao operador uma caixa de </w:t>
      </w:r>
      <w:r>
        <w:rPr>
          <w:rFonts w:ascii="Arial" w:hAnsi="Arial" w:cs="Arial"/>
          <w:sz w:val="23"/>
          <w:szCs w:val="23"/>
          <w:lang w:val="pt-PT"/>
        </w:rPr>
        <w:t>diálogo</w:t>
      </w:r>
      <w:r w:rsidR="00A301A8">
        <w:rPr>
          <w:rFonts w:ascii="Arial" w:hAnsi="Arial" w:cs="Arial"/>
          <w:sz w:val="23"/>
          <w:szCs w:val="23"/>
          <w:lang w:val="pt-PT"/>
        </w:rPr>
        <w:t xml:space="preserve"> em que é pedido o seu nome, sendo este passo </w:t>
      </w:r>
      <w:r>
        <w:rPr>
          <w:rFonts w:ascii="Arial" w:hAnsi="Arial" w:cs="Arial"/>
          <w:sz w:val="23"/>
          <w:szCs w:val="23"/>
          <w:lang w:val="pt-PT"/>
        </w:rPr>
        <w:t>executado</w:t>
      </w:r>
      <w:r w:rsidRPr="008C6DED">
        <w:rPr>
          <w:rFonts w:ascii="Arial" w:hAnsi="Arial" w:cs="Arial"/>
          <w:sz w:val="23"/>
          <w:szCs w:val="23"/>
          <w:lang w:val="pt-PT"/>
        </w:rPr>
        <w:t xml:space="preserve"> </w:t>
      </w:r>
      <w:r>
        <w:rPr>
          <w:rFonts w:ascii="Arial" w:hAnsi="Arial" w:cs="Arial"/>
          <w:sz w:val="23"/>
          <w:szCs w:val="23"/>
          <w:lang w:val="pt-PT"/>
        </w:rPr>
        <w:t>apenas uma vez, quando a aplicação é iniciada</w:t>
      </w:r>
      <w:r w:rsidR="00F532F9">
        <w:rPr>
          <w:rFonts w:ascii="Arial" w:hAnsi="Arial" w:cs="Arial"/>
          <w:sz w:val="23"/>
          <w:szCs w:val="23"/>
          <w:lang w:val="pt-PT"/>
        </w:rPr>
        <w:t>, em todos os outros casos é ignorado</w:t>
      </w:r>
      <w:r>
        <w:rPr>
          <w:rFonts w:ascii="Arial" w:hAnsi="Arial" w:cs="Arial"/>
          <w:sz w:val="23"/>
          <w:szCs w:val="23"/>
          <w:lang w:val="pt-PT"/>
        </w:rPr>
        <w:t xml:space="preserve">. Quando o operador colocar a aplicação em modo </w:t>
      </w:r>
      <w:r w:rsidR="00F532F9">
        <w:rPr>
          <w:rFonts w:ascii="Arial" w:hAnsi="Arial" w:cs="Arial"/>
          <w:sz w:val="23"/>
          <w:szCs w:val="23"/>
          <w:lang w:val="pt-PT"/>
        </w:rPr>
        <w:t>contínuo (</w:t>
      </w:r>
      <w:fldSimple w:instr=" REF _Ref273029734 \h  \* MERGEFORMAT ">
        <w:r w:rsidR="00EC5C22" w:rsidRPr="00EC5C22">
          <w:rPr>
            <w:rFonts w:ascii="Arial" w:hAnsi="Arial" w:cs="Arial"/>
            <w:sz w:val="23"/>
            <w:szCs w:val="23"/>
            <w:lang w:val="pt-PT"/>
          </w:rPr>
          <w:t>Figura 66</w:t>
        </w:r>
      </w:fldSimple>
      <w:r w:rsidR="00F532F9">
        <w:rPr>
          <w:rFonts w:ascii="Arial" w:hAnsi="Arial" w:cs="Arial"/>
          <w:sz w:val="23"/>
          <w:szCs w:val="23"/>
          <w:lang w:val="pt-PT"/>
        </w:rPr>
        <w:t>) é pedido uma</w:t>
      </w:r>
      <w:r w:rsidR="00B205AA">
        <w:rPr>
          <w:rFonts w:ascii="Arial" w:hAnsi="Arial" w:cs="Arial"/>
          <w:sz w:val="23"/>
          <w:szCs w:val="23"/>
          <w:lang w:val="pt-PT"/>
        </w:rPr>
        <w:t xml:space="preserve"> serie de parâmetros relativos à</w:t>
      </w:r>
      <w:r w:rsidR="00F532F9">
        <w:rPr>
          <w:rFonts w:ascii="Arial" w:hAnsi="Arial" w:cs="Arial"/>
          <w:sz w:val="23"/>
          <w:szCs w:val="23"/>
          <w:lang w:val="pt-PT"/>
        </w:rPr>
        <w:t xml:space="preserve"> inspecção a realizar,</w:t>
      </w:r>
      <w:r w:rsidR="00F532F9" w:rsidRPr="00F532F9">
        <w:rPr>
          <w:rFonts w:ascii="Arial" w:hAnsi="Arial" w:cs="Arial"/>
          <w:sz w:val="23"/>
          <w:szCs w:val="23"/>
          <w:lang w:val="pt-PT"/>
        </w:rPr>
        <w:t xml:space="preserve"> </w:t>
      </w:r>
      <w:r w:rsidR="009A5F2E">
        <w:rPr>
          <w:rFonts w:ascii="Arial" w:hAnsi="Arial" w:cs="Arial"/>
          <w:sz w:val="23"/>
          <w:szCs w:val="23"/>
          <w:lang w:val="pt-PT"/>
        </w:rPr>
        <w:t>este</w:t>
      </w:r>
      <w:r w:rsidR="00491A01">
        <w:rPr>
          <w:rFonts w:ascii="Arial" w:hAnsi="Arial" w:cs="Arial"/>
          <w:sz w:val="23"/>
          <w:szCs w:val="23"/>
          <w:lang w:val="pt-PT"/>
        </w:rPr>
        <w:t xml:space="preserve"> passo</w:t>
      </w:r>
      <w:r w:rsidR="00F532F9">
        <w:rPr>
          <w:rFonts w:ascii="Arial" w:hAnsi="Arial" w:cs="Arial"/>
          <w:sz w:val="23"/>
          <w:szCs w:val="23"/>
          <w:lang w:val="pt-PT"/>
        </w:rPr>
        <w:t xml:space="preserve"> </w:t>
      </w:r>
      <w:r w:rsidR="009A5F2E">
        <w:rPr>
          <w:rFonts w:ascii="Arial" w:hAnsi="Arial" w:cs="Arial"/>
          <w:sz w:val="23"/>
          <w:szCs w:val="23"/>
          <w:lang w:val="pt-PT"/>
        </w:rPr>
        <w:t xml:space="preserve">só é realizado </w:t>
      </w:r>
      <w:r w:rsidR="00B205AA">
        <w:rPr>
          <w:rFonts w:ascii="Arial" w:hAnsi="Arial" w:cs="Arial"/>
          <w:sz w:val="23"/>
          <w:szCs w:val="23"/>
          <w:lang w:val="pt-PT"/>
        </w:rPr>
        <w:t>na primeira execução após o iní</w:t>
      </w:r>
      <w:r w:rsidR="00F532F9">
        <w:rPr>
          <w:rFonts w:ascii="Arial" w:hAnsi="Arial" w:cs="Arial"/>
          <w:sz w:val="23"/>
          <w:szCs w:val="23"/>
          <w:lang w:val="pt-PT"/>
        </w:rPr>
        <w:t>cio de modo contínuo. Estes dois primeiros passo</w:t>
      </w:r>
      <w:r w:rsidR="009A5F2E">
        <w:rPr>
          <w:rFonts w:ascii="Arial" w:hAnsi="Arial" w:cs="Arial"/>
          <w:sz w:val="23"/>
          <w:szCs w:val="23"/>
          <w:lang w:val="pt-PT"/>
        </w:rPr>
        <w:t>s</w:t>
      </w:r>
      <w:r w:rsidR="00F532F9">
        <w:rPr>
          <w:rFonts w:ascii="Arial" w:hAnsi="Arial" w:cs="Arial"/>
          <w:sz w:val="23"/>
          <w:szCs w:val="23"/>
          <w:lang w:val="pt-PT"/>
        </w:rPr>
        <w:t xml:space="preserve"> não são mais que a recolha de informação necessária ao funcionamento da aplicação, sendo que posteriormente, entenda-se em ciclo automático de inspecção, não irão ser executados.</w:t>
      </w:r>
    </w:p>
    <w:p w:rsidR="00F532F9" w:rsidRDefault="00CA342E" w:rsidP="00CA342E">
      <w:pPr>
        <w:keepNext/>
        <w:spacing w:line="360" w:lineRule="auto"/>
        <w:ind w:firstLine="567"/>
        <w:jc w:val="center"/>
      </w:pPr>
      <w:r>
        <w:rPr>
          <w:noProof/>
          <w:lang w:val="pt-PT"/>
        </w:rPr>
        <w:lastRenderedPageBreak/>
        <w:drawing>
          <wp:inline distT="0" distB="0" distL="0" distR="0">
            <wp:extent cx="3400425" cy="3276600"/>
            <wp:effectExtent l="19050" t="0" r="9525" b="0"/>
            <wp:docPr id="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srcRect/>
                    <a:stretch>
                      <a:fillRect/>
                    </a:stretch>
                  </pic:blipFill>
                  <pic:spPr bwMode="auto">
                    <a:xfrm>
                      <a:off x="0" y="0"/>
                      <a:ext cx="3400425" cy="3276600"/>
                    </a:xfrm>
                    <a:prstGeom prst="rect">
                      <a:avLst/>
                    </a:prstGeom>
                    <a:noFill/>
                    <a:ln w="9525">
                      <a:noFill/>
                      <a:miter lim="800000"/>
                      <a:headEnd/>
                      <a:tailEnd/>
                    </a:ln>
                  </pic:spPr>
                </pic:pic>
              </a:graphicData>
            </a:graphic>
          </wp:inline>
        </w:drawing>
      </w:r>
    </w:p>
    <w:p w:rsidR="008C6DED" w:rsidRDefault="00F532F9" w:rsidP="00CA342E">
      <w:pPr>
        <w:pStyle w:val="Legenda"/>
        <w:spacing w:line="360" w:lineRule="auto"/>
        <w:jc w:val="both"/>
        <w:rPr>
          <w:rFonts w:ascii="Arial" w:hAnsi="Arial" w:cs="Arial"/>
          <w:lang w:val="pt-PT"/>
        </w:rPr>
      </w:pPr>
      <w:bookmarkStart w:id="214" w:name="_Ref273029734"/>
      <w:bookmarkStart w:id="215" w:name="_Toc276735490"/>
      <w:r w:rsidRPr="00F532F9">
        <w:rPr>
          <w:rFonts w:ascii="Arial" w:hAnsi="Arial" w:cs="Arial"/>
          <w:lang w:val="pt-PT"/>
        </w:rPr>
        <w:t xml:space="preserve">Figura </w:t>
      </w:r>
      <w:r w:rsidR="00D32C4E" w:rsidRPr="00F532F9">
        <w:rPr>
          <w:rFonts w:ascii="Arial" w:hAnsi="Arial" w:cs="Arial"/>
          <w:lang w:val="pt-PT"/>
        </w:rPr>
        <w:fldChar w:fldCharType="begin"/>
      </w:r>
      <w:r w:rsidRPr="00F532F9">
        <w:rPr>
          <w:rFonts w:ascii="Arial" w:hAnsi="Arial" w:cs="Arial"/>
          <w:lang w:val="pt-PT"/>
        </w:rPr>
        <w:instrText xml:space="preserve"> SEQ Figura \* ARABIC </w:instrText>
      </w:r>
      <w:r w:rsidR="00D32C4E" w:rsidRPr="00F532F9">
        <w:rPr>
          <w:rFonts w:ascii="Arial" w:hAnsi="Arial" w:cs="Arial"/>
          <w:lang w:val="pt-PT"/>
        </w:rPr>
        <w:fldChar w:fldCharType="separate"/>
      </w:r>
      <w:r w:rsidR="00EC5C22">
        <w:rPr>
          <w:rFonts w:ascii="Arial" w:hAnsi="Arial" w:cs="Arial"/>
          <w:noProof/>
          <w:lang w:val="pt-PT"/>
        </w:rPr>
        <w:t>66</w:t>
      </w:r>
      <w:r w:rsidR="00D32C4E" w:rsidRPr="00F532F9">
        <w:rPr>
          <w:rFonts w:ascii="Arial" w:hAnsi="Arial" w:cs="Arial"/>
          <w:lang w:val="pt-PT"/>
        </w:rPr>
        <w:fldChar w:fldCharType="end"/>
      </w:r>
      <w:bookmarkEnd w:id="214"/>
      <w:r w:rsidRPr="00F532F9">
        <w:rPr>
          <w:rFonts w:ascii="Arial" w:hAnsi="Arial" w:cs="Arial"/>
          <w:lang w:val="pt-PT"/>
        </w:rPr>
        <w:t xml:space="preserve"> – Botão de modo contínuo</w:t>
      </w:r>
      <w:bookmarkEnd w:id="215"/>
    </w:p>
    <w:p w:rsidR="00F532F9" w:rsidRDefault="00F532F9" w:rsidP="00CA342E">
      <w:pPr>
        <w:spacing w:line="360" w:lineRule="auto"/>
        <w:rPr>
          <w:lang w:val="pt-PT"/>
        </w:rPr>
      </w:pPr>
    </w:p>
    <w:p w:rsidR="00995D39" w:rsidRDefault="00F532F9" w:rsidP="00CA342E">
      <w:pPr>
        <w:spacing w:line="360" w:lineRule="auto"/>
        <w:ind w:firstLine="567"/>
        <w:jc w:val="both"/>
        <w:rPr>
          <w:rFonts w:ascii="Arial" w:hAnsi="Arial" w:cs="Arial"/>
          <w:sz w:val="23"/>
          <w:szCs w:val="23"/>
          <w:lang w:val="pt-PT"/>
        </w:rPr>
      </w:pPr>
      <w:r w:rsidRPr="001A55E3">
        <w:rPr>
          <w:rFonts w:ascii="Arial" w:hAnsi="Arial" w:cs="Arial"/>
          <w:sz w:val="23"/>
          <w:szCs w:val="23"/>
          <w:lang w:val="pt-PT"/>
        </w:rPr>
        <w:t xml:space="preserve">Após a parametrização inicial </w:t>
      </w:r>
      <w:r w:rsidR="00B205AA">
        <w:rPr>
          <w:rFonts w:ascii="Arial" w:hAnsi="Arial" w:cs="Arial"/>
          <w:sz w:val="23"/>
          <w:szCs w:val="23"/>
          <w:lang w:val="pt-PT"/>
        </w:rPr>
        <w:t>e com</w:t>
      </w:r>
      <w:r w:rsidR="008E146A">
        <w:rPr>
          <w:rFonts w:ascii="Arial" w:hAnsi="Arial" w:cs="Arial"/>
          <w:sz w:val="23"/>
          <w:szCs w:val="23"/>
          <w:lang w:val="pt-PT"/>
        </w:rPr>
        <w:t xml:space="preserve"> conhecimento do tipo de embalagem (especificada pelo operador)</w:t>
      </w:r>
      <w:r w:rsidR="00B205AA">
        <w:rPr>
          <w:rFonts w:ascii="Arial" w:hAnsi="Arial" w:cs="Arial"/>
          <w:sz w:val="23"/>
          <w:szCs w:val="23"/>
          <w:lang w:val="pt-PT"/>
        </w:rPr>
        <w:t>,</w:t>
      </w:r>
      <w:r w:rsidR="008E146A">
        <w:rPr>
          <w:rFonts w:ascii="Arial" w:hAnsi="Arial" w:cs="Arial"/>
          <w:sz w:val="23"/>
          <w:szCs w:val="23"/>
          <w:lang w:val="pt-PT"/>
        </w:rPr>
        <w:t xml:space="preserve"> o software </w:t>
      </w:r>
      <w:r w:rsidR="00B205AA">
        <w:rPr>
          <w:rFonts w:ascii="Arial" w:hAnsi="Arial" w:cs="Arial"/>
          <w:sz w:val="23"/>
          <w:szCs w:val="23"/>
          <w:lang w:val="pt-PT"/>
        </w:rPr>
        <w:t>foi</w:t>
      </w:r>
      <w:r w:rsidR="008E146A">
        <w:rPr>
          <w:rFonts w:ascii="Arial" w:hAnsi="Arial" w:cs="Arial"/>
          <w:sz w:val="23"/>
          <w:szCs w:val="23"/>
          <w:lang w:val="pt-PT"/>
        </w:rPr>
        <w:t xml:space="preserve"> programado para alinhar as </w:t>
      </w:r>
      <w:proofErr w:type="spellStart"/>
      <w:r w:rsidR="008E146A">
        <w:rPr>
          <w:rFonts w:ascii="Arial" w:hAnsi="Arial" w:cs="Arial"/>
          <w:sz w:val="23"/>
          <w:szCs w:val="23"/>
          <w:lang w:val="pt-PT"/>
        </w:rPr>
        <w:t>ROIs</w:t>
      </w:r>
      <w:proofErr w:type="spellEnd"/>
      <w:r w:rsidR="008E146A">
        <w:rPr>
          <w:rFonts w:ascii="Arial" w:hAnsi="Arial" w:cs="Arial"/>
          <w:sz w:val="23"/>
          <w:szCs w:val="23"/>
          <w:lang w:val="pt-PT"/>
        </w:rPr>
        <w:t xml:space="preserve"> </w:t>
      </w:r>
      <w:r w:rsidR="00B205AA">
        <w:rPr>
          <w:rFonts w:ascii="Arial" w:hAnsi="Arial" w:cs="Arial"/>
          <w:sz w:val="23"/>
          <w:szCs w:val="23"/>
          <w:lang w:val="pt-PT"/>
        </w:rPr>
        <w:t xml:space="preserve">conforme </w:t>
      </w:r>
      <w:r w:rsidRPr="001A55E3">
        <w:rPr>
          <w:rFonts w:ascii="Arial" w:hAnsi="Arial" w:cs="Arial"/>
          <w:sz w:val="23"/>
          <w:szCs w:val="23"/>
          <w:lang w:val="pt-PT"/>
        </w:rPr>
        <w:t>o tipo</w:t>
      </w:r>
      <w:r w:rsidR="008E146A">
        <w:rPr>
          <w:rFonts w:ascii="Arial" w:hAnsi="Arial" w:cs="Arial"/>
          <w:sz w:val="23"/>
          <w:szCs w:val="23"/>
          <w:lang w:val="pt-PT"/>
        </w:rPr>
        <w:t xml:space="preserve"> de embalagem</w:t>
      </w:r>
      <w:r w:rsidR="00B205AA">
        <w:rPr>
          <w:rFonts w:ascii="Arial" w:hAnsi="Arial" w:cs="Arial"/>
          <w:sz w:val="23"/>
          <w:szCs w:val="23"/>
          <w:lang w:val="pt-PT"/>
        </w:rPr>
        <w:t xml:space="preserve"> a </w:t>
      </w:r>
      <w:proofErr w:type="spellStart"/>
      <w:r w:rsidR="00B205AA">
        <w:rPr>
          <w:rFonts w:ascii="Arial" w:hAnsi="Arial" w:cs="Arial"/>
          <w:sz w:val="23"/>
          <w:szCs w:val="23"/>
          <w:lang w:val="pt-PT"/>
        </w:rPr>
        <w:t>inspecionar</w:t>
      </w:r>
      <w:proofErr w:type="spellEnd"/>
      <w:r w:rsidR="008E146A">
        <w:rPr>
          <w:rFonts w:ascii="Arial" w:hAnsi="Arial" w:cs="Arial"/>
          <w:sz w:val="23"/>
          <w:szCs w:val="23"/>
          <w:lang w:val="pt-PT"/>
        </w:rPr>
        <w:t xml:space="preserve">. Após </w:t>
      </w:r>
      <w:r w:rsidR="00B205AA">
        <w:rPr>
          <w:rFonts w:ascii="Arial" w:hAnsi="Arial" w:cs="Arial"/>
          <w:sz w:val="23"/>
          <w:szCs w:val="23"/>
          <w:lang w:val="pt-PT"/>
        </w:rPr>
        <w:t xml:space="preserve">alinhadas as </w:t>
      </w:r>
      <w:proofErr w:type="spellStart"/>
      <w:r w:rsidR="00B205AA">
        <w:rPr>
          <w:rFonts w:ascii="Arial" w:hAnsi="Arial" w:cs="Arial"/>
          <w:sz w:val="23"/>
          <w:szCs w:val="23"/>
          <w:lang w:val="pt-PT"/>
        </w:rPr>
        <w:t>ROIs</w:t>
      </w:r>
      <w:proofErr w:type="spellEnd"/>
      <w:r w:rsidR="008E146A">
        <w:rPr>
          <w:rFonts w:ascii="Arial" w:hAnsi="Arial" w:cs="Arial"/>
          <w:sz w:val="23"/>
          <w:szCs w:val="23"/>
          <w:lang w:val="pt-PT"/>
        </w:rPr>
        <w:t>,</w:t>
      </w:r>
      <w:r w:rsidR="001A55E3" w:rsidRPr="001A55E3">
        <w:rPr>
          <w:rFonts w:ascii="Arial" w:hAnsi="Arial" w:cs="Arial"/>
          <w:sz w:val="23"/>
          <w:szCs w:val="23"/>
          <w:lang w:val="pt-PT"/>
        </w:rPr>
        <w:t xml:space="preserve"> a aplicação avança </w:t>
      </w:r>
      <w:r w:rsidR="00995D39" w:rsidRPr="001A55E3">
        <w:rPr>
          <w:rFonts w:ascii="Arial" w:hAnsi="Arial" w:cs="Arial"/>
          <w:sz w:val="23"/>
          <w:szCs w:val="23"/>
          <w:lang w:val="pt-PT"/>
        </w:rPr>
        <w:t>para a</w:t>
      </w:r>
      <w:r w:rsidRPr="001A55E3">
        <w:rPr>
          <w:rFonts w:ascii="Arial" w:hAnsi="Arial" w:cs="Arial"/>
          <w:sz w:val="23"/>
          <w:szCs w:val="23"/>
          <w:lang w:val="pt-PT"/>
        </w:rPr>
        <w:t xml:space="preserve"> inspecção </w:t>
      </w:r>
      <w:r w:rsidR="001A55E3" w:rsidRPr="001A55E3">
        <w:rPr>
          <w:rFonts w:ascii="Arial" w:hAnsi="Arial" w:cs="Arial"/>
          <w:sz w:val="23"/>
          <w:szCs w:val="23"/>
          <w:lang w:val="pt-PT"/>
        </w:rPr>
        <w:t xml:space="preserve">propriamente dita. </w:t>
      </w:r>
    </w:p>
    <w:p w:rsidR="00F532F9" w:rsidRDefault="00F32AF4" w:rsidP="001A55E3">
      <w:pPr>
        <w:spacing w:line="360" w:lineRule="auto"/>
        <w:ind w:firstLine="567"/>
        <w:jc w:val="both"/>
        <w:rPr>
          <w:rFonts w:ascii="Arial" w:hAnsi="Arial" w:cs="Arial"/>
          <w:sz w:val="23"/>
          <w:szCs w:val="23"/>
          <w:lang w:val="pt-PT"/>
        </w:rPr>
      </w:pPr>
      <w:r>
        <w:rPr>
          <w:rFonts w:ascii="Arial" w:hAnsi="Arial" w:cs="Arial"/>
          <w:sz w:val="23"/>
          <w:szCs w:val="23"/>
          <w:lang w:val="pt-PT"/>
        </w:rPr>
        <w:t>De notar que a inspecção está</w:t>
      </w:r>
      <w:r w:rsidR="001A55E3">
        <w:rPr>
          <w:rFonts w:ascii="Arial" w:hAnsi="Arial" w:cs="Arial"/>
          <w:sz w:val="23"/>
          <w:szCs w:val="23"/>
          <w:lang w:val="pt-PT"/>
        </w:rPr>
        <w:t xml:space="preserve"> também dependente da recolha de imagens (lateral e topo da em</w:t>
      </w:r>
      <w:r>
        <w:rPr>
          <w:rFonts w:ascii="Arial" w:hAnsi="Arial" w:cs="Arial"/>
          <w:sz w:val="23"/>
          <w:szCs w:val="23"/>
          <w:lang w:val="pt-PT"/>
        </w:rPr>
        <w:t xml:space="preserve">balagem) e portanto só avançará </w:t>
      </w:r>
      <w:r w:rsidR="001A55E3">
        <w:rPr>
          <w:rFonts w:ascii="Arial" w:hAnsi="Arial" w:cs="Arial"/>
          <w:sz w:val="23"/>
          <w:szCs w:val="23"/>
          <w:lang w:val="pt-PT"/>
        </w:rPr>
        <w:t xml:space="preserve">depois de realizado o </w:t>
      </w:r>
      <w:proofErr w:type="spellStart"/>
      <w:r w:rsidR="001A55E3" w:rsidRPr="00995D39">
        <w:rPr>
          <w:rFonts w:ascii="Arial" w:hAnsi="Arial" w:cs="Arial"/>
          <w:i/>
          <w:sz w:val="23"/>
          <w:szCs w:val="23"/>
          <w:lang w:val="pt-PT"/>
        </w:rPr>
        <w:t>tri</w:t>
      </w:r>
      <w:r w:rsidR="001A55E3" w:rsidRPr="001A55E3">
        <w:rPr>
          <w:rFonts w:ascii="Arial" w:hAnsi="Arial" w:cs="Arial"/>
          <w:i/>
          <w:sz w:val="23"/>
          <w:szCs w:val="23"/>
          <w:lang w:val="pt-PT"/>
        </w:rPr>
        <w:t>gger</w:t>
      </w:r>
      <w:proofErr w:type="spellEnd"/>
      <w:r w:rsidR="001A55E3">
        <w:rPr>
          <w:rFonts w:ascii="Arial" w:hAnsi="Arial" w:cs="Arial"/>
          <w:sz w:val="23"/>
          <w:szCs w:val="23"/>
          <w:lang w:val="pt-PT"/>
        </w:rPr>
        <w:t xml:space="preserve"> (</w:t>
      </w:r>
      <w:proofErr w:type="spellStart"/>
      <w:r w:rsidR="001A55E3" w:rsidRPr="001A55E3">
        <w:rPr>
          <w:rFonts w:ascii="Arial" w:hAnsi="Arial" w:cs="Arial"/>
          <w:i/>
          <w:sz w:val="23"/>
          <w:szCs w:val="23"/>
          <w:lang w:val="pt-PT"/>
        </w:rPr>
        <w:t>trigger</w:t>
      </w:r>
      <w:proofErr w:type="spellEnd"/>
      <w:r w:rsidR="001A55E3" w:rsidRPr="001A55E3">
        <w:rPr>
          <w:rFonts w:ascii="Arial" w:hAnsi="Arial" w:cs="Arial"/>
          <w:i/>
          <w:sz w:val="23"/>
          <w:szCs w:val="23"/>
          <w:lang w:val="pt-PT"/>
        </w:rPr>
        <w:t xml:space="preserve"> 1</w:t>
      </w:r>
      <w:r w:rsidR="001A55E3">
        <w:rPr>
          <w:rFonts w:ascii="Arial" w:hAnsi="Arial" w:cs="Arial"/>
          <w:sz w:val="23"/>
          <w:szCs w:val="23"/>
          <w:lang w:val="pt-PT"/>
        </w:rPr>
        <w:t xml:space="preserve"> e </w:t>
      </w:r>
      <w:proofErr w:type="spellStart"/>
      <w:r w:rsidR="001A55E3" w:rsidRPr="001A55E3">
        <w:rPr>
          <w:rFonts w:ascii="Arial" w:hAnsi="Arial" w:cs="Arial"/>
          <w:i/>
          <w:sz w:val="23"/>
          <w:szCs w:val="23"/>
          <w:lang w:val="pt-PT"/>
        </w:rPr>
        <w:t>trigger</w:t>
      </w:r>
      <w:proofErr w:type="spellEnd"/>
      <w:r w:rsidR="001A55E3" w:rsidRPr="001A55E3">
        <w:rPr>
          <w:rFonts w:ascii="Arial" w:hAnsi="Arial" w:cs="Arial"/>
          <w:i/>
          <w:sz w:val="23"/>
          <w:szCs w:val="23"/>
          <w:lang w:val="pt-PT"/>
        </w:rPr>
        <w:t xml:space="preserve"> </w:t>
      </w:r>
      <w:r w:rsidR="00995D39" w:rsidRPr="001A55E3">
        <w:rPr>
          <w:rFonts w:ascii="Arial" w:hAnsi="Arial" w:cs="Arial"/>
          <w:i/>
          <w:sz w:val="23"/>
          <w:szCs w:val="23"/>
          <w:lang w:val="pt-PT"/>
        </w:rPr>
        <w:t>2</w:t>
      </w:r>
      <w:r w:rsidR="00995D39">
        <w:rPr>
          <w:rFonts w:ascii="Arial" w:hAnsi="Arial" w:cs="Arial"/>
          <w:sz w:val="23"/>
          <w:szCs w:val="23"/>
          <w:lang w:val="pt-PT"/>
        </w:rPr>
        <w:t>),</w:t>
      </w:r>
      <w:r w:rsidR="001A55E3">
        <w:rPr>
          <w:rFonts w:ascii="Arial" w:hAnsi="Arial" w:cs="Arial"/>
          <w:sz w:val="23"/>
          <w:szCs w:val="23"/>
          <w:lang w:val="pt-PT"/>
        </w:rPr>
        <w:t xml:space="preserve"> ou seja, </w:t>
      </w:r>
      <w:r w:rsidR="009A5F2E">
        <w:rPr>
          <w:rFonts w:ascii="Arial" w:hAnsi="Arial" w:cs="Arial"/>
          <w:sz w:val="23"/>
          <w:szCs w:val="23"/>
          <w:lang w:val="pt-PT"/>
        </w:rPr>
        <w:t xml:space="preserve">após </w:t>
      </w:r>
      <w:r w:rsidR="006906CD">
        <w:rPr>
          <w:rFonts w:ascii="Arial" w:hAnsi="Arial" w:cs="Arial"/>
          <w:sz w:val="23"/>
          <w:szCs w:val="23"/>
          <w:lang w:val="pt-PT"/>
        </w:rPr>
        <w:t>os sensores ligados à</w:t>
      </w:r>
      <w:r w:rsidR="001A55E3">
        <w:rPr>
          <w:rFonts w:ascii="Arial" w:hAnsi="Arial" w:cs="Arial"/>
          <w:sz w:val="23"/>
          <w:szCs w:val="23"/>
          <w:lang w:val="pt-PT"/>
        </w:rPr>
        <w:t xml:space="preserve">s entradas para esse </w:t>
      </w:r>
      <w:r w:rsidR="00995D39">
        <w:rPr>
          <w:rFonts w:ascii="Arial" w:hAnsi="Arial" w:cs="Arial"/>
          <w:sz w:val="23"/>
          <w:szCs w:val="23"/>
          <w:lang w:val="pt-PT"/>
        </w:rPr>
        <w:t>efeito da</w:t>
      </w:r>
      <w:r w:rsidR="001A55E3">
        <w:rPr>
          <w:rFonts w:ascii="Arial" w:hAnsi="Arial" w:cs="Arial"/>
          <w:sz w:val="23"/>
          <w:szCs w:val="23"/>
          <w:lang w:val="pt-PT"/>
        </w:rPr>
        <w:t xml:space="preserve"> unidade de processamento VA61 </w:t>
      </w:r>
      <w:r w:rsidR="00995D39">
        <w:rPr>
          <w:rFonts w:ascii="Arial" w:hAnsi="Arial" w:cs="Arial"/>
          <w:sz w:val="23"/>
          <w:szCs w:val="23"/>
          <w:lang w:val="pt-PT"/>
        </w:rPr>
        <w:t>d</w:t>
      </w:r>
      <w:r w:rsidR="009A5F2E">
        <w:rPr>
          <w:rFonts w:ascii="Arial" w:hAnsi="Arial" w:cs="Arial"/>
          <w:sz w:val="23"/>
          <w:szCs w:val="23"/>
          <w:lang w:val="pt-PT"/>
        </w:rPr>
        <w:t>arem</w:t>
      </w:r>
      <w:r w:rsidR="00995D39">
        <w:rPr>
          <w:rFonts w:ascii="Arial" w:hAnsi="Arial" w:cs="Arial"/>
          <w:sz w:val="23"/>
          <w:szCs w:val="23"/>
          <w:lang w:val="pt-PT"/>
        </w:rPr>
        <w:t xml:space="preserve"> o sinal de comando para câmara efectuar a aquisição de imagem.</w:t>
      </w:r>
    </w:p>
    <w:p w:rsidR="00995D39" w:rsidRDefault="00995D39" w:rsidP="001A55E3">
      <w:pPr>
        <w:spacing w:line="360" w:lineRule="auto"/>
        <w:ind w:firstLine="567"/>
        <w:jc w:val="both"/>
        <w:rPr>
          <w:rFonts w:ascii="Arial" w:hAnsi="Arial" w:cs="Arial"/>
          <w:sz w:val="23"/>
          <w:szCs w:val="23"/>
          <w:lang w:val="pt-PT"/>
        </w:rPr>
      </w:pPr>
      <w:r>
        <w:rPr>
          <w:rFonts w:ascii="Arial" w:hAnsi="Arial" w:cs="Arial"/>
          <w:sz w:val="23"/>
          <w:szCs w:val="23"/>
          <w:lang w:val="pt-PT"/>
        </w:rPr>
        <w:t xml:space="preserve">Poderão ser efectuadas quatro inspecções de forma sequencial </w:t>
      </w:r>
      <w:r w:rsidR="009A5F2E">
        <w:rPr>
          <w:rFonts w:ascii="Arial" w:hAnsi="Arial" w:cs="Arial"/>
          <w:sz w:val="23"/>
          <w:szCs w:val="23"/>
          <w:lang w:val="pt-PT"/>
        </w:rPr>
        <w:t xml:space="preserve">com </w:t>
      </w:r>
      <w:r>
        <w:rPr>
          <w:rFonts w:ascii="Arial" w:hAnsi="Arial" w:cs="Arial"/>
          <w:sz w:val="23"/>
          <w:szCs w:val="23"/>
          <w:lang w:val="pt-PT"/>
        </w:rPr>
        <w:t xml:space="preserve">a </w:t>
      </w:r>
      <w:r w:rsidR="009A5F2E">
        <w:rPr>
          <w:rFonts w:ascii="Arial" w:hAnsi="Arial" w:cs="Arial"/>
          <w:sz w:val="23"/>
          <w:szCs w:val="23"/>
          <w:lang w:val="pt-PT"/>
        </w:rPr>
        <w:t xml:space="preserve">seguinte </w:t>
      </w:r>
      <w:r>
        <w:rPr>
          <w:rFonts w:ascii="Arial" w:hAnsi="Arial" w:cs="Arial"/>
          <w:sz w:val="23"/>
          <w:szCs w:val="23"/>
          <w:lang w:val="pt-PT"/>
        </w:rPr>
        <w:t>ordem</w:t>
      </w:r>
      <w:r w:rsidR="009A5F2E">
        <w:rPr>
          <w:rFonts w:ascii="Arial" w:hAnsi="Arial" w:cs="Arial"/>
          <w:sz w:val="23"/>
          <w:szCs w:val="23"/>
          <w:lang w:val="pt-PT"/>
        </w:rPr>
        <w:t xml:space="preserve">: </w:t>
      </w:r>
      <w:r w:rsidR="00F32AF4">
        <w:rPr>
          <w:rFonts w:ascii="Arial" w:hAnsi="Arial" w:cs="Arial"/>
          <w:sz w:val="23"/>
          <w:szCs w:val="23"/>
          <w:lang w:val="pt-PT"/>
        </w:rPr>
        <w:t xml:space="preserve">pontos pretos, excesso ou </w:t>
      </w:r>
      <w:r>
        <w:rPr>
          <w:rFonts w:ascii="Arial" w:hAnsi="Arial" w:cs="Arial"/>
          <w:sz w:val="23"/>
          <w:szCs w:val="23"/>
          <w:lang w:val="pt-PT"/>
        </w:rPr>
        <w:t>falta de material</w:t>
      </w:r>
      <w:r w:rsidR="00F32AF4">
        <w:rPr>
          <w:rFonts w:ascii="Arial" w:hAnsi="Arial" w:cs="Arial"/>
          <w:sz w:val="23"/>
          <w:szCs w:val="23"/>
          <w:lang w:val="pt-PT"/>
        </w:rPr>
        <w:t xml:space="preserve"> no gargalo</w:t>
      </w:r>
      <w:r>
        <w:rPr>
          <w:rFonts w:ascii="Arial" w:hAnsi="Arial" w:cs="Arial"/>
          <w:sz w:val="23"/>
          <w:szCs w:val="23"/>
          <w:lang w:val="pt-PT"/>
        </w:rPr>
        <w:t>, inclinação do gargalo e circu</w:t>
      </w:r>
      <w:r w:rsidR="009A5F2E">
        <w:rPr>
          <w:rFonts w:ascii="Arial" w:hAnsi="Arial" w:cs="Arial"/>
          <w:sz w:val="23"/>
          <w:szCs w:val="23"/>
          <w:lang w:val="pt-PT"/>
        </w:rPr>
        <w:t>laridade do gargalo;</w:t>
      </w:r>
      <w:r>
        <w:rPr>
          <w:rFonts w:ascii="Arial" w:hAnsi="Arial" w:cs="Arial"/>
          <w:sz w:val="23"/>
          <w:szCs w:val="23"/>
          <w:lang w:val="pt-PT"/>
        </w:rPr>
        <w:t xml:space="preserve"> A realização de cada uma em específico está dependente da parametrização que o operador efectivou </w:t>
      </w:r>
      <w:r w:rsidR="00F32AF4">
        <w:rPr>
          <w:rFonts w:ascii="Arial" w:hAnsi="Arial" w:cs="Arial"/>
          <w:sz w:val="23"/>
          <w:szCs w:val="23"/>
          <w:lang w:val="pt-PT"/>
        </w:rPr>
        <w:t>ou, no</w:t>
      </w:r>
      <w:r>
        <w:rPr>
          <w:rFonts w:ascii="Arial" w:hAnsi="Arial" w:cs="Arial"/>
          <w:sz w:val="23"/>
          <w:szCs w:val="23"/>
          <w:lang w:val="pt-PT"/>
        </w:rPr>
        <w:t xml:space="preserve"> caso das últimas três</w:t>
      </w:r>
      <w:r w:rsidR="00F32AF4">
        <w:rPr>
          <w:rFonts w:ascii="Arial" w:hAnsi="Arial" w:cs="Arial"/>
          <w:sz w:val="23"/>
          <w:szCs w:val="23"/>
          <w:lang w:val="pt-PT"/>
        </w:rPr>
        <w:t>,</w:t>
      </w:r>
      <w:r>
        <w:rPr>
          <w:rFonts w:ascii="Arial" w:hAnsi="Arial" w:cs="Arial"/>
          <w:sz w:val="23"/>
          <w:szCs w:val="23"/>
          <w:lang w:val="pt-PT"/>
        </w:rPr>
        <w:t xml:space="preserve"> da </w:t>
      </w:r>
      <w:r w:rsidR="009A5F2E">
        <w:rPr>
          <w:rFonts w:ascii="Arial" w:hAnsi="Arial" w:cs="Arial"/>
          <w:sz w:val="23"/>
          <w:szCs w:val="23"/>
          <w:lang w:val="pt-PT"/>
        </w:rPr>
        <w:t xml:space="preserve">não </w:t>
      </w:r>
      <w:r>
        <w:rPr>
          <w:rFonts w:ascii="Arial" w:hAnsi="Arial" w:cs="Arial"/>
          <w:sz w:val="23"/>
          <w:szCs w:val="23"/>
          <w:lang w:val="pt-PT"/>
        </w:rPr>
        <w:t>detecção de uma não conformidade na</w:t>
      </w:r>
      <w:r w:rsidR="00C50D8C">
        <w:rPr>
          <w:rFonts w:ascii="Arial" w:hAnsi="Arial" w:cs="Arial"/>
          <w:sz w:val="23"/>
          <w:szCs w:val="23"/>
          <w:lang w:val="pt-PT"/>
        </w:rPr>
        <w:t xml:space="preserve"> inspecção</w:t>
      </w:r>
      <w:r>
        <w:rPr>
          <w:rFonts w:ascii="Arial" w:hAnsi="Arial" w:cs="Arial"/>
          <w:sz w:val="23"/>
          <w:szCs w:val="23"/>
          <w:lang w:val="pt-PT"/>
        </w:rPr>
        <w:t xml:space="preserve"> precedente.</w:t>
      </w:r>
    </w:p>
    <w:p w:rsidR="00995D39" w:rsidRPr="001A55E3" w:rsidRDefault="00C50D8C" w:rsidP="001A55E3">
      <w:pPr>
        <w:spacing w:line="360" w:lineRule="auto"/>
        <w:ind w:firstLine="567"/>
        <w:jc w:val="both"/>
        <w:rPr>
          <w:rFonts w:ascii="Arial" w:hAnsi="Arial" w:cs="Arial"/>
          <w:sz w:val="23"/>
          <w:szCs w:val="23"/>
          <w:lang w:val="pt-PT"/>
        </w:rPr>
      </w:pPr>
      <w:r>
        <w:rPr>
          <w:rFonts w:ascii="Arial" w:hAnsi="Arial" w:cs="Arial"/>
          <w:sz w:val="23"/>
          <w:szCs w:val="23"/>
          <w:lang w:val="pt-PT"/>
        </w:rPr>
        <w:t xml:space="preserve">No caso de detecção de não conformidade é activado um sinal de controlo para uma </w:t>
      </w:r>
      <w:r w:rsidR="009A5F2E">
        <w:rPr>
          <w:rFonts w:ascii="Arial" w:hAnsi="Arial" w:cs="Arial"/>
          <w:sz w:val="23"/>
          <w:szCs w:val="23"/>
          <w:lang w:val="pt-PT"/>
        </w:rPr>
        <w:t>electro-válvula e escrito n</w:t>
      </w:r>
      <w:r>
        <w:rPr>
          <w:rFonts w:ascii="Arial" w:hAnsi="Arial" w:cs="Arial"/>
          <w:sz w:val="23"/>
          <w:szCs w:val="23"/>
          <w:lang w:val="pt-PT"/>
        </w:rPr>
        <w:t xml:space="preserve">um ficheiro de texto </w:t>
      </w:r>
      <w:r w:rsidR="009A5F2E">
        <w:rPr>
          <w:rFonts w:ascii="Arial" w:hAnsi="Arial" w:cs="Arial"/>
          <w:sz w:val="23"/>
          <w:szCs w:val="23"/>
          <w:lang w:val="pt-PT"/>
        </w:rPr>
        <w:t xml:space="preserve">a </w:t>
      </w:r>
      <w:r>
        <w:rPr>
          <w:rFonts w:ascii="Arial" w:hAnsi="Arial" w:cs="Arial"/>
          <w:sz w:val="23"/>
          <w:szCs w:val="23"/>
          <w:lang w:val="pt-PT"/>
        </w:rPr>
        <w:t xml:space="preserve">informação sobre a não conformidade (tipo, valor padrão e valor decorrente da inspecção). O fluxograma apresentado na </w:t>
      </w:r>
      <w:fldSimple w:instr=" REF _Ref273031186 \h  \* MERGEFORMAT ">
        <w:r w:rsidR="00EC5C22" w:rsidRPr="00EC5C22">
          <w:rPr>
            <w:rFonts w:ascii="Arial" w:hAnsi="Arial" w:cs="Arial"/>
            <w:sz w:val="23"/>
            <w:szCs w:val="23"/>
            <w:lang w:val="pt-PT"/>
          </w:rPr>
          <w:t>Figura 67</w:t>
        </w:r>
      </w:fldSimple>
      <w:r>
        <w:rPr>
          <w:rFonts w:ascii="Arial" w:hAnsi="Arial" w:cs="Arial"/>
          <w:sz w:val="23"/>
          <w:szCs w:val="23"/>
          <w:lang w:val="pt-PT"/>
        </w:rPr>
        <w:t xml:space="preserve"> descreve de uma forma genérica o funcionamento da aplicação.</w:t>
      </w:r>
    </w:p>
    <w:p w:rsidR="00A301A8" w:rsidRPr="00DE75B2" w:rsidRDefault="00A301A8" w:rsidP="00F32AF4">
      <w:pPr>
        <w:keepNext/>
        <w:jc w:val="center"/>
        <w:rPr>
          <w:lang w:val="pt-PT"/>
        </w:rPr>
      </w:pPr>
      <w:r>
        <w:rPr>
          <w:noProof/>
          <w:lang w:val="pt-PT"/>
        </w:rPr>
        <w:lastRenderedPageBreak/>
        <w:drawing>
          <wp:inline distT="0" distB="0" distL="0" distR="0">
            <wp:extent cx="5572125" cy="8316087"/>
            <wp:effectExtent l="19050" t="0" r="9525" b="0"/>
            <wp:docPr id="102" name="Imagem 3" descr="C:\Users\Utilizador\AppData\Local\Microsoft\Windows\Temporary Internet Files\Content.Outlook\F3LSICV1\dIAGRAMA GER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dor\AppData\Local\Microsoft\Windows\Temporary Internet Files\Content.Outlook\F3LSICV1\dIAGRAMA GERAL.bmp"/>
                    <pic:cNvPicPr>
                      <a:picLocks noChangeAspect="1" noChangeArrowheads="1"/>
                    </pic:cNvPicPr>
                  </pic:nvPicPr>
                  <pic:blipFill>
                    <a:blip r:embed="rId98" cstate="print"/>
                    <a:srcRect/>
                    <a:stretch>
                      <a:fillRect/>
                    </a:stretch>
                  </pic:blipFill>
                  <pic:spPr bwMode="auto">
                    <a:xfrm>
                      <a:off x="0" y="0"/>
                      <a:ext cx="5572125" cy="8316087"/>
                    </a:xfrm>
                    <a:prstGeom prst="rect">
                      <a:avLst/>
                    </a:prstGeom>
                    <a:noFill/>
                    <a:ln w="9525">
                      <a:noFill/>
                      <a:miter lim="800000"/>
                      <a:headEnd/>
                      <a:tailEnd/>
                    </a:ln>
                  </pic:spPr>
                </pic:pic>
              </a:graphicData>
            </a:graphic>
          </wp:inline>
        </w:drawing>
      </w:r>
    </w:p>
    <w:p w:rsidR="00A301A8" w:rsidRPr="00715E78" w:rsidRDefault="00A301A8" w:rsidP="00A301A8">
      <w:pPr>
        <w:pStyle w:val="Legenda"/>
        <w:rPr>
          <w:rFonts w:ascii="Arial" w:hAnsi="Arial" w:cs="Arial"/>
          <w:lang w:val="pt-PT"/>
        </w:rPr>
      </w:pPr>
      <w:bookmarkStart w:id="216" w:name="_Ref273031186"/>
      <w:bookmarkStart w:id="217" w:name="_Toc276735491"/>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67</w:t>
      </w:r>
      <w:r w:rsidR="00D32C4E" w:rsidRPr="00715E78">
        <w:rPr>
          <w:rFonts w:ascii="Arial" w:hAnsi="Arial" w:cs="Arial"/>
          <w:lang w:val="pt-PT"/>
        </w:rPr>
        <w:fldChar w:fldCharType="end"/>
      </w:r>
      <w:bookmarkEnd w:id="216"/>
      <w:r>
        <w:rPr>
          <w:rFonts w:ascii="Arial" w:hAnsi="Arial" w:cs="Arial"/>
          <w:lang w:val="pt-PT"/>
        </w:rPr>
        <w:t xml:space="preserve"> – </w:t>
      </w:r>
      <w:r w:rsidRPr="00715E78">
        <w:rPr>
          <w:rFonts w:ascii="Arial" w:hAnsi="Arial" w:cs="Arial"/>
          <w:lang w:val="pt-PT"/>
        </w:rPr>
        <w:t>Fluxograma geral da aplicação</w:t>
      </w:r>
      <w:bookmarkEnd w:id="217"/>
    </w:p>
    <w:p w:rsidR="0050731B" w:rsidRDefault="0050731B" w:rsidP="00CA342E">
      <w:pPr>
        <w:pStyle w:val="Ttulo2"/>
        <w:spacing w:line="360" w:lineRule="auto"/>
        <w:rPr>
          <w:rFonts w:ascii="Arial" w:hAnsi="Arial" w:cs="Arial"/>
          <w:i w:val="0"/>
          <w:sz w:val="24"/>
          <w:szCs w:val="24"/>
          <w:lang w:val="pt-PT"/>
        </w:rPr>
      </w:pPr>
      <w:bookmarkStart w:id="218" w:name="_Toc275796995"/>
      <w:r w:rsidRPr="0042370E">
        <w:rPr>
          <w:rFonts w:ascii="Arial" w:hAnsi="Arial" w:cs="Arial"/>
          <w:i w:val="0"/>
          <w:sz w:val="24"/>
          <w:szCs w:val="24"/>
          <w:lang w:val="pt-PT"/>
        </w:rPr>
        <w:lastRenderedPageBreak/>
        <w:t>Subrotinas</w:t>
      </w:r>
      <w:bookmarkEnd w:id="218"/>
    </w:p>
    <w:p w:rsidR="00CA342E" w:rsidRPr="00CA342E" w:rsidRDefault="00CA342E" w:rsidP="00CA342E">
      <w:pPr>
        <w:spacing w:line="360" w:lineRule="auto"/>
        <w:rPr>
          <w:lang w:val="pt-PT"/>
        </w:rPr>
      </w:pPr>
    </w:p>
    <w:p w:rsidR="0050731B" w:rsidRDefault="0050731B" w:rsidP="00CA342E">
      <w:pPr>
        <w:spacing w:line="360" w:lineRule="auto"/>
        <w:ind w:firstLine="567"/>
        <w:jc w:val="both"/>
        <w:rPr>
          <w:rFonts w:ascii="Arial" w:hAnsi="Arial" w:cs="Arial"/>
          <w:sz w:val="23"/>
          <w:szCs w:val="23"/>
          <w:lang w:val="pt-PT"/>
        </w:rPr>
      </w:pPr>
      <w:r w:rsidRPr="00DE75B2">
        <w:rPr>
          <w:rFonts w:ascii="Arial" w:hAnsi="Arial" w:cs="Arial"/>
          <w:sz w:val="23"/>
          <w:szCs w:val="23"/>
          <w:lang w:val="pt-PT"/>
        </w:rPr>
        <w:t>A estrutura do programa</w:t>
      </w:r>
      <w:r>
        <w:rPr>
          <w:rFonts w:ascii="Arial" w:hAnsi="Arial" w:cs="Arial"/>
          <w:sz w:val="23"/>
          <w:szCs w:val="23"/>
          <w:lang w:val="pt-PT"/>
        </w:rPr>
        <w:t>,</w:t>
      </w:r>
      <w:r w:rsidRPr="00DE75B2">
        <w:rPr>
          <w:rFonts w:ascii="Arial" w:hAnsi="Arial" w:cs="Arial"/>
          <w:sz w:val="23"/>
          <w:szCs w:val="23"/>
          <w:lang w:val="pt-PT"/>
        </w:rPr>
        <w:t xml:space="preserve"> </w:t>
      </w:r>
      <w:r>
        <w:rPr>
          <w:rFonts w:ascii="Arial" w:hAnsi="Arial" w:cs="Arial"/>
          <w:sz w:val="23"/>
          <w:szCs w:val="23"/>
          <w:lang w:val="pt-PT"/>
        </w:rPr>
        <w:t>como já referido, traduz-se por uma rotina principal (</w:t>
      </w:r>
      <w:proofErr w:type="spellStart"/>
      <w:r w:rsidRPr="00DE75B2">
        <w:rPr>
          <w:rFonts w:ascii="Arial" w:hAnsi="Arial" w:cs="Arial"/>
          <w:i/>
          <w:sz w:val="23"/>
          <w:szCs w:val="23"/>
          <w:lang w:val="pt-PT"/>
        </w:rPr>
        <w:t>Main</w:t>
      </w:r>
      <w:proofErr w:type="spellEnd"/>
      <w:r>
        <w:rPr>
          <w:rFonts w:ascii="Arial" w:hAnsi="Arial" w:cs="Arial"/>
          <w:sz w:val="23"/>
          <w:szCs w:val="23"/>
          <w:lang w:val="pt-PT"/>
        </w:rPr>
        <w:t xml:space="preserve">) que vai chamando subrotinas conforme forem necessárias. Além disso, é possível definir subrotinas que executem em determinados momentos, como por exemplo, no final de um ciclo contínuo. </w:t>
      </w:r>
    </w:p>
    <w:p w:rsidR="0050731B" w:rsidRDefault="0050731B" w:rsidP="0050731B">
      <w:pPr>
        <w:spacing w:line="360" w:lineRule="auto"/>
        <w:ind w:firstLine="567"/>
        <w:jc w:val="both"/>
        <w:rPr>
          <w:rFonts w:ascii="Arial" w:hAnsi="Arial" w:cs="Arial"/>
          <w:sz w:val="23"/>
          <w:szCs w:val="23"/>
          <w:lang w:val="pt-PT"/>
        </w:rPr>
      </w:pPr>
      <w:r>
        <w:rPr>
          <w:rFonts w:ascii="Arial" w:hAnsi="Arial" w:cs="Arial"/>
          <w:sz w:val="23"/>
          <w:szCs w:val="23"/>
          <w:lang w:val="pt-PT"/>
        </w:rPr>
        <w:t>Na aplicação em causa logo que a aplicação é carregada é executada a subrotina “Nome do operador” que tem como função mostrar uma caixa de diálogo ao operador pedi</w:t>
      </w:r>
      <w:r w:rsidR="009A5F2E">
        <w:rPr>
          <w:rFonts w:ascii="Arial" w:hAnsi="Arial" w:cs="Arial"/>
          <w:sz w:val="23"/>
          <w:szCs w:val="23"/>
          <w:lang w:val="pt-PT"/>
        </w:rPr>
        <w:t>n</w:t>
      </w:r>
      <w:r>
        <w:rPr>
          <w:rFonts w:ascii="Arial" w:hAnsi="Arial" w:cs="Arial"/>
          <w:sz w:val="23"/>
          <w:szCs w:val="23"/>
          <w:lang w:val="pt-PT"/>
        </w:rPr>
        <w:t>do</w:t>
      </w:r>
      <w:r w:rsidR="009A5F2E">
        <w:rPr>
          <w:rFonts w:ascii="Arial" w:hAnsi="Arial" w:cs="Arial"/>
          <w:sz w:val="23"/>
          <w:szCs w:val="23"/>
          <w:lang w:val="pt-PT"/>
        </w:rPr>
        <w:t>-lhe</w:t>
      </w:r>
      <w:r>
        <w:rPr>
          <w:rFonts w:ascii="Arial" w:hAnsi="Arial" w:cs="Arial"/>
          <w:sz w:val="23"/>
          <w:szCs w:val="23"/>
          <w:lang w:val="pt-PT"/>
        </w:rPr>
        <w:t xml:space="preserve"> o seu nome e</w:t>
      </w:r>
      <w:r w:rsidR="009A5F2E">
        <w:rPr>
          <w:rFonts w:ascii="Arial" w:hAnsi="Arial" w:cs="Arial"/>
          <w:sz w:val="23"/>
          <w:szCs w:val="23"/>
          <w:lang w:val="pt-PT"/>
        </w:rPr>
        <w:t>,</w:t>
      </w:r>
      <w:r>
        <w:rPr>
          <w:rFonts w:ascii="Arial" w:hAnsi="Arial" w:cs="Arial"/>
          <w:sz w:val="23"/>
          <w:szCs w:val="23"/>
          <w:lang w:val="pt-PT"/>
        </w:rPr>
        <w:t xml:space="preserve"> naturalmente, guardar essa informação.</w:t>
      </w:r>
    </w:p>
    <w:p w:rsidR="0050731B" w:rsidRDefault="0050731B" w:rsidP="0050731B">
      <w:pPr>
        <w:spacing w:line="360" w:lineRule="auto"/>
        <w:ind w:firstLine="567"/>
        <w:jc w:val="both"/>
        <w:rPr>
          <w:rFonts w:ascii="Arial" w:hAnsi="Arial" w:cs="Arial"/>
          <w:sz w:val="23"/>
          <w:szCs w:val="23"/>
          <w:lang w:val="pt-PT"/>
        </w:rPr>
      </w:pPr>
      <w:r>
        <w:rPr>
          <w:rFonts w:ascii="Arial" w:hAnsi="Arial" w:cs="Arial"/>
          <w:sz w:val="23"/>
          <w:szCs w:val="23"/>
          <w:lang w:val="pt-PT"/>
        </w:rPr>
        <w:t xml:space="preserve"> A subrotina “</w:t>
      </w:r>
      <w:r w:rsidRPr="004F348D">
        <w:rPr>
          <w:rFonts w:ascii="Arial" w:hAnsi="Arial" w:cs="Arial"/>
          <w:sz w:val="23"/>
          <w:szCs w:val="23"/>
          <w:lang w:val="pt-PT"/>
        </w:rPr>
        <w:t>Colocar cabeçalho geral ficheiro texto1</w:t>
      </w:r>
      <w:r>
        <w:rPr>
          <w:rFonts w:ascii="Arial" w:hAnsi="Arial" w:cs="Arial"/>
          <w:sz w:val="23"/>
          <w:szCs w:val="23"/>
          <w:lang w:val="pt-PT"/>
        </w:rPr>
        <w:t>” também executa após carregada a aplicação e tem como função definir uma variável que comandará a colação do cabeçalho no ficheiro de texto que guarda a informação global da produção. Estas duas subrotinas estão definidas para executar apenas quando a aplicação é carregada no Sherlock e não serão</w:t>
      </w:r>
      <w:r w:rsidR="009A5F2E">
        <w:rPr>
          <w:rFonts w:ascii="Arial" w:hAnsi="Arial" w:cs="Arial"/>
          <w:sz w:val="23"/>
          <w:szCs w:val="23"/>
          <w:lang w:val="pt-PT"/>
        </w:rPr>
        <w:t xml:space="preserve"> chamadas</w:t>
      </w:r>
      <w:r>
        <w:rPr>
          <w:rFonts w:ascii="Arial" w:hAnsi="Arial" w:cs="Arial"/>
          <w:sz w:val="23"/>
          <w:szCs w:val="23"/>
          <w:lang w:val="pt-PT"/>
        </w:rPr>
        <w:t xml:space="preserve"> em nenhuma outra situação.</w:t>
      </w:r>
    </w:p>
    <w:p w:rsidR="0050731B" w:rsidRDefault="0050731B" w:rsidP="0050731B">
      <w:pPr>
        <w:spacing w:line="360" w:lineRule="auto"/>
        <w:ind w:firstLine="567"/>
        <w:jc w:val="both"/>
        <w:rPr>
          <w:rFonts w:ascii="Arial" w:hAnsi="Arial" w:cs="Arial"/>
          <w:sz w:val="23"/>
          <w:szCs w:val="23"/>
          <w:lang w:val="pt-PT"/>
        </w:rPr>
      </w:pPr>
      <w:r>
        <w:rPr>
          <w:rFonts w:ascii="Arial" w:hAnsi="Arial" w:cs="Arial"/>
          <w:sz w:val="23"/>
          <w:szCs w:val="23"/>
          <w:lang w:val="pt-PT"/>
        </w:rPr>
        <w:t>A subrotina “</w:t>
      </w:r>
      <w:r w:rsidRPr="004F348D">
        <w:rPr>
          <w:rFonts w:ascii="Arial" w:hAnsi="Arial" w:cs="Arial"/>
          <w:sz w:val="23"/>
          <w:szCs w:val="23"/>
          <w:lang w:val="pt-PT"/>
        </w:rPr>
        <w:t>Parametrização ou modo contínuo</w:t>
      </w:r>
      <w:r>
        <w:rPr>
          <w:rFonts w:ascii="Arial" w:hAnsi="Arial" w:cs="Arial"/>
          <w:sz w:val="23"/>
          <w:szCs w:val="23"/>
          <w:lang w:val="pt-PT"/>
        </w:rPr>
        <w:t>” por sua vez é executada quando é carregada a aplicação mas também no final de uma execução continua. Tem como função definir uma variável que por sua vez irá decretar se o programa deve entrar em modo contínuo de inspecção ou se o próximo passo seja mostrar ao operador, sequencialmente, varias caixas de diálogo que permitem a definição de parâmetros do processo de inspecção.</w:t>
      </w:r>
    </w:p>
    <w:p w:rsidR="0050731B" w:rsidRDefault="0050731B" w:rsidP="0050731B">
      <w:pPr>
        <w:spacing w:line="360" w:lineRule="auto"/>
        <w:ind w:firstLine="567"/>
        <w:jc w:val="both"/>
        <w:rPr>
          <w:rFonts w:ascii="Arial" w:hAnsi="Arial" w:cs="Arial"/>
          <w:sz w:val="23"/>
          <w:szCs w:val="23"/>
          <w:lang w:val="pt-PT"/>
        </w:rPr>
      </w:pPr>
      <w:r>
        <w:rPr>
          <w:rFonts w:ascii="Arial" w:hAnsi="Arial" w:cs="Arial"/>
          <w:sz w:val="23"/>
          <w:szCs w:val="23"/>
          <w:lang w:val="pt-PT"/>
        </w:rPr>
        <w:t>A subrotina “</w:t>
      </w:r>
      <w:r w:rsidRPr="00112C19">
        <w:rPr>
          <w:rFonts w:ascii="Arial" w:hAnsi="Arial" w:cs="Arial"/>
          <w:sz w:val="23"/>
          <w:szCs w:val="23"/>
          <w:lang w:val="pt-PT"/>
        </w:rPr>
        <w:t>Ficheiro de texto 1</w:t>
      </w:r>
      <w:r>
        <w:rPr>
          <w:rFonts w:ascii="Arial" w:hAnsi="Arial" w:cs="Arial"/>
          <w:sz w:val="23"/>
          <w:szCs w:val="23"/>
          <w:lang w:val="pt-PT"/>
        </w:rPr>
        <w:t>” é executada sempre que um ciclo contínuo seja interrompido e tem como função gerar um</w:t>
      </w:r>
      <w:r w:rsidR="009A5F2E">
        <w:rPr>
          <w:rFonts w:ascii="Arial" w:hAnsi="Arial" w:cs="Arial"/>
          <w:sz w:val="23"/>
          <w:szCs w:val="23"/>
          <w:lang w:val="pt-PT"/>
        </w:rPr>
        <w:t xml:space="preserve"> ficheiro</w:t>
      </w:r>
      <w:r>
        <w:rPr>
          <w:rFonts w:ascii="Arial" w:hAnsi="Arial" w:cs="Arial"/>
          <w:sz w:val="23"/>
          <w:szCs w:val="23"/>
          <w:lang w:val="pt-PT"/>
        </w:rPr>
        <w:t xml:space="preserve"> ASCII com informação acerca da produção global d</w:t>
      </w:r>
      <w:r w:rsidR="00F32AF4">
        <w:rPr>
          <w:rFonts w:ascii="Arial" w:hAnsi="Arial" w:cs="Arial"/>
          <w:sz w:val="23"/>
          <w:szCs w:val="23"/>
          <w:lang w:val="pt-PT"/>
        </w:rPr>
        <w:t>esse</w:t>
      </w:r>
      <w:r>
        <w:rPr>
          <w:rFonts w:ascii="Arial" w:hAnsi="Arial" w:cs="Arial"/>
          <w:sz w:val="23"/>
          <w:szCs w:val="23"/>
          <w:lang w:val="pt-PT"/>
        </w:rPr>
        <w:t xml:space="preserve"> ciclo contínuo. </w:t>
      </w:r>
    </w:p>
    <w:p w:rsidR="0050731B" w:rsidRDefault="0050731B" w:rsidP="0050731B">
      <w:pPr>
        <w:spacing w:line="360" w:lineRule="auto"/>
        <w:ind w:firstLine="567"/>
        <w:jc w:val="both"/>
        <w:rPr>
          <w:rFonts w:ascii="Arial" w:hAnsi="Arial" w:cs="Arial"/>
          <w:sz w:val="23"/>
          <w:szCs w:val="23"/>
          <w:lang w:val="pt-PT"/>
        </w:rPr>
      </w:pPr>
      <w:r w:rsidRPr="0050731B">
        <w:rPr>
          <w:rFonts w:ascii="Arial" w:hAnsi="Arial" w:cs="Arial"/>
          <w:sz w:val="23"/>
          <w:szCs w:val="23"/>
          <w:lang w:val="pt-PT"/>
        </w:rPr>
        <w:t>As restantes subrotinas a apresentar são chamadas na rotina principal (</w:t>
      </w:r>
      <w:proofErr w:type="spellStart"/>
      <w:r w:rsidRPr="0050731B">
        <w:rPr>
          <w:rFonts w:ascii="Arial" w:hAnsi="Arial" w:cs="Arial"/>
          <w:i/>
          <w:sz w:val="23"/>
          <w:szCs w:val="23"/>
          <w:lang w:val="pt-PT"/>
        </w:rPr>
        <w:t>Main</w:t>
      </w:r>
      <w:proofErr w:type="spellEnd"/>
      <w:r w:rsidRPr="0050731B">
        <w:rPr>
          <w:rFonts w:ascii="Arial" w:hAnsi="Arial" w:cs="Arial"/>
          <w:sz w:val="23"/>
          <w:szCs w:val="23"/>
          <w:lang w:val="pt-PT"/>
        </w:rPr>
        <w:t>) se ocorridos determinados pressupostos.</w:t>
      </w:r>
      <w:r>
        <w:rPr>
          <w:rFonts w:ascii="Arial" w:hAnsi="Arial" w:cs="Arial"/>
          <w:color w:val="FF0000"/>
          <w:sz w:val="23"/>
          <w:szCs w:val="23"/>
          <w:lang w:val="pt-PT"/>
        </w:rPr>
        <w:t xml:space="preserve"> </w:t>
      </w:r>
      <w:r>
        <w:rPr>
          <w:rFonts w:ascii="Arial" w:hAnsi="Arial" w:cs="Arial"/>
          <w:sz w:val="23"/>
          <w:szCs w:val="23"/>
          <w:lang w:val="pt-PT"/>
        </w:rPr>
        <w:t>A subrotina “</w:t>
      </w:r>
      <w:r w:rsidRPr="00112C19">
        <w:rPr>
          <w:rFonts w:ascii="Arial" w:hAnsi="Arial" w:cs="Arial"/>
          <w:sz w:val="23"/>
          <w:szCs w:val="23"/>
          <w:lang w:val="pt-PT"/>
        </w:rPr>
        <w:t>Parametrização (</w:t>
      </w:r>
      <w:r w:rsidR="00BC0E4F" w:rsidRPr="00112C19">
        <w:rPr>
          <w:rFonts w:ascii="Arial" w:hAnsi="Arial" w:cs="Arial"/>
          <w:sz w:val="23"/>
          <w:szCs w:val="23"/>
          <w:lang w:val="pt-PT"/>
        </w:rPr>
        <w:t>Oper</w:t>
      </w:r>
      <w:r w:rsidR="00BC0E4F">
        <w:rPr>
          <w:rFonts w:ascii="Arial" w:hAnsi="Arial" w:cs="Arial"/>
          <w:sz w:val="23"/>
          <w:szCs w:val="23"/>
          <w:lang w:val="pt-PT"/>
        </w:rPr>
        <w:t xml:space="preserve">ador) </w:t>
      </w:r>
      <w:r>
        <w:rPr>
          <w:rFonts w:ascii="Arial" w:hAnsi="Arial" w:cs="Arial"/>
          <w:sz w:val="23"/>
          <w:szCs w:val="23"/>
          <w:lang w:val="pt-PT"/>
        </w:rPr>
        <w:t>” tem como função mostrar, sequencialmente, várias caixas de diálogo ao operador de forma a este especificar determinadas características da inspecção. As subrotinas “</w:t>
      </w:r>
      <w:r w:rsidRPr="00051262">
        <w:rPr>
          <w:rFonts w:ascii="Arial" w:hAnsi="Arial" w:cs="Arial"/>
          <w:sz w:val="23"/>
          <w:szCs w:val="23"/>
          <w:lang w:val="pt-PT"/>
        </w:rPr>
        <w:t>Detecção de pontos pretos</w:t>
      </w:r>
      <w:r>
        <w:rPr>
          <w:rFonts w:ascii="Arial" w:hAnsi="Arial" w:cs="Arial"/>
          <w:sz w:val="23"/>
          <w:szCs w:val="23"/>
          <w:lang w:val="pt-PT"/>
        </w:rPr>
        <w:t>”, “</w:t>
      </w:r>
      <w:r w:rsidRPr="00051262">
        <w:rPr>
          <w:rFonts w:ascii="Arial" w:hAnsi="Arial" w:cs="Arial"/>
          <w:sz w:val="23"/>
          <w:szCs w:val="23"/>
          <w:lang w:val="pt-PT"/>
        </w:rPr>
        <w:t>Excesso de Material</w:t>
      </w:r>
      <w:r>
        <w:rPr>
          <w:rFonts w:ascii="Arial" w:hAnsi="Arial" w:cs="Arial"/>
          <w:sz w:val="23"/>
          <w:szCs w:val="23"/>
          <w:lang w:val="pt-PT"/>
        </w:rPr>
        <w:t>”,</w:t>
      </w:r>
      <w:r w:rsidRPr="0050731B">
        <w:rPr>
          <w:lang w:val="pt-PT"/>
        </w:rPr>
        <w:t xml:space="preserve"> “</w:t>
      </w:r>
      <w:r w:rsidRPr="00051262">
        <w:rPr>
          <w:rFonts w:ascii="Arial" w:hAnsi="Arial" w:cs="Arial"/>
          <w:sz w:val="23"/>
          <w:szCs w:val="23"/>
          <w:lang w:val="pt-PT"/>
        </w:rPr>
        <w:t>Inclinação do Gargalo</w:t>
      </w:r>
      <w:r>
        <w:rPr>
          <w:rFonts w:ascii="Arial" w:hAnsi="Arial" w:cs="Arial"/>
          <w:sz w:val="23"/>
          <w:szCs w:val="23"/>
          <w:lang w:val="pt-PT"/>
        </w:rPr>
        <w:t xml:space="preserve">” e </w:t>
      </w:r>
      <w:r w:rsidRPr="0050731B">
        <w:rPr>
          <w:lang w:val="pt-PT"/>
        </w:rPr>
        <w:t>“</w:t>
      </w:r>
      <w:r w:rsidRPr="00051262">
        <w:rPr>
          <w:rFonts w:ascii="Arial" w:hAnsi="Arial" w:cs="Arial"/>
          <w:sz w:val="23"/>
          <w:szCs w:val="23"/>
          <w:lang w:val="pt-PT"/>
        </w:rPr>
        <w:t>Circularidade do gargalo</w:t>
      </w:r>
      <w:r>
        <w:rPr>
          <w:rFonts w:ascii="Arial" w:hAnsi="Arial" w:cs="Arial"/>
          <w:sz w:val="23"/>
          <w:szCs w:val="23"/>
          <w:lang w:val="pt-PT"/>
        </w:rPr>
        <w:t>” tem como função inspeccionar características da embalagem e caracteriza-las como produto conforme ou não conforme.</w:t>
      </w:r>
    </w:p>
    <w:p w:rsidR="0050731B" w:rsidRDefault="0050731B" w:rsidP="0050731B">
      <w:pPr>
        <w:spacing w:line="360" w:lineRule="auto"/>
        <w:ind w:firstLine="567"/>
        <w:jc w:val="both"/>
        <w:rPr>
          <w:rFonts w:ascii="Arial" w:hAnsi="Arial" w:cs="Arial"/>
          <w:sz w:val="23"/>
          <w:szCs w:val="23"/>
          <w:lang w:val="pt-PT"/>
        </w:rPr>
      </w:pPr>
      <w:r>
        <w:rPr>
          <w:rFonts w:ascii="Arial" w:hAnsi="Arial" w:cs="Arial"/>
          <w:sz w:val="23"/>
          <w:szCs w:val="23"/>
          <w:lang w:val="pt-PT"/>
        </w:rPr>
        <w:t>Por fim, a subrotina “</w:t>
      </w:r>
      <w:r w:rsidRPr="00051262">
        <w:rPr>
          <w:rFonts w:ascii="Arial" w:hAnsi="Arial" w:cs="Arial"/>
          <w:sz w:val="23"/>
          <w:szCs w:val="23"/>
          <w:lang w:val="pt-PT"/>
        </w:rPr>
        <w:t>Ficheiro de texto</w:t>
      </w:r>
      <w:r>
        <w:rPr>
          <w:rFonts w:ascii="Arial" w:hAnsi="Arial" w:cs="Arial"/>
          <w:sz w:val="23"/>
          <w:szCs w:val="23"/>
          <w:lang w:val="pt-PT"/>
        </w:rPr>
        <w:t xml:space="preserve">”, chamada sempre que ocorre uma não conformidade, tem como função gerar um ficheiro ASCII com informação </w:t>
      </w:r>
      <w:r w:rsidR="00F32AF4">
        <w:rPr>
          <w:rFonts w:ascii="Arial" w:hAnsi="Arial" w:cs="Arial"/>
          <w:sz w:val="23"/>
          <w:szCs w:val="23"/>
          <w:lang w:val="pt-PT"/>
        </w:rPr>
        <w:t xml:space="preserve">sobre </w:t>
      </w:r>
      <w:r>
        <w:rPr>
          <w:rFonts w:ascii="Arial" w:hAnsi="Arial" w:cs="Arial"/>
          <w:sz w:val="23"/>
          <w:szCs w:val="23"/>
          <w:lang w:val="pt-PT"/>
        </w:rPr>
        <w:t>as embalagens não conformes (por exemplo, informação do tipo de não conformidade).</w:t>
      </w:r>
    </w:p>
    <w:p w:rsidR="004B5667" w:rsidRDefault="00C61CD9" w:rsidP="00041EE4">
      <w:pPr>
        <w:pStyle w:val="Ttulo3"/>
        <w:rPr>
          <w:lang w:val="pt-PT"/>
        </w:rPr>
      </w:pPr>
      <w:bookmarkStart w:id="219" w:name="_Toc275796996"/>
      <w:r w:rsidRPr="004B5667">
        <w:rPr>
          <w:lang w:val="pt-PT"/>
        </w:rPr>
        <w:lastRenderedPageBreak/>
        <w:t>Subrotina “Nome do operador”</w:t>
      </w:r>
      <w:bookmarkEnd w:id="219"/>
      <w:r w:rsidR="00634DB0" w:rsidRPr="004B5667">
        <w:rPr>
          <w:lang w:val="pt-PT"/>
        </w:rPr>
        <w:t xml:space="preserve"> </w:t>
      </w:r>
    </w:p>
    <w:p w:rsidR="00A502DF" w:rsidRPr="00F32AF4" w:rsidRDefault="00A502DF" w:rsidP="004B5667">
      <w:pPr>
        <w:spacing w:line="360" w:lineRule="auto"/>
        <w:ind w:firstLine="567"/>
        <w:jc w:val="both"/>
        <w:rPr>
          <w:rFonts w:ascii="Arial" w:hAnsi="Arial" w:cs="Arial"/>
          <w:b/>
          <w:sz w:val="24"/>
          <w:szCs w:val="24"/>
          <w:lang w:val="pt-PT"/>
        </w:rPr>
      </w:pPr>
    </w:p>
    <w:p w:rsidR="006313E6" w:rsidRDefault="00D839ED"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Ao iniciar o Sherlock c</w:t>
      </w:r>
      <w:r w:rsidR="00011D8D" w:rsidRPr="002B4312">
        <w:rPr>
          <w:rFonts w:ascii="Arial" w:hAnsi="Arial" w:cs="Arial"/>
          <w:sz w:val="23"/>
          <w:szCs w:val="23"/>
          <w:lang w:val="pt-PT"/>
        </w:rPr>
        <w:t xml:space="preserve">om a aplicação </w:t>
      </w:r>
      <w:r w:rsidR="00F074E2">
        <w:rPr>
          <w:rFonts w:ascii="Arial" w:hAnsi="Arial" w:cs="Arial"/>
          <w:sz w:val="23"/>
          <w:szCs w:val="23"/>
          <w:lang w:val="pt-PT"/>
        </w:rPr>
        <w:t>n</w:t>
      </w:r>
      <w:r w:rsidR="00011D8D" w:rsidRPr="002B4312">
        <w:rPr>
          <w:rFonts w:ascii="Arial" w:hAnsi="Arial" w:cs="Arial"/>
          <w:sz w:val="23"/>
          <w:szCs w:val="23"/>
          <w:lang w:val="pt-PT"/>
        </w:rPr>
        <w:t xml:space="preserve">a primeira </w:t>
      </w:r>
      <w:r w:rsidR="00D43AF6" w:rsidRPr="002B4312">
        <w:rPr>
          <w:rFonts w:ascii="Arial" w:hAnsi="Arial" w:cs="Arial"/>
          <w:sz w:val="23"/>
          <w:szCs w:val="23"/>
          <w:lang w:val="pt-PT"/>
        </w:rPr>
        <w:t>interacção com o operador</w:t>
      </w:r>
      <w:r w:rsidRPr="002B4312">
        <w:rPr>
          <w:rFonts w:ascii="Arial" w:hAnsi="Arial" w:cs="Arial"/>
          <w:sz w:val="23"/>
          <w:szCs w:val="23"/>
          <w:lang w:val="pt-PT"/>
        </w:rPr>
        <w:t xml:space="preserve"> </w:t>
      </w:r>
      <w:r w:rsidR="006062D1" w:rsidRPr="002B4312">
        <w:rPr>
          <w:rFonts w:ascii="Arial" w:hAnsi="Arial" w:cs="Arial"/>
          <w:sz w:val="23"/>
          <w:szCs w:val="23"/>
          <w:lang w:val="pt-PT"/>
        </w:rPr>
        <w:t>é</w:t>
      </w:r>
      <w:r w:rsidR="00D43AF6" w:rsidRPr="002B4312">
        <w:rPr>
          <w:rFonts w:ascii="Arial" w:hAnsi="Arial" w:cs="Arial"/>
          <w:sz w:val="23"/>
          <w:szCs w:val="23"/>
          <w:lang w:val="pt-PT"/>
        </w:rPr>
        <w:t xml:space="preserve"> </w:t>
      </w:r>
      <w:r w:rsidR="006062D1" w:rsidRPr="002B4312">
        <w:rPr>
          <w:rFonts w:ascii="Arial" w:hAnsi="Arial" w:cs="Arial"/>
          <w:sz w:val="23"/>
          <w:szCs w:val="23"/>
          <w:lang w:val="pt-PT"/>
        </w:rPr>
        <w:t>pedido que insira o seu nome numa janela para o efeito (</w:t>
      </w:r>
      <w:fldSimple w:instr=" REF _Ref272424993 \h  \* MERGEFORMAT ">
        <w:r w:rsidR="00EC5C22" w:rsidRPr="00EC5C22">
          <w:rPr>
            <w:rFonts w:ascii="Arial" w:hAnsi="Arial" w:cs="Arial"/>
            <w:sz w:val="23"/>
            <w:szCs w:val="23"/>
            <w:lang w:val="pt-PT"/>
          </w:rPr>
          <w:t>Figura 68</w:t>
        </w:r>
      </w:fldSimple>
      <w:r w:rsidR="006313E6" w:rsidRPr="002B4312">
        <w:rPr>
          <w:rFonts w:ascii="Arial" w:hAnsi="Arial" w:cs="Arial"/>
          <w:sz w:val="23"/>
          <w:szCs w:val="23"/>
          <w:lang w:val="pt-PT"/>
        </w:rPr>
        <w:t>)</w:t>
      </w:r>
      <w:r w:rsidR="00011D8D" w:rsidRPr="002B4312">
        <w:rPr>
          <w:rFonts w:ascii="Arial" w:hAnsi="Arial" w:cs="Arial"/>
          <w:sz w:val="23"/>
          <w:szCs w:val="23"/>
          <w:lang w:val="pt-PT"/>
        </w:rPr>
        <w:t>.</w:t>
      </w:r>
      <w:r w:rsidR="006062D1" w:rsidRPr="002B4312">
        <w:rPr>
          <w:rFonts w:ascii="Arial" w:hAnsi="Arial" w:cs="Arial"/>
          <w:sz w:val="23"/>
          <w:szCs w:val="23"/>
          <w:lang w:val="pt-PT"/>
        </w:rPr>
        <w:t xml:space="preserve"> A função utilizada </w:t>
      </w:r>
      <w:r w:rsidR="00A502DF">
        <w:rPr>
          <w:rFonts w:ascii="Arial" w:hAnsi="Arial" w:cs="Arial"/>
          <w:sz w:val="23"/>
          <w:szCs w:val="23"/>
          <w:lang w:val="pt-PT"/>
        </w:rPr>
        <w:t>para proceder a esta acção</w:t>
      </w:r>
      <w:r w:rsidR="006062D1" w:rsidRPr="002B4312">
        <w:rPr>
          <w:rFonts w:ascii="Arial" w:hAnsi="Arial" w:cs="Arial"/>
          <w:sz w:val="23"/>
          <w:szCs w:val="23"/>
          <w:lang w:val="pt-PT"/>
        </w:rPr>
        <w:t xml:space="preserve"> pertence ao conjunto de funções d</w:t>
      </w:r>
      <w:r w:rsidR="00D43AF6" w:rsidRPr="002B4312">
        <w:rPr>
          <w:rFonts w:ascii="Arial" w:hAnsi="Arial" w:cs="Arial"/>
          <w:sz w:val="23"/>
          <w:szCs w:val="23"/>
          <w:lang w:val="pt-PT"/>
        </w:rPr>
        <w:t>e</w:t>
      </w:r>
      <w:r w:rsidR="006062D1" w:rsidRPr="002B4312">
        <w:rPr>
          <w:rFonts w:ascii="Arial" w:hAnsi="Arial" w:cs="Arial"/>
          <w:sz w:val="23"/>
          <w:szCs w:val="23"/>
          <w:lang w:val="pt-PT"/>
        </w:rPr>
        <w:t xml:space="preserve"> sistema e é denominada </w:t>
      </w:r>
      <w:r w:rsidR="006062D1" w:rsidRPr="002B4312">
        <w:rPr>
          <w:rFonts w:ascii="Arial" w:hAnsi="Arial" w:cs="Arial"/>
          <w:i/>
          <w:sz w:val="23"/>
          <w:szCs w:val="23"/>
          <w:lang w:val="pt-PT"/>
        </w:rPr>
        <w:t>Input Box</w:t>
      </w:r>
      <w:r w:rsidR="006062D1" w:rsidRPr="002B4312">
        <w:rPr>
          <w:rFonts w:ascii="Arial" w:hAnsi="Arial" w:cs="Arial"/>
          <w:sz w:val="23"/>
          <w:szCs w:val="23"/>
          <w:lang w:val="pt-PT"/>
        </w:rPr>
        <w:t xml:space="preserve"> em que os </w:t>
      </w:r>
      <w:r w:rsidR="006E2AD7" w:rsidRPr="002B4312">
        <w:rPr>
          <w:rFonts w:ascii="Arial" w:hAnsi="Arial" w:cs="Arial"/>
          <w:sz w:val="23"/>
          <w:szCs w:val="23"/>
          <w:lang w:val="pt-PT"/>
        </w:rPr>
        <w:t>parâmetros</w:t>
      </w:r>
      <w:r w:rsidR="006062D1" w:rsidRPr="002B4312">
        <w:rPr>
          <w:rFonts w:ascii="Arial" w:hAnsi="Arial" w:cs="Arial"/>
          <w:sz w:val="23"/>
          <w:szCs w:val="23"/>
          <w:lang w:val="pt-PT"/>
        </w:rPr>
        <w:t xml:space="preserve"> inseridos são guardados no f</w:t>
      </w:r>
      <w:r w:rsidR="00D43AF6" w:rsidRPr="002B4312">
        <w:rPr>
          <w:rFonts w:ascii="Arial" w:hAnsi="Arial" w:cs="Arial"/>
          <w:sz w:val="23"/>
          <w:szCs w:val="23"/>
          <w:lang w:val="pt-PT"/>
        </w:rPr>
        <w:t xml:space="preserve">ormato </w:t>
      </w:r>
      <w:proofErr w:type="spellStart"/>
      <w:r w:rsidR="00D43AF6" w:rsidRPr="00BC0E4F">
        <w:rPr>
          <w:rFonts w:ascii="Arial" w:hAnsi="Arial" w:cs="Arial"/>
          <w:i/>
          <w:sz w:val="23"/>
          <w:szCs w:val="23"/>
          <w:lang w:val="pt-PT"/>
        </w:rPr>
        <w:t>String</w:t>
      </w:r>
      <w:proofErr w:type="spellEnd"/>
      <w:r w:rsidR="00D43AF6" w:rsidRPr="002B4312">
        <w:rPr>
          <w:rFonts w:ascii="Arial" w:hAnsi="Arial" w:cs="Arial"/>
          <w:sz w:val="23"/>
          <w:szCs w:val="23"/>
          <w:lang w:val="pt-PT"/>
        </w:rPr>
        <w:t>. Posteriormente, o nome do operador</w:t>
      </w:r>
      <w:r w:rsidR="006062D1" w:rsidRPr="002B4312">
        <w:rPr>
          <w:rFonts w:ascii="Arial" w:hAnsi="Arial" w:cs="Arial"/>
          <w:sz w:val="23"/>
          <w:szCs w:val="23"/>
          <w:lang w:val="pt-PT"/>
        </w:rPr>
        <w:t xml:space="preserve"> será utilizado nos ficheiros de texto de forma a identificar quem estava responsável pela produção na altura </w:t>
      </w:r>
      <w:r w:rsidR="006E2AD7" w:rsidRPr="002B4312">
        <w:rPr>
          <w:rFonts w:ascii="Arial" w:hAnsi="Arial" w:cs="Arial"/>
          <w:sz w:val="23"/>
          <w:szCs w:val="23"/>
          <w:lang w:val="pt-PT"/>
        </w:rPr>
        <w:t>da recolha dos dados.</w:t>
      </w:r>
    </w:p>
    <w:p w:rsidR="00A502DF" w:rsidRDefault="00A502DF" w:rsidP="00BC0E4F">
      <w:pPr>
        <w:keepNext/>
        <w:spacing w:line="360" w:lineRule="auto"/>
        <w:jc w:val="center"/>
      </w:pPr>
      <w:r w:rsidRPr="00A502DF">
        <w:rPr>
          <w:rFonts w:ascii="Arial" w:hAnsi="Arial" w:cs="Arial"/>
          <w:noProof/>
          <w:sz w:val="23"/>
          <w:szCs w:val="23"/>
          <w:lang w:val="pt-PT"/>
        </w:rPr>
        <w:drawing>
          <wp:inline distT="0" distB="0" distL="0" distR="0">
            <wp:extent cx="5704730" cy="3431672"/>
            <wp:effectExtent l="19050" t="0" r="0" b="0"/>
            <wp:docPr id="12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b="3825"/>
                    <a:stretch>
                      <a:fillRect/>
                    </a:stretch>
                  </pic:blipFill>
                  <pic:spPr bwMode="auto">
                    <a:xfrm>
                      <a:off x="0" y="0"/>
                      <a:ext cx="5704730" cy="3431672"/>
                    </a:xfrm>
                    <a:prstGeom prst="rect">
                      <a:avLst/>
                    </a:prstGeom>
                    <a:noFill/>
                    <a:ln w="9525">
                      <a:noFill/>
                      <a:miter lim="800000"/>
                      <a:headEnd/>
                      <a:tailEnd/>
                    </a:ln>
                  </pic:spPr>
                </pic:pic>
              </a:graphicData>
            </a:graphic>
          </wp:inline>
        </w:drawing>
      </w:r>
    </w:p>
    <w:p w:rsidR="00A502DF" w:rsidRPr="009335B1" w:rsidRDefault="00A502DF" w:rsidP="00BC0E4F">
      <w:pPr>
        <w:pStyle w:val="Legenda"/>
        <w:spacing w:line="360" w:lineRule="auto"/>
        <w:jc w:val="both"/>
        <w:rPr>
          <w:rFonts w:ascii="Arial" w:hAnsi="Arial" w:cs="Arial"/>
          <w:lang w:val="pt-PT"/>
        </w:rPr>
      </w:pPr>
      <w:bookmarkStart w:id="220" w:name="_Ref272424993"/>
      <w:bookmarkStart w:id="221" w:name="_Toc276735492"/>
      <w:r w:rsidRPr="009335B1">
        <w:rPr>
          <w:rFonts w:ascii="Arial" w:hAnsi="Arial" w:cs="Arial"/>
          <w:lang w:val="pt-PT"/>
        </w:rPr>
        <w:t xml:space="preserve">Figura </w:t>
      </w:r>
      <w:r w:rsidR="00D32C4E" w:rsidRPr="009335B1">
        <w:rPr>
          <w:rFonts w:ascii="Arial" w:hAnsi="Arial" w:cs="Arial"/>
        </w:rPr>
        <w:fldChar w:fldCharType="begin"/>
      </w:r>
      <w:r w:rsidR="002B0546" w:rsidRPr="009335B1">
        <w:rPr>
          <w:rFonts w:ascii="Arial" w:hAnsi="Arial" w:cs="Arial"/>
          <w:lang w:val="pt-PT"/>
        </w:rPr>
        <w:instrText xml:space="preserve"> SEQ Figura \* ARABIC </w:instrText>
      </w:r>
      <w:r w:rsidR="00D32C4E" w:rsidRPr="009335B1">
        <w:rPr>
          <w:rFonts w:ascii="Arial" w:hAnsi="Arial" w:cs="Arial"/>
        </w:rPr>
        <w:fldChar w:fldCharType="separate"/>
      </w:r>
      <w:r w:rsidR="00EC5C22">
        <w:rPr>
          <w:rFonts w:ascii="Arial" w:hAnsi="Arial" w:cs="Arial"/>
          <w:noProof/>
          <w:lang w:val="pt-PT"/>
        </w:rPr>
        <w:t>68</w:t>
      </w:r>
      <w:r w:rsidR="00D32C4E" w:rsidRPr="009335B1">
        <w:rPr>
          <w:rFonts w:ascii="Arial" w:hAnsi="Arial" w:cs="Arial"/>
        </w:rPr>
        <w:fldChar w:fldCharType="end"/>
      </w:r>
      <w:bookmarkEnd w:id="220"/>
      <w:r w:rsidR="009335B1" w:rsidRPr="009335B1">
        <w:rPr>
          <w:rFonts w:ascii="Arial" w:hAnsi="Arial" w:cs="Arial"/>
          <w:lang w:val="pt-PT"/>
        </w:rPr>
        <w:t xml:space="preserve"> – </w:t>
      </w:r>
      <w:r w:rsidRPr="009335B1">
        <w:rPr>
          <w:rFonts w:ascii="Arial" w:hAnsi="Arial" w:cs="Arial"/>
          <w:lang w:val="pt-PT"/>
        </w:rPr>
        <w:t>Inicio da execução da aplicação</w:t>
      </w:r>
      <w:bookmarkEnd w:id="221"/>
    </w:p>
    <w:p w:rsidR="0098404A" w:rsidRDefault="0098404A" w:rsidP="00D839ED">
      <w:pPr>
        <w:spacing w:line="360" w:lineRule="auto"/>
        <w:ind w:firstLine="567"/>
        <w:jc w:val="both"/>
        <w:rPr>
          <w:rFonts w:ascii="Arial" w:hAnsi="Arial" w:cs="Arial"/>
          <w:sz w:val="23"/>
          <w:szCs w:val="23"/>
          <w:lang w:val="pt-PT"/>
        </w:rPr>
      </w:pPr>
    </w:p>
    <w:p w:rsidR="00C61CD9" w:rsidRPr="001F5582" w:rsidRDefault="005B1ADE" w:rsidP="00D839ED">
      <w:pPr>
        <w:spacing w:line="360" w:lineRule="auto"/>
        <w:ind w:firstLine="567"/>
        <w:jc w:val="both"/>
        <w:rPr>
          <w:rFonts w:ascii="Arial" w:hAnsi="Arial" w:cs="Arial"/>
          <w:sz w:val="23"/>
          <w:szCs w:val="23"/>
          <w:lang w:val="pt-PT"/>
        </w:rPr>
      </w:pPr>
      <w:r>
        <w:rPr>
          <w:rFonts w:ascii="Arial" w:hAnsi="Arial" w:cs="Arial"/>
          <w:sz w:val="23"/>
          <w:szCs w:val="23"/>
          <w:lang w:val="pt-PT"/>
        </w:rPr>
        <w:t>A</w:t>
      </w:r>
      <w:r w:rsidR="00011D8D" w:rsidRPr="001F5582">
        <w:rPr>
          <w:rFonts w:ascii="Arial" w:hAnsi="Arial" w:cs="Arial"/>
          <w:sz w:val="23"/>
          <w:szCs w:val="23"/>
          <w:lang w:val="pt-PT"/>
        </w:rPr>
        <w:t xml:space="preserve"> subrotina </w:t>
      </w:r>
      <w:r w:rsidR="006313E6" w:rsidRPr="001F5582">
        <w:rPr>
          <w:rFonts w:ascii="Arial" w:hAnsi="Arial" w:cs="Arial"/>
          <w:sz w:val="23"/>
          <w:szCs w:val="23"/>
          <w:lang w:val="pt-PT"/>
        </w:rPr>
        <w:t>é</w:t>
      </w:r>
      <w:r w:rsidR="00D43AF6" w:rsidRPr="001F5582">
        <w:rPr>
          <w:rFonts w:ascii="Arial" w:hAnsi="Arial" w:cs="Arial"/>
          <w:sz w:val="23"/>
          <w:szCs w:val="23"/>
          <w:lang w:val="pt-PT"/>
        </w:rPr>
        <w:t xml:space="preserve"> </w:t>
      </w:r>
      <w:r w:rsidR="006313E6" w:rsidRPr="001F5582">
        <w:rPr>
          <w:rFonts w:ascii="Arial" w:hAnsi="Arial" w:cs="Arial"/>
          <w:sz w:val="23"/>
          <w:szCs w:val="23"/>
          <w:lang w:val="pt-PT"/>
        </w:rPr>
        <w:t>executada</w:t>
      </w:r>
      <w:r w:rsidR="00D43AF6" w:rsidRPr="001F5582">
        <w:rPr>
          <w:rFonts w:ascii="Arial" w:hAnsi="Arial" w:cs="Arial"/>
          <w:sz w:val="23"/>
          <w:szCs w:val="23"/>
          <w:lang w:val="pt-PT"/>
        </w:rPr>
        <w:t xml:space="preserve"> </w:t>
      </w:r>
      <w:r w:rsidR="00041EE4">
        <w:rPr>
          <w:rFonts w:ascii="Arial" w:hAnsi="Arial" w:cs="Arial"/>
          <w:sz w:val="23"/>
          <w:szCs w:val="23"/>
          <w:lang w:val="pt-PT"/>
        </w:rPr>
        <w:t>apenas</w:t>
      </w:r>
      <w:r w:rsidR="00715E78" w:rsidRPr="001F5582">
        <w:rPr>
          <w:rFonts w:ascii="Arial" w:hAnsi="Arial" w:cs="Arial"/>
          <w:sz w:val="23"/>
          <w:szCs w:val="23"/>
          <w:lang w:val="pt-PT"/>
        </w:rPr>
        <w:t xml:space="preserve"> quando</w:t>
      </w:r>
      <w:r w:rsidR="006313E6" w:rsidRPr="001F5582">
        <w:rPr>
          <w:rFonts w:ascii="Arial" w:hAnsi="Arial" w:cs="Arial"/>
          <w:sz w:val="23"/>
          <w:szCs w:val="23"/>
          <w:lang w:val="pt-PT"/>
        </w:rPr>
        <w:t xml:space="preserve"> é carregada a aplicação no Sherlock pois </w:t>
      </w:r>
      <w:r w:rsidR="00041EE4">
        <w:rPr>
          <w:rFonts w:ascii="Arial" w:hAnsi="Arial" w:cs="Arial"/>
          <w:sz w:val="23"/>
          <w:szCs w:val="23"/>
          <w:lang w:val="pt-PT"/>
        </w:rPr>
        <w:t>supõe</w:t>
      </w:r>
      <w:r w:rsidR="00C61CD9" w:rsidRPr="001F5582">
        <w:rPr>
          <w:rFonts w:ascii="Arial" w:hAnsi="Arial" w:cs="Arial"/>
          <w:sz w:val="23"/>
          <w:szCs w:val="23"/>
          <w:lang w:val="pt-PT"/>
        </w:rPr>
        <w:t xml:space="preserve">-se que </w:t>
      </w:r>
      <w:r w:rsidR="006313E6" w:rsidRPr="001F5582">
        <w:rPr>
          <w:rFonts w:ascii="Arial" w:hAnsi="Arial" w:cs="Arial"/>
          <w:sz w:val="23"/>
          <w:szCs w:val="23"/>
          <w:lang w:val="pt-PT"/>
        </w:rPr>
        <w:t>o operador que iniciar a aplicaç</w:t>
      </w:r>
      <w:r w:rsidR="00C61CD9" w:rsidRPr="001F5582">
        <w:rPr>
          <w:rFonts w:ascii="Arial" w:hAnsi="Arial" w:cs="Arial"/>
          <w:sz w:val="23"/>
          <w:szCs w:val="23"/>
          <w:lang w:val="pt-PT"/>
        </w:rPr>
        <w:t xml:space="preserve">ão </w:t>
      </w:r>
      <w:r w:rsidR="006313E6" w:rsidRPr="001F5582">
        <w:rPr>
          <w:rFonts w:ascii="Arial" w:hAnsi="Arial" w:cs="Arial"/>
          <w:sz w:val="23"/>
          <w:szCs w:val="23"/>
          <w:lang w:val="pt-PT"/>
        </w:rPr>
        <w:t xml:space="preserve">seja o mesmo durante toda a </w:t>
      </w:r>
      <w:r w:rsidR="00C61CD9" w:rsidRPr="001F5582">
        <w:rPr>
          <w:rFonts w:ascii="Arial" w:hAnsi="Arial" w:cs="Arial"/>
          <w:sz w:val="23"/>
          <w:szCs w:val="23"/>
          <w:lang w:val="pt-PT"/>
        </w:rPr>
        <w:t>produção</w:t>
      </w:r>
      <w:r w:rsidR="00041EE4">
        <w:rPr>
          <w:rFonts w:ascii="Arial" w:hAnsi="Arial" w:cs="Arial"/>
          <w:sz w:val="23"/>
          <w:szCs w:val="23"/>
          <w:lang w:val="pt-PT"/>
        </w:rPr>
        <w:t xml:space="preserve"> diária;</w:t>
      </w:r>
      <w:r w:rsidR="006313E6" w:rsidRPr="001F5582">
        <w:rPr>
          <w:rFonts w:ascii="Arial" w:hAnsi="Arial" w:cs="Arial"/>
          <w:sz w:val="23"/>
          <w:szCs w:val="23"/>
          <w:lang w:val="pt-PT"/>
        </w:rPr>
        <w:t xml:space="preserve"> caso não o seja</w:t>
      </w:r>
      <w:r w:rsidR="00041EE4">
        <w:rPr>
          <w:rFonts w:ascii="Arial" w:hAnsi="Arial" w:cs="Arial"/>
          <w:sz w:val="23"/>
          <w:szCs w:val="23"/>
          <w:lang w:val="pt-PT"/>
        </w:rPr>
        <w:t>,</w:t>
      </w:r>
      <w:r w:rsidR="006313E6" w:rsidRPr="001F5582">
        <w:rPr>
          <w:rFonts w:ascii="Arial" w:hAnsi="Arial" w:cs="Arial"/>
          <w:sz w:val="23"/>
          <w:szCs w:val="23"/>
          <w:lang w:val="pt-PT"/>
        </w:rPr>
        <w:t xml:space="preserve"> terá que se iniciar a aplicaç</w:t>
      </w:r>
      <w:r w:rsidR="00C61CD9" w:rsidRPr="001F5582">
        <w:rPr>
          <w:rFonts w:ascii="Arial" w:hAnsi="Arial" w:cs="Arial"/>
          <w:sz w:val="23"/>
          <w:szCs w:val="23"/>
          <w:lang w:val="pt-PT"/>
        </w:rPr>
        <w:t>ão novamente para o novo operador introduzir o seu nome.</w:t>
      </w:r>
    </w:p>
    <w:p w:rsidR="00D839ED" w:rsidRDefault="00C61CD9"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A execução de</w:t>
      </w:r>
      <w:r w:rsidR="006313E6" w:rsidRPr="002B4312">
        <w:rPr>
          <w:rFonts w:ascii="Arial" w:hAnsi="Arial" w:cs="Arial"/>
          <w:sz w:val="23"/>
          <w:szCs w:val="23"/>
          <w:lang w:val="pt-PT"/>
        </w:rPr>
        <w:t xml:space="preserve"> subrotinas </w:t>
      </w:r>
      <w:r w:rsidRPr="002B4312">
        <w:rPr>
          <w:rFonts w:ascii="Arial" w:hAnsi="Arial" w:cs="Arial"/>
          <w:sz w:val="23"/>
          <w:szCs w:val="23"/>
          <w:lang w:val="pt-PT"/>
        </w:rPr>
        <w:t>pode ser configurada segundo alguns parâmetros, e um deles é precisamente definir que a subrotina é chamada apenas quando se carrega a aplicação que é</w:t>
      </w:r>
      <w:r w:rsidR="00D43AF6" w:rsidRPr="002B4312">
        <w:rPr>
          <w:rFonts w:ascii="Arial" w:hAnsi="Arial" w:cs="Arial"/>
          <w:sz w:val="23"/>
          <w:szCs w:val="23"/>
          <w:lang w:val="pt-PT"/>
        </w:rPr>
        <w:t>,</w:t>
      </w:r>
      <w:r w:rsidRPr="002B4312">
        <w:rPr>
          <w:rFonts w:ascii="Arial" w:hAnsi="Arial" w:cs="Arial"/>
          <w:sz w:val="23"/>
          <w:szCs w:val="23"/>
          <w:lang w:val="pt-PT"/>
        </w:rPr>
        <w:t xml:space="preserve"> </w:t>
      </w:r>
      <w:r w:rsidR="00F074E2">
        <w:rPr>
          <w:rFonts w:ascii="Arial" w:hAnsi="Arial" w:cs="Arial"/>
          <w:sz w:val="23"/>
          <w:szCs w:val="23"/>
          <w:lang w:val="pt-PT"/>
        </w:rPr>
        <w:t>de facto</w:t>
      </w:r>
      <w:r w:rsidR="00D43AF6" w:rsidRPr="002B4312">
        <w:rPr>
          <w:rFonts w:ascii="Arial" w:hAnsi="Arial" w:cs="Arial"/>
          <w:sz w:val="23"/>
          <w:szCs w:val="23"/>
          <w:lang w:val="pt-PT"/>
        </w:rPr>
        <w:t xml:space="preserve">, </w:t>
      </w:r>
      <w:r w:rsidRPr="002B4312">
        <w:rPr>
          <w:rFonts w:ascii="Arial" w:hAnsi="Arial" w:cs="Arial"/>
          <w:sz w:val="23"/>
          <w:szCs w:val="23"/>
          <w:lang w:val="pt-PT"/>
        </w:rPr>
        <w:t>o que se pretende (</w:t>
      </w:r>
      <w:fldSimple w:instr=" REF _Ref268773915 \h  \* MERGEFORMAT ">
        <w:r w:rsidR="00EC5C22" w:rsidRPr="00EC5C22">
          <w:rPr>
            <w:rFonts w:ascii="Arial" w:hAnsi="Arial" w:cs="Arial"/>
            <w:sz w:val="23"/>
            <w:szCs w:val="23"/>
            <w:lang w:val="pt-PT"/>
          </w:rPr>
          <w:t>Figura 69</w:t>
        </w:r>
      </w:fldSimple>
      <w:r w:rsidRPr="002B4312">
        <w:rPr>
          <w:rFonts w:ascii="Arial" w:hAnsi="Arial" w:cs="Arial"/>
          <w:sz w:val="23"/>
          <w:szCs w:val="23"/>
          <w:lang w:val="pt-PT"/>
        </w:rPr>
        <w:t>).</w:t>
      </w:r>
    </w:p>
    <w:p w:rsidR="00715E78" w:rsidRPr="002B4312" w:rsidRDefault="00715E78" w:rsidP="00D839ED">
      <w:pPr>
        <w:spacing w:line="360" w:lineRule="auto"/>
        <w:ind w:firstLine="567"/>
        <w:jc w:val="both"/>
        <w:rPr>
          <w:rFonts w:ascii="Arial" w:hAnsi="Arial" w:cs="Arial"/>
          <w:sz w:val="23"/>
          <w:szCs w:val="23"/>
          <w:lang w:val="pt-PT"/>
        </w:rPr>
      </w:pPr>
    </w:p>
    <w:p w:rsidR="00C61CD9" w:rsidRPr="002B4312" w:rsidRDefault="00C61CD9" w:rsidP="00F074E2">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2255423" cy="1957307"/>
            <wp:effectExtent l="19050" t="0" r="0" b="0"/>
            <wp:docPr id="10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l="40029" t="34288" r="40291" b="38386"/>
                    <a:stretch>
                      <a:fillRect/>
                    </a:stretch>
                  </pic:blipFill>
                  <pic:spPr bwMode="auto">
                    <a:xfrm>
                      <a:off x="0" y="0"/>
                      <a:ext cx="2255423" cy="1957307"/>
                    </a:xfrm>
                    <a:prstGeom prst="rect">
                      <a:avLst/>
                    </a:prstGeom>
                    <a:noFill/>
                    <a:ln w="9525">
                      <a:noFill/>
                      <a:miter lim="800000"/>
                      <a:headEnd/>
                      <a:tailEnd/>
                    </a:ln>
                  </pic:spPr>
                </pic:pic>
              </a:graphicData>
            </a:graphic>
          </wp:inline>
        </w:drawing>
      </w:r>
    </w:p>
    <w:p w:rsidR="00C61CD9" w:rsidRPr="00715E78" w:rsidRDefault="00C61CD9" w:rsidP="00C61CD9">
      <w:pPr>
        <w:pStyle w:val="Legenda"/>
        <w:jc w:val="both"/>
        <w:rPr>
          <w:rFonts w:ascii="Arial" w:hAnsi="Arial" w:cs="Arial"/>
          <w:lang w:val="pt-PT"/>
        </w:rPr>
      </w:pPr>
      <w:bookmarkStart w:id="222" w:name="_Ref268773915"/>
      <w:bookmarkStart w:id="223" w:name="_Toc276735493"/>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69</w:t>
      </w:r>
      <w:r w:rsidR="00D32C4E" w:rsidRPr="00715E78">
        <w:rPr>
          <w:rFonts w:ascii="Arial" w:hAnsi="Arial" w:cs="Arial"/>
          <w:lang w:val="pt-PT"/>
        </w:rPr>
        <w:fldChar w:fldCharType="end"/>
      </w:r>
      <w:bookmarkEnd w:id="222"/>
      <w:r w:rsidR="009335B1">
        <w:rPr>
          <w:rFonts w:ascii="Arial" w:hAnsi="Arial" w:cs="Arial"/>
          <w:lang w:val="pt-PT"/>
        </w:rPr>
        <w:t xml:space="preserve"> – </w:t>
      </w:r>
      <w:r w:rsidRPr="00715E78">
        <w:rPr>
          <w:rFonts w:ascii="Arial" w:hAnsi="Arial" w:cs="Arial"/>
          <w:lang w:val="pt-PT"/>
        </w:rPr>
        <w:t>Opções para chamada de subrotina</w:t>
      </w:r>
      <w:bookmarkEnd w:id="223"/>
    </w:p>
    <w:p w:rsidR="00C61CD9" w:rsidRPr="001F5582" w:rsidRDefault="00C61CD9" w:rsidP="00D839ED">
      <w:pPr>
        <w:spacing w:line="360" w:lineRule="auto"/>
        <w:ind w:firstLine="567"/>
        <w:jc w:val="both"/>
        <w:rPr>
          <w:rFonts w:ascii="Arial" w:hAnsi="Arial" w:cs="Arial"/>
          <w:sz w:val="23"/>
          <w:szCs w:val="23"/>
          <w:lang w:val="pt-PT"/>
        </w:rPr>
      </w:pPr>
    </w:p>
    <w:p w:rsidR="00634DB0" w:rsidRDefault="006062D1" w:rsidP="00041EE4">
      <w:pPr>
        <w:pStyle w:val="Ttulo3"/>
        <w:rPr>
          <w:lang w:val="pt-PT"/>
        </w:rPr>
      </w:pPr>
      <w:bookmarkStart w:id="224" w:name="_Toc275796997"/>
      <w:r w:rsidRPr="00715E78">
        <w:rPr>
          <w:lang w:val="pt-PT"/>
        </w:rPr>
        <w:t xml:space="preserve">Subrotina </w:t>
      </w:r>
      <w:r w:rsidR="0094140F">
        <w:rPr>
          <w:lang w:val="pt-PT"/>
        </w:rPr>
        <w:t>“</w:t>
      </w:r>
      <w:r w:rsidRPr="00715E78">
        <w:rPr>
          <w:lang w:val="pt-PT"/>
        </w:rPr>
        <w:t>P</w:t>
      </w:r>
      <w:r w:rsidR="00634DB0" w:rsidRPr="00715E78">
        <w:rPr>
          <w:lang w:val="pt-PT"/>
        </w:rPr>
        <w:t>arametrização</w:t>
      </w:r>
      <w:r w:rsidRPr="00715E78">
        <w:rPr>
          <w:lang w:val="pt-PT"/>
        </w:rPr>
        <w:t xml:space="preserve"> ou modo contínuo</w:t>
      </w:r>
      <w:r w:rsidR="0094140F">
        <w:rPr>
          <w:lang w:val="pt-PT"/>
        </w:rPr>
        <w:t>”</w:t>
      </w:r>
      <w:bookmarkEnd w:id="224"/>
    </w:p>
    <w:p w:rsidR="00715E78" w:rsidRPr="00715E78" w:rsidRDefault="00715E78" w:rsidP="00D839ED">
      <w:pPr>
        <w:spacing w:line="360" w:lineRule="auto"/>
        <w:ind w:firstLine="567"/>
        <w:jc w:val="both"/>
        <w:rPr>
          <w:rFonts w:ascii="Arial" w:hAnsi="Arial" w:cs="Arial"/>
          <w:b/>
          <w:sz w:val="23"/>
          <w:szCs w:val="23"/>
          <w:lang w:val="pt-PT"/>
        </w:rPr>
      </w:pPr>
    </w:p>
    <w:p w:rsidR="00D965A1" w:rsidRDefault="00F074E2" w:rsidP="00B90718">
      <w:pPr>
        <w:spacing w:line="360" w:lineRule="auto"/>
        <w:ind w:firstLine="567"/>
        <w:jc w:val="both"/>
        <w:rPr>
          <w:rFonts w:ascii="Arial" w:hAnsi="Arial" w:cs="Arial"/>
          <w:sz w:val="23"/>
          <w:szCs w:val="23"/>
          <w:lang w:val="pt-PT"/>
        </w:rPr>
      </w:pPr>
      <w:r>
        <w:rPr>
          <w:rFonts w:ascii="Arial" w:hAnsi="Arial" w:cs="Arial"/>
          <w:sz w:val="23"/>
          <w:szCs w:val="23"/>
          <w:lang w:val="pt-PT"/>
        </w:rPr>
        <w:t>Esta</w:t>
      </w:r>
      <w:r w:rsidR="006E2AD7" w:rsidRPr="001F5582">
        <w:rPr>
          <w:rFonts w:ascii="Arial" w:hAnsi="Arial" w:cs="Arial"/>
          <w:sz w:val="23"/>
          <w:szCs w:val="23"/>
          <w:lang w:val="pt-PT"/>
        </w:rPr>
        <w:t xml:space="preserve"> subrotina define como verdadeira uma variável booleana, </w:t>
      </w:r>
      <w:r w:rsidR="00B25D20" w:rsidRPr="001F5582">
        <w:rPr>
          <w:rFonts w:ascii="Arial" w:hAnsi="Arial" w:cs="Arial"/>
          <w:sz w:val="23"/>
          <w:szCs w:val="23"/>
          <w:lang w:val="pt-PT"/>
        </w:rPr>
        <w:t>que</w:t>
      </w:r>
      <w:r>
        <w:rPr>
          <w:rFonts w:ascii="Arial" w:hAnsi="Arial" w:cs="Arial"/>
          <w:sz w:val="23"/>
          <w:szCs w:val="23"/>
          <w:lang w:val="pt-PT"/>
        </w:rPr>
        <w:t xml:space="preserve"> por</w:t>
      </w:r>
      <w:r w:rsidR="00B25D20" w:rsidRPr="001F5582">
        <w:rPr>
          <w:rFonts w:ascii="Arial" w:hAnsi="Arial" w:cs="Arial"/>
          <w:sz w:val="23"/>
          <w:szCs w:val="23"/>
          <w:lang w:val="pt-PT"/>
        </w:rPr>
        <w:t xml:space="preserve"> sua vez irá decretar que</w:t>
      </w:r>
      <w:r w:rsidR="005B1ADE">
        <w:rPr>
          <w:rFonts w:ascii="Arial" w:hAnsi="Arial" w:cs="Arial"/>
          <w:sz w:val="23"/>
          <w:szCs w:val="23"/>
          <w:lang w:val="pt-PT"/>
        </w:rPr>
        <w:t xml:space="preserve"> o</w:t>
      </w:r>
      <w:r w:rsidR="006E2AD7" w:rsidRPr="001F5582">
        <w:rPr>
          <w:rFonts w:ascii="Arial" w:hAnsi="Arial" w:cs="Arial"/>
          <w:sz w:val="23"/>
          <w:szCs w:val="23"/>
          <w:lang w:val="pt-PT"/>
        </w:rPr>
        <w:t xml:space="preserve"> próximo </w:t>
      </w:r>
      <w:proofErr w:type="gramStart"/>
      <w:r w:rsidR="006E2AD7" w:rsidRPr="001F5582">
        <w:rPr>
          <w:rFonts w:ascii="Arial" w:hAnsi="Arial" w:cs="Arial"/>
          <w:sz w:val="23"/>
          <w:szCs w:val="23"/>
          <w:lang w:val="pt-PT"/>
        </w:rPr>
        <w:t>passo</w:t>
      </w:r>
      <w:proofErr w:type="gramEnd"/>
      <w:r w:rsidR="006E2AD7" w:rsidRPr="001F5582">
        <w:rPr>
          <w:rFonts w:ascii="Arial" w:hAnsi="Arial" w:cs="Arial"/>
          <w:sz w:val="23"/>
          <w:szCs w:val="23"/>
          <w:lang w:val="pt-PT"/>
        </w:rPr>
        <w:t xml:space="preserve"> </w:t>
      </w:r>
      <w:r w:rsidR="00B25D20" w:rsidRPr="001F5582">
        <w:rPr>
          <w:rFonts w:ascii="Arial" w:hAnsi="Arial" w:cs="Arial"/>
          <w:sz w:val="23"/>
          <w:szCs w:val="23"/>
          <w:lang w:val="pt-PT"/>
        </w:rPr>
        <w:t>a executar seja pedir ao operador</w:t>
      </w:r>
      <w:r w:rsidR="006E2AD7" w:rsidRPr="001F5582">
        <w:rPr>
          <w:rFonts w:ascii="Arial" w:hAnsi="Arial" w:cs="Arial"/>
          <w:sz w:val="23"/>
          <w:szCs w:val="23"/>
          <w:lang w:val="pt-PT"/>
        </w:rPr>
        <w:t xml:space="preserve"> um conjunto de especificações relativas ao controlo de qualidade.</w:t>
      </w:r>
      <w:r w:rsidR="00B90718" w:rsidRPr="001F5582">
        <w:rPr>
          <w:rFonts w:ascii="Arial" w:hAnsi="Arial" w:cs="Arial"/>
          <w:sz w:val="23"/>
          <w:szCs w:val="23"/>
          <w:lang w:val="pt-PT"/>
        </w:rPr>
        <w:t xml:space="preserve"> De</w:t>
      </w:r>
      <w:r w:rsidR="00B25D20" w:rsidRPr="001F5582">
        <w:rPr>
          <w:rFonts w:ascii="Arial" w:hAnsi="Arial" w:cs="Arial"/>
          <w:sz w:val="23"/>
          <w:szCs w:val="23"/>
          <w:lang w:val="pt-PT"/>
        </w:rPr>
        <w:t xml:space="preserve">pois de inseridos os parâmetros, </w:t>
      </w:r>
      <w:r w:rsidR="00B90718" w:rsidRPr="001F5582">
        <w:rPr>
          <w:rFonts w:ascii="Arial" w:hAnsi="Arial" w:cs="Arial"/>
          <w:sz w:val="23"/>
          <w:szCs w:val="23"/>
          <w:lang w:val="pt-PT"/>
        </w:rPr>
        <w:t>se este</w:t>
      </w:r>
      <w:r w:rsidR="00B25D20" w:rsidRPr="001F5582">
        <w:rPr>
          <w:rFonts w:ascii="Arial" w:hAnsi="Arial" w:cs="Arial"/>
          <w:sz w:val="23"/>
          <w:szCs w:val="23"/>
          <w:lang w:val="pt-PT"/>
        </w:rPr>
        <w:t>s</w:t>
      </w:r>
      <w:r w:rsidR="00B90718" w:rsidRPr="001F5582">
        <w:rPr>
          <w:rFonts w:ascii="Arial" w:hAnsi="Arial" w:cs="Arial"/>
          <w:sz w:val="23"/>
          <w:szCs w:val="23"/>
          <w:lang w:val="pt-PT"/>
        </w:rPr>
        <w:t xml:space="preserve"> </w:t>
      </w:r>
      <w:r w:rsidR="00B25D20" w:rsidRPr="001F5582">
        <w:rPr>
          <w:rFonts w:ascii="Arial" w:hAnsi="Arial" w:cs="Arial"/>
          <w:sz w:val="23"/>
          <w:szCs w:val="23"/>
          <w:lang w:val="pt-PT"/>
        </w:rPr>
        <w:t>forem valores vá</w:t>
      </w:r>
      <w:r w:rsidR="00B90718" w:rsidRPr="001F5582">
        <w:rPr>
          <w:rFonts w:ascii="Arial" w:hAnsi="Arial" w:cs="Arial"/>
          <w:sz w:val="23"/>
          <w:szCs w:val="23"/>
          <w:lang w:val="pt-PT"/>
        </w:rPr>
        <w:t>lidos</w:t>
      </w:r>
      <w:r w:rsidR="0094140F">
        <w:rPr>
          <w:rFonts w:ascii="Arial" w:hAnsi="Arial" w:cs="Arial"/>
          <w:sz w:val="23"/>
          <w:szCs w:val="23"/>
          <w:lang w:val="pt-PT"/>
        </w:rPr>
        <w:t>,</w:t>
      </w:r>
      <w:r w:rsidR="00B90718" w:rsidRPr="001F5582">
        <w:rPr>
          <w:rFonts w:ascii="Arial" w:hAnsi="Arial" w:cs="Arial"/>
          <w:sz w:val="23"/>
          <w:szCs w:val="23"/>
          <w:lang w:val="pt-PT"/>
        </w:rPr>
        <w:t xml:space="preserve"> a variável booleana será colocada a falso e a aplicação entrará em modo </w:t>
      </w:r>
      <w:r w:rsidR="00D965A1" w:rsidRPr="001F5582">
        <w:rPr>
          <w:rFonts w:ascii="Arial" w:hAnsi="Arial" w:cs="Arial"/>
          <w:sz w:val="23"/>
          <w:szCs w:val="23"/>
          <w:lang w:val="pt-PT"/>
        </w:rPr>
        <w:t>contínuo</w:t>
      </w:r>
      <w:r w:rsidR="00B90718" w:rsidRPr="001F5582">
        <w:rPr>
          <w:rFonts w:ascii="Arial" w:hAnsi="Arial" w:cs="Arial"/>
          <w:sz w:val="23"/>
          <w:szCs w:val="23"/>
          <w:lang w:val="pt-PT"/>
        </w:rPr>
        <w:t xml:space="preserve"> </w:t>
      </w:r>
      <w:r w:rsidR="00D965A1" w:rsidRPr="001F5582">
        <w:rPr>
          <w:rFonts w:ascii="Arial" w:hAnsi="Arial" w:cs="Arial"/>
          <w:sz w:val="23"/>
          <w:szCs w:val="23"/>
          <w:lang w:val="pt-PT"/>
        </w:rPr>
        <w:t xml:space="preserve">sem voltar ao pedido de </w:t>
      </w:r>
      <w:r w:rsidR="00A56B80" w:rsidRPr="001F5582">
        <w:rPr>
          <w:rFonts w:ascii="Arial" w:hAnsi="Arial" w:cs="Arial"/>
          <w:sz w:val="23"/>
          <w:szCs w:val="23"/>
          <w:lang w:val="pt-PT"/>
        </w:rPr>
        <w:t>especificações</w:t>
      </w:r>
      <w:r w:rsidR="00D965A1" w:rsidRPr="001F5582">
        <w:rPr>
          <w:rFonts w:ascii="Arial" w:hAnsi="Arial" w:cs="Arial"/>
          <w:sz w:val="23"/>
          <w:szCs w:val="23"/>
          <w:lang w:val="pt-PT"/>
        </w:rPr>
        <w:t>.</w:t>
      </w:r>
    </w:p>
    <w:p w:rsidR="00D965A1" w:rsidRPr="001F5582" w:rsidRDefault="00B25D20" w:rsidP="00D965A1">
      <w:pPr>
        <w:spacing w:line="360" w:lineRule="auto"/>
        <w:ind w:firstLine="567"/>
        <w:jc w:val="both"/>
        <w:rPr>
          <w:rFonts w:ascii="Arial" w:hAnsi="Arial" w:cs="Arial"/>
          <w:sz w:val="23"/>
          <w:szCs w:val="23"/>
          <w:lang w:val="pt-PT"/>
        </w:rPr>
      </w:pPr>
      <w:r w:rsidRPr="001F5582">
        <w:rPr>
          <w:rFonts w:ascii="Arial" w:hAnsi="Arial" w:cs="Arial"/>
          <w:sz w:val="23"/>
          <w:szCs w:val="23"/>
          <w:lang w:val="pt-PT"/>
        </w:rPr>
        <w:t>E</w:t>
      </w:r>
      <w:r w:rsidR="00D965A1" w:rsidRPr="001F5582">
        <w:rPr>
          <w:rFonts w:ascii="Arial" w:hAnsi="Arial" w:cs="Arial"/>
          <w:sz w:val="23"/>
          <w:szCs w:val="23"/>
          <w:lang w:val="pt-PT"/>
        </w:rPr>
        <w:t>sta subrotina será chamada em três situações:</w:t>
      </w:r>
    </w:p>
    <w:p w:rsidR="00D965A1" w:rsidRPr="00715E78" w:rsidRDefault="00D965A1" w:rsidP="00404DCA">
      <w:pPr>
        <w:numPr>
          <w:ilvl w:val="0"/>
          <w:numId w:val="12"/>
        </w:numPr>
        <w:spacing w:line="360" w:lineRule="auto"/>
        <w:jc w:val="both"/>
        <w:rPr>
          <w:rFonts w:ascii="Arial" w:hAnsi="Arial" w:cs="Arial"/>
          <w:sz w:val="23"/>
          <w:szCs w:val="23"/>
          <w:lang w:val="pt-PT"/>
        </w:rPr>
      </w:pPr>
      <w:r w:rsidRPr="00715E78">
        <w:rPr>
          <w:rFonts w:ascii="Arial" w:hAnsi="Arial" w:cs="Arial"/>
          <w:sz w:val="23"/>
          <w:szCs w:val="23"/>
          <w:lang w:val="pt-PT"/>
        </w:rPr>
        <w:t>Quando</w:t>
      </w:r>
      <w:r w:rsidR="006E2AD7" w:rsidRPr="00715E78">
        <w:rPr>
          <w:rFonts w:ascii="Arial" w:hAnsi="Arial" w:cs="Arial"/>
          <w:sz w:val="23"/>
          <w:szCs w:val="23"/>
          <w:lang w:val="pt-PT"/>
        </w:rPr>
        <w:t xml:space="preserve"> é carregada a aplicação</w:t>
      </w:r>
      <w:r w:rsidRPr="00715E78">
        <w:rPr>
          <w:rFonts w:ascii="Arial" w:hAnsi="Arial" w:cs="Arial"/>
          <w:sz w:val="23"/>
          <w:szCs w:val="23"/>
          <w:lang w:val="pt-PT"/>
        </w:rPr>
        <w:t>.</w:t>
      </w:r>
    </w:p>
    <w:p w:rsidR="00D965A1" w:rsidRPr="00715E78" w:rsidRDefault="00D965A1" w:rsidP="00404DCA">
      <w:pPr>
        <w:numPr>
          <w:ilvl w:val="0"/>
          <w:numId w:val="12"/>
        </w:numPr>
        <w:spacing w:line="360" w:lineRule="auto"/>
        <w:jc w:val="both"/>
        <w:rPr>
          <w:rFonts w:ascii="Arial" w:hAnsi="Arial" w:cs="Arial"/>
          <w:sz w:val="23"/>
          <w:szCs w:val="23"/>
          <w:lang w:val="pt-PT"/>
        </w:rPr>
      </w:pPr>
      <w:r w:rsidRPr="00715E78">
        <w:rPr>
          <w:rFonts w:ascii="Arial" w:hAnsi="Arial" w:cs="Arial"/>
          <w:sz w:val="23"/>
          <w:szCs w:val="23"/>
          <w:lang w:val="pt-PT"/>
        </w:rPr>
        <w:t>Antes</w:t>
      </w:r>
      <w:r w:rsidR="006E2AD7" w:rsidRPr="00715E78">
        <w:rPr>
          <w:rFonts w:ascii="Arial" w:hAnsi="Arial" w:cs="Arial"/>
          <w:sz w:val="23"/>
          <w:szCs w:val="23"/>
          <w:lang w:val="pt-PT"/>
        </w:rPr>
        <w:t xml:space="preserve"> de uma execução contínua da aplicação</w:t>
      </w:r>
      <w:r w:rsidRPr="00715E78">
        <w:rPr>
          <w:rFonts w:ascii="Arial" w:hAnsi="Arial" w:cs="Arial"/>
          <w:sz w:val="23"/>
          <w:szCs w:val="23"/>
          <w:lang w:val="pt-PT"/>
        </w:rPr>
        <w:t>.</w:t>
      </w:r>
    </w:p>
    <w:p w:rsidR="00D965A1" w:rsidRPr="00715E78" w:rsidRDefault="00D965A1" w:rsidP="00404DCA">
      <w:pPr>
        <w:numPr>
          <w:ilvl w:val="0"/>
          <w:numId w:val="12"/>
        </w:numPr>
        <w:spacing w:line="360" w:lineRule="auto"/>
        <w:jc w:val="both"/>
        <w:rPr>
          <w:rFonts w:ascii="Arial" w:hAnsi="Arial" w:cs="Arial"/>
          <w:sz w:val="23"/>
          <w:szCs w:val="23"/>
          <w:lang w:val="pt-PT"/>
        </w:rPr>
      </w:pPr>
      <w:r w:rsidRPr="00715E78">
        <w:rPr>
          <w:rFonts w:ascii="Arial" w:hAnsi="Arial" w:cs="Arial"/>
          <w:sz w:val="23"/>
          <w:szCs w:val="23"/>
          <w:lang w:val="pt-PT"/>
        </w:rPr>
        <w:t>Se o operador introduziu dados inválidos.</w:t>
      </w:r>
    </w:p>
    <w:p w:rsidR="00C53536" w:rsidRDefault="00C53536" w:rsidP="00C53536">
      <w:pPr>
        <w:spacing w:line="360" w:lineRule="auto"/>
        <w:ind w:left="1287"/>
        <w:jc w:val="both"/>
        <w:rPr>
          <w:rFonts w:ascii="Times-Roman" w:hAnsi="Times-Roman" w:cs="Times-Roman"/>
          <w:sz w:val="22"/>
          <w:szCs w:val="22"/>
          <w:lang w:val="pt-PT"/>
        </w:rPr>
      </w:pPr>
    </w:p>
    <w:p w:rsidR="006062D1" w:rsidRPr="002B4312" w:rsidRDefault="00D965A1"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colocação da variável </w:t>
      </w:r>
      <w:r w:rsidR="00041EE4">
        <w:rPr>
          <w:rFonts w:ascii="Arial" w:hAnsi="Arial" w:cs="Arial"/>
          <w:sz w:val="23"/>
          <w:szCs w:val="23"/>
          <w:lang w:val="pt-PT"/>
        </w:rPr>
        <w:t>no valor</w:t>
      </w:r>
      <w:r w:rsidRPr="002B4312">
        <w:rPr>
          <w:rFonts w:ascii="Arial" w:hAnsi="Arial" w:cs="Arial"/>
          <w:sz w:val="23"/>
          <w:szCs w:val="23"/>
          <w:lang w:val="pt-PT"/>
        </w:rPr>
        <w:t xml:space="preserve"> </w:t>
      </w:r>
      <w:proofErr w:type="spellStart"/>
      <w:r w:rsidRPr="002B4312">
        <w:rPr>
          <w:rFonts w:ascii="Arial" w:hAnsi="Arial" w:cs="Arial"/>
          <w:i/>
          <w:sz w:val="23"/>
          <w:szCs w:val="23"/>
          <w:lang w:val="pt-PT"/>
        </w:rPr>
        <w:t>true</w:t>
      </w:r>
      <w:proofErr w:type="spellEnd"/>
      <w:r w:rsidRPr="002B4312">
        <w:rPr>
          <w:rFonts w:ascii="Arial" w:hAnsi="Arial" w:cs="Arial"/>
          <w:sz w:val="23"/>
          <w:szCs w:val="23"/>
          <w:lang w:val="pt-PT"/>
        </w:rPr>
        <w:t xml:space="preserve"> quando é carregada a aplicação e antes de uma execução contínua acontece para que se por alguma razão o</w:t>
      </w:r>
      <w:r w:rsidR="00B90718" w:rsidRPr="002B4312">
        <w:rPr>
          <w:rFonts w:ascii="Arial" w:hAnsi="Arial" w:cs="Arial"/>
          <w:sz w:val="23"/>
          <w:szCs w:val="23"/>
          <w:lang w:val="pt-PT"/>
        </w:rPr>
        <w:t xml:space="preserve"> operador parou ou fechou </w:t>
      </w:r>
      <w:r w:rsidR="00A56B80" w:rsidRPr="002B4312">
        <w:rPr>
          <w:rFonts w:ascii="Arial" w:hAnsi="Arial" w:cs="Arial"/>
          <w:sz w:val="23"/>
          <w:szCs w:val="23"/>
          <w:lang w:val="pt-PT"/>
        </w:rPr>
        <w:t xml:space="preserve">a aplicação </w:t>
      </w:r>
      <w:r w:rsidRPr="002B4312">
        <w:rPr>
          <w:rFonts w:ascii="Arial" w:hAnsi="Arial" w:cs="Arial"/>
          <w:sz w:val="23"/>
          <w:szCs w:val="23"/>
          <w:lang w:val="pt-PT"/>
        </w:rPr>
        <w:t xml:space="preserve">quando voltar a </w:t>
      </w:r>
      <w:r w:rsidR="00A56B80" w:rsidRPr="002B4312">
        <w:rPr>
          <w:rFonts w:ascii="Arial" w:hAnsi="Arial" w:cs="Arial"/>
          <w:sz w:val="23"/>
          <w:szCs w:val="23"/>
          <w:lang w:val="pt-PT"/>
        </w:rPr>
        <w:t xml:space="preserve">iniciar </w:t>
      </w:r>
      <w:r w:rsidRPr="002B4312">
        <w:rPr>
          <w:rFonts w:ascii="Arial" w:hAnsi="Arial" w:cs="Arial"/>
          <w:sz w:val="23"/>
          <w:szCs w:val="23"/>
          <w:lang w:val="pt-PT"/>
        </w:rPr>
        <w:t>seja pedi</w:t>
      </w:r>
      <w:r w:rsidR="00B25D20" w:rsidRPr="002B4312">
        <w:rPr>
          <w:rFonts w:ascii="Arial" w:hAnsi="Arial" w:cs="Arial"/>
          <w:sz w:val="23"/>
          <w:szCs w:val="23"/>
          <w:lang w:val="pt-PT"/>
        </w:rPr>
        <w:t>do</w:t>
      </w:r>
      <w:r w:rsidR="00C53536" w:rsidRPr="002B4312">
        <w:rPr>
          <w:rFonts w:ascii="Arial" w:hAnsi="Arial" w:cs="Arial"/>
          <w:sz w:val="23"/>
          <w:szCs w:val="23"/>
          <w:lang w:val="pt-PT"/>
        </w:rPr>
        <w:t>,</w:t>
      </w:r>
      <w:r w:rsidR="00B25D20" w:rsidRPr="002B4312">
        <w:rPr>
          <w:rFonts w:ascii="Arial" w:hAnsi="Arial" w:cs="Arial"/>
          <w:sz w:val="23"/>
          <w:szCs w:val="23"/>
          <w:lang w:val="pt-PT"/>
        </w:rPr>
        <w:t xml:space="preserve"> novamente</w:t>
      </w:r>
      <w:r w:rsidR="00C53536" w:rsidRPr="002B4312">
        <w:rPr>
          <w:rFonts w:ascii="Arial" w:hAnsi="Arial" w:cs="Arial"/>
          <w:sz w:val="23"/>
          <w:szCs w:val="23"/>
          <w:lang w:val="pt-PT"/>
        </w:rPr>
        <w:t>,</w:t>
      </w:r>
      <w:r w:rsidRPr="002B4312">
        <w:rPr>
          <w:rFonts w:ascii="Arial" w:hAnsi="Arial" w:cs="Arial"/>
          <w:sz w:val="23"/>
          <w:szCs w:val="23"/>
          <w:lang w:val="pt-PT"/>
        </w:rPr>
        <w:t xml:space="preserve"> o conjunto de especificações e desta forma garantir que se irá efectivamente analisar aquilo que o operador pretende e não dados de anteriores execuções</w:t>
      </w:r>
      <w:r w:rsidR="00A56B80" w:rsidRPr="002B4312">
        <w:rPr>
          <w:rFonts w:ascii="Arial" w:hAnsi="Arial" w:cs="Arial"/>
          <w:sz w:val="23"/>
          <w:szCs w:val="23"/>
          <w:lang w:val="pt-PT"/>
        </w:rPr>
        <w:t xml:space="preserve"> (</w:t>
      </w:r>
      <w:fldSimple w:instr=" REF _Ref269332452 \h  \* MERGEFORMAT ">
        <w:r w:rsidR="00EC5C22" w:rsidRPr="00EC5C22">
          <w:rPr>
            <w:rFonts w:ascii="Arial" w:hAnsi="Arial" w:cs="Arial"/>
            <w:sz w:val="23"/>
            <w:szCs w:val="23"/>
            <w:lang w:val="pt-PT"/>
          </w:rPr>
          <w:t>Figura 70</w:t>
        </w:r>
      </w:fldSimple>
      <w:r w:rsidR="00A56B80" w:rsidRPr="002B4312">
        <w:rPr>
          <w:rFonts w:ascii="Arial" w:hAnsi="Arial" w:cs="Arial"/>
          <w:sz w:val="23"/>
          <w:szCs w:val="23"/>
          <w:lang w:val="pt-PT"/>
        </w:rPr>
        <w:t>)</w:t>
      </w:r>
      <w:r w:rsidRPr="002B4312">
        <w:rPr>
          <w:rFonts w:ascii="Arial" w:hAnsi="Arial" w:cs="Arial"/>
          <w:sz w:val="23"/>
          <w:szCs w:val="23"/>
          <w:lang w:val="pt-PT"/>
        </w:rPr>
        <w:t>.</w:t>
      </w:r>
      <w:r w:rsidR="00A56B80" w:rsidRPr="002B4312">
        <w:rPr>
          <w:rFonts w:ascii="Arial" w:hAnsi="Arial" w:cs="Arial"/>
          <w:sz w:val="23"/>
          <w:szCs w:val="23"/>
          <w:lang w:val="pt-PT"/>
        </w:rPr>
        <w:t xml:space="preserve"> </w:t>
      </w:r>
    </w:p>
    <w:p w:rsidR="006062D1" w:rsidRPr="001F5582" w:rsidRDefault="006062D1" w:rsidP="00D839ED">
      <w:pPr>
        <w:spacing w:line="360" w:lineRule="auto"/>
        <w:ind w:firstLine="567"/>
        <w:jc w:val="both"/>
        <w:rPr>
          <w:rFonts w:ascii="Arial" w:hAnsi="Arial" w:cs="Arial"/>
          <w:sz w:val="23"/>
          <w:szCs w:val="23"/>
          <w:lang w:val="pt-PT"/>
        </w:rPr>
      </w:pPr>
    </w:p>
    <w:p w:rsidR="00A56B80" w:rsidRPr="002B4312" w:rsidRDefault="00A56B80" w:rsidP="00BC0E4F">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4492350" cy="1997674"/>
            <wp:effectExtent l="19050" t="0" r="3450" b="0"/>
            <wp:docPr id="112"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cstate="print"/>
                    <a:srcRect l="61214" t="9016" b="63388"/>
                    <a:stretch>
                      <a:fillRect/>
                    </a:stretch>
                  </pic:blipFill>
                  <pic:spPr bwMode="auto">
                    <a:xfrm>
                      <a:off x="0" y="0"/>
                      <a:ext cx="4492350" cy="1997674"/>
                    </a:xfrm>
                    <a:prstGeom prst="rect">
                      <a:avLst/>
                    </a:prstGeom>
                    <a:noFill/>
                    <a:ln w="9525">
                      <a:noFill/>
                      <a:miter lim="800000"/>
                      <a:headEnd/>
                      <a:tailEnd/>
                    </a:ln>
                  </pic:spPr>
                </pic:pic>
              </a:graphicData>
            </a:graphic>
          </wp:inline>
        </w:drawing>
      </w:r>
    </w:p>
    <w:p w:rsidR="006062D1" w:rsidRPr="00715E78" w:rsidRDefault="00A56B80" w:rsidP="00A56B80">
      <w:pPr>
        <w:pStyle w:val="Legenda"/>
        <w:jc w:val="both"/>
        <w:rPr>
          <w:rFonts w:ascii="Arial" w:hAnsi="Arial" w:cs="Arial"/>
          <w:lang w:val="pt-PT"/>
        </w:rPr>
      </w:pPr>
      <w:bookmarkStart w:id="225" w:name="_Ref269332452"/>
      <w:bookmarkStart w:id="226" w:name="_Toc276735494"/>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70</w:t>
      </w:r>
      <w:r w:rsidR="00D32C4E" w:rsidRPr="00715E78">
        <w:rPr>
          <w:rFonts w:ascii="Arial" w:hAnsi="Arial" w:cs="Arial"/>
          <w:lang w:val="pt-PT"/>
        </w:rPr>
        <w:fldChar w:fldCharType="end"/>
      </w:r>
      <w:bookmarkEnd w:id="225"/>
      <w:r w:rsidR="009335B1">
        <w:rPr>
          <w:rFonts w:ascii="Arial" w:hAnsi="Arial" w:cs="Arial"/>
          <w:lang w:val="pt-PT"/>
        </w:rPr>
        <w:t xml:space="preserve"> – </w:t>
      </w:r>
      <w:r w:rsidRPr="00715E78">
        <w:rPr>
          <w:rFonts w:ascii="Arial" w:hAnsi="Arial" w:cs="Arial"/>
          <w:lang w:val="pt-PT"/>
        </w:rPr>
        <w:t xml:space="preserve">Subrotina Parametrização ou modo </w:t>
      </w:r>
      <w:r w:rsidR="00384D65" w:rsidRPr="00715E78">
        <w:rPr>
          <w:rFonts w:ascii="Arial" w:hAnsi="Arial" w:cs="Arial"/>
          <w:lang w:val="pt-PT"/>
        </w:rPr>
        <w:t>contínuo</w:t>
      </w:r>
      <w:bookmarkEnd w:id="226"/>
    </w:p>
    <w:p w:rsidR="00A56B80" w:rsidRDefault="00A56B80" w:rsidP="00A56B80">
      <w:pPr>
        <w:rPr>
          <w:lang w:val="pt-PT"/>
        </w:rPr>
      </w:pPr>
    </w:p>
    <w:p w:rsidR="00A56B80" w:rsidRDefault="00A56B80" w:rsidP="00A56B80">
      <w:pPr>
        <w:rPr>
          <w:lang w:val="pt-PT"/>
        </w:rPr>
      </w:pPr>
    </w:p>
    <w:p w:rsidR="00634DB0" w:rsidRPr="00715E78" w:rsidRDefault="00634DB0" w:rsidP="00041EE4">
      <w:pPr>
        <w:pStyle w:val="Ttulo3"/>
        <w:rPr>
          <w:lang w:val="pt-PT"/>
        </w:rPr>
      </w:pPr>
      <w:bookmarkStart w:id="227" w:name="_Toc275796998"/>
      <w:r w:rsidRPr="00715E78">
        <w:rPr>
          <w:lang w:val="pt-PT"/>
        </w:rPr>
        <w:t xml:space="preserve">Subrotina </w:t>
      </w:r>
      <w:r w:rsidR="0094140F">
        <w:rPr>
          <w:lang w:val="pt-PT"/>
        </w:rPr>
        <w:t>“</w:t>
      </w:r>
      <w:r w:rsidR="00CB69E9" w:rsidRPr="00715E78">
        <w:rPr>
          <w:lang w:val="pt-PT"/>
        </w:rPr>
        <w:t>Parametrização (</w:t>
      </w:r>
      <w:r w:rsidR="00BC0E4F" w:rsidRPr="00715E78">
        <w:rPr>
          <w:lang w:val="pt-PT"/>
        </w:rPr>
        <w:t xml:space="preserve">Operador) </w:t>
      </w:r>
      <w:r w:rsidR="0094140F">
        <w:rPr>
          <w:lang w:val="pt-PT"/>
        </w:rPr>
        <w:t>”</w:t>
      </w:r>
      <w:bookmarkEnd w:id="227"/>
    </w:p>
    <w:p w:rsidR="00715E78" w:rsidRPr="00715E78" w:rsidRDefault="00715E78" w:rsidP="00D839ED">
      <w:pPr>
        <w:spacing w:line="360" w:lineRule="auto"/>
        <w:ind w:firstLine="567"/>
        <w:jc w:val="both"/>
        <w:rPr>
          <w:rFonts w:ascii="Arial" w:hAnsi="Arial" w:cs="Arial"/>
          <w:b/>
          <w:sz w:val="23"/>
          <w:szCs w:val="23"/>
          <w:lang w:val="pt-PT"/>
        </w:rPr>
      </w:pPr>
    </w:p>
    <w:p w:rsidR="00C53536" w:rsidRPr="002B4312" w:rsidRDefault="00BC0E4F" w:rsidP="00D839ED">
      <w:pPr>
        <w:spacing w:line="360" w:lineRule="auto"/>
        <w:ind w:firstLine="567"/>
        <w:jc w:val="both"/>
        <w:rPr>
          <w:rFonts w:ascii="Arial" w:hAnsi="Arial" w:cs="Arial"/>
          <w:b/>
          <w:sz w:val="23"/>
          <w:szCs w:val="23"/>
          <w:lang w:val="pt-PT"/>
        </w:rPr>
      </w:pPr>
      <w:r>
        <w:rPr>
          <w:rFonts w:ascii="Arial" w:hAnsi="Arial" w:cs="Arial"/>
          <w:sz w:val="23"/>
          <w:szCs w:val="23"/>
          <w:lang w:val="pt-PT"/>
        </w:rPr>
        <w:t>É a subrotina que contê</w:t>
      </w:r>
      <w:r w:rsidR="00C53536" w:rsidRPr="002B4312">
        <w:rPr>
          <w:rFonts w:ascii="Arial" w:hAnsi="Arial" w:cs="Arial"/>
          <w:sz w:val="23"/>
          <w:szCs w:val="23"/>
          <w:lang w:val="pt-PT"/>
        </w:rPr>
        <w:t>m a programação necessária para a interacção com o operador e onde são guardados os valores ou opções por ele inseridos.</w:t>
      </w:r>
    </w:p>
    <w:p w:rsidR="00CB69E9" w:rsidRPr="001F5582" w:rsidRDefault="00CB69E9" w:rsidP="00D839ED">
      <w:pPr>
        <w:spacing w:line="360" w:lineRule="auto"/>
        <w:ind w:firstLine="567"/>
        <w:jc w:val="both"/>
        <w:rPr>
          <w:rFonts w:ascii="Arial" w:hAnsi="Arial" w:cs="Arial"/>
          <w:sz w:val="23"/>
          <w:szCs w:val="23"/>
          <w:lang w:val="pt-PT"/>
        </w:rPr>
      </w:pPr>
      <w:r w:rsidRPr="001F5582">
        <w:rPr>
          <w:rFonts w:ascii="Arial" w:hAnsi="Arial" w:cs="Arial"/>
          <w:sz w:val="23"/>
          <w:szCs w:val="23"/>
          <w:lang w:val="pt-PT"/>
        </w:rPr>
        <w:t>A execução desta subrotina está associada à variável booleana da subrotina Parametrização ou modo contínuo, ou seja, só é executada caso a variável seja verdadeira.</w:t>
      </w:r>
      <w:r w:rsidR="00772C82" w:rsidRPr="001F5582">
        <w:rPr>
          <w:rFonts w:ascii="Arial" w:hAnsi="Arial" w:cs="Arial"/>
          <w:sz w:val="23"/>
          <w:szCs w:val="23"/>
          <w:lang w:val="pt-PT"/>
        </w:rPr>
        <w:t xml:space="preserve"> </w:t>
      </w:r>
    </w:p>
    <w:p w:rsidR="00CB69E9" w:rsidRPr="002B4312" w:rsidRDefault="00CB69E9"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Nesta subrotina são utilizadas dois tipos de janelas de </w:t>
      </w:r>
      <w:r w:rsidR="00772C82" w:rsidRPr="002B4312">
        <w:rPr>
          <w:rFonts w:ascii="Arial" w:hAnsi="Arial" w:cs="Arial"/>
          <w:sz w:val="23"/>
          <w:szCs w:val="23"/>
          <w:lang w:val="pt-PT"/>
        </w:rPr>
        <w:t>diálogo</w:t>
      </w:r>
      <w:r w:rsidR="0060721A" w:rsidRPr="002B4312">
        <w:rPr>
          <w:rFonts w:ascii="Arial" w:hAnsi="Arial" w:cs="Arial"/>
          <w:sz w:val="23"/>
          <w:szCs w:val="23"/>
          <w:lang w:val="pt-PT"/>
        </w:rPr>
        <w:t xml:space="preserve"> </w:t>
      </w:r>
      <w:r w:rsidR="00CD2815" w:rsidRPr="002B4312">
        <w:rPr>
          <w:rFonts w:ascii="Arial" w:hAnsi="Arial" w:cs="Arial"/>
          <w:sz w:val="23"/>
          <w:szCs w:val="23"/>
          <w:lang w:val="pt-PT"/>
        </w:rPr>
        <w:t>(</w:t>
      </w:r>
      <w:fldSimple w:instr=" REF _Ref268791967 \h  \* MERGEFORMAT ">
        <w:r w:rsidR="00EC5C22" w:rsidRPr="00EC5C22">
          <w:rPr>
            <w:rFonts w:ascii="Arial" w:hAnsi="Arial" w:cs="Arial"/>
            <w:sz w:val="23"/>
            <w:szCs w:val="23"/>
            <w:lang w:val="pt-PT"/>
          </w:rPr>
          <w:t>Figura 71</w:t>
        </w:r>
      </w:fldSimple>
      <w:r w:rsidR="00CD2815" w:rsidRPr="002B4312">
        <w:rPr>
          <w:rFonts w:ascii="Arial" w:hAnsi="Arial" w:cs="Arial"/>
          <w:sz w:val="23"/>
          <w:szCs w:val="23"/>
          <w:lang w:val="pt-PT"/>
        </w:rPr>
        <w:t>)</w:t>
      </w:r>
      <w:r w:rsidRPr="002B4312">
        <w:rPr>
          <w:rFonts w:ascii="Arial" w:hAnsi="Arial" w:cs="Arial"/>
          <w:sz w:val="23"/>
          <w:szCs w:val="23"/>
          <w:lang w:val="pt-PT"/>
        </w:rPr>
        <w:t xml:space="preserve">, uma </w:t>
      </w:r>
      <w:r w:rsidR="00772C82" w:rsidRPr="002B4312">
        <w:rPr>
          <w:rFonts w:ascii="Arial" w:hAnsi="Arial" w:cs="Arial"/>
          <w:sz w:val="23"/>
          <w:szCs w:val="23"/>
          <w:lang w:val="pt-PT"/>
        </w:rPr>
        <w:t>solicita</w:t>
      </w:r>
      <w:r w:rsidRPr="002B4312">
        <w:rPr>
          <w:rFonts w:ascii="Arial" w:hAnsi="Arial" w:cs="Arial"/>
          <w:sz w:val="23"/>
          <w:szCs w:val="23"/>
          <w:lang w:val="pt-PT"/>
        </w:rPr>
        <w:t xml:space="preserve"> ao operador um valor ou letra para determinada especificação e guarda-o numa </w:t>
      </w:r>
      <w:proofErr w:type="spellStart"/>
      <w:r w:rsidRPr="00BC0E4F">
        <w:rPr>
          <w:rFonts w:ascii="Arial" w:hAnsi="Arial" w:cs="Arial"/>
          <w:i/>
          <w:sz w:val="23"/>
          <w:szCs w:val="23"/>
          <w:lang w:val="pt-PT"/>
        </w:rPr>
        <w:t>String</w:t>
      </w:r>
      <w:proofErr w:type="spellEnd"/>
      <w:r w:rsidRPr="002B4312">
        <w:rPr>
          <w:rFonts w:ascii="Arial" w:hAnsi="Arial" w:cs="Arial"/>
          <w:sz w:val="23"/>
          <w:szCs w:val="23"/>
          <w:lang w:val="pt-PT"/>
        </w:rPr>
        <w:t xml:space="preserve">, a outra </w:t>
      </w:r>
      <w:r w:rsidR="00772C82" w:rsidRPr="002B4312">
        <w:rPr>
          <w:rFonts w:ascii="Arial" w:hAnsi="Arial" w:cs="Arial"/>
          <w:sz w:val="23"/>
          <w:szCs w:val="23"/>
          <w:lang w:val="pt-PT"/>
        </w:rPr>
        <w:t>solicita</w:t>
      </w:r>
      <w:r w:rsidRPr="002B4312">
        <w:rPr>
          <w:rFonts w:ascii="Arial" w:hAnsi="Arial" w:cs="Arial"/>
          <w:sz w:val="23"/>
          <w:szCs w:val="23"/>
          <w:lang w:val="pt-PT"/>
        </w:rPr>
        <w:t xml:space="preserve"> uma resposta do tipo sim/não que devolve uma variável do tipo numérico </w:t>
      </w:r>
      <w:r w:rsidR="00772C82" w:rsidRPr="002B4312">
        <w:rPr>
          <w:rFonts w:ascii="Arial" w:hAnsi="Arial" w:cs="Arial"/>
          <w:sz w:val="23"/>
          <w:szCs w:val="23"/>
          <w:lang w:val="pt-PT"/>
        </w:rPr>
        <w:t>específico</w:t>
      </w:r>
      <w:r w:rsidRPr="002B4312">
        <w:rPr>
          <w:rFonts w:ascii="Arial" w:hAnsi="Arial" w:cs="Arial"/>
          <w:sz w:val="23"/>
          <w:szCs w:val="23"/>
          <w:lang w:val="pt-PT"/>
        </w:rPr>
        <w:t xml:space="preserve"> para o tipo de resposta (no caso de sim devolve o numero 6 no caso não devolve o numero 7).</w:t>
      </w:r>
    </w:p>
    <w:p w:rsidR="0060721A" w:rsidRPr="001F5582" w:rsidRDefault="0060721A" w:rsidP="00E87322">
      <w:pPr>
        <w:spacing w:line="360" w:lineRule="auto"/>
        <w:ind w:firstLine="567"/>
        <w:jc w:val="center"/>
        <w:rPr>
          <w:rFonts w:ascii="Arial" w:hAnsi="Arial" w:cs="Arial"/>
          <w:sz w:val="23"/>
          <w:szCs w:val="23"/>
          <w:lang w:val="pt-PT"/>
        </w:rPr>
      </w:pPr>
      <w:r w:rsidRPr="001F5582">
        <w:rPr>
          <w:rFonts w:ascii="Arial" w:hAnsi="Arial" w:cs="Arial"/>
          <w:noProof/>
          <w:sz w:val="23"/>
          <w:szCs w:val="23"/>
          <w:lang w:val="pt-PT"/>
        </w:rPr>
        <w:drawing>
          <wp:inline distT="0" distB="0" distL="0" distR="0">
            <wp:extent cx="3347172" cy="1163195"/>
            <wp:effectExtent l="19050" t="0" r="5628" b="0"/>
            <wp:docPr id="115"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cstate="print"/>
                    <a:srcRect l="28456" t="18222" r="33936" b="60867"/>
                    <a:stretch>
                      <a:fillRect/>
                    </a:stretch>
                  </pic:blipFill>
                  <pic:spPr bwMode="auto">
                    <a:xfrm>
                      <a:off x="0" y="0"/>
                      <a:ext cx="3347172" cy="1163195"/>
                    </a:xfrm>
                    <a:prstGeom prst="rect">
                      <a:avLst/>
                    </a:prstGeom>
                    <a:noFill/>
                    <a:ln w="9525">
                      <a:noFill/>
                      <a:miter lim="800000"/>
                      <a:headEnd/>
                      <a:tailEnd/>
                    </a:ln>
                  </pic:spPr>
                </pic:pic>
              </a:graphicData>
            </a:graphic>
          </wp:inline>
        </w:drawing>
      </w:r>
    </w:p>
    <w:p w:rsidR="0060721A" w:rsidRPr="002B4312" w:rsidRDefault="0060721A" w:rsidP="00E87322">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2573887" cy="1158645"/>
            <wp:effectExtent l="19050" t="0" r="0" b="0"/>
            <wp:docPr id="116"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srcRect l="36097" t="37618" r="36125" b="42375"/>
                    <a:stretch>
                      <a:fillRect/>
                    </a:stretch>
                  </pic:blipFill>
                  <pic:spPr bwMode="auto">
                    <a:xfrm>
                      <a:off x="0" y="0"/>
                      <a:ext cx="2573887" cy="1158645"/>
                    </a:xfrm>
                    <a:prstGeom prst="rect">
                      <a:avLst/>
                    </a:prstGeom>
                    <a:noFill/>
                    <a:ln w="9525">
                      <a:noFill/>
                      <a:miter lim="800000"/>
                      <a:headEnd/>
                      <a:tailEnd/>
                    </a:ln>
                  </pic:spPr>
                </pic:pic>
              </a:graphicData>
            </a:graphic>
          </wp:inline>
        </w:drawing>
      </w:r>
    </w:p>
    <w:p w:rsidR="0060721A" w:rsidRPr="00715E78" w:rsidRDefault="0060721A" w:rsidP="0060721A">
      <w:pPr>
        <w:pStyle w:val="Legenda"/>
        <w:jc w:val="both"/>
        <w:rPr>
          <w:rFonts w:ascii="Arial" w:hAnsi="Arial" w:cs="Arial"/>
          <w:lang w:val="pt-PT"/>
        </w:rPr>
      </w:pPr>
      <w:bookmarkStart w:id="228" w:name="_Ref268791967"/>
      <w:bookmarkStart w:id="229" w:name="_Toc276735495"/>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71</w:t>
      </w:r>
      <w:r w:rsidR="00D32C4E" w:rsidRPr="00715E78">
        <w:rPr>
          <w:rFonts w:ascii="Arial" w:hAnsi="Arial" w:cs="Arial"/>
          <w:lang w:val="pt-PT"/>
        </w:rPr>
        <w:fldChar w:fldCharType="end"/>
      </w:r>
      <w:bookmarkEnd w:id="228"/>
      <w:r w:rsidR="009335B1">
        <w:rPr>
          <w:rFonts w:ascii="Arial" w:hAnsi="Arial" w:cs="Arial"/>
          <w:lang w:val="pt-PT"/>
        </w:rPr>
        <w:t xml:space="preserve"> – </w:t>
      </w:r>
      <w:r w:rsidRPr="00715E78">
        <w:rPr>
          <w:rFonts w:ascii="Arial" w:hAnsi="Arial" w:cs="Arial"/>
          <w:lang w:val="pt-PT"/>
        </w:rPr>
        <w:t>Tipos de caixa de diálogo;</w:t>
      </w:r>
      <w:r w:rsidR="00E87322">
        <w:rPr>
          <w:rFonts w:ascii="Arial" w:hAnsi="Arial" w:cs="Arial"/>
          <w:lang w:val="pt-PT"/>
        </w:rPr>
        <w:t xml:space="preserve"> De cima para baixo</w:t>
      </w:r>
      <w:r w:rsidRPr="00715E78">
        <w:rPr>
          <w:rFonts w:ascii="Arial" w:hAnsi="Arial" w:cs="Arial"/>
          <w:lang w:val="pt-PT"/>
        </w:rPr>
        <w:t xml:space="preserve"> tipo inclusão da resposta e tipo sim/não</w:t>
      </w:r>
      <w:r w:rsidR="00E87322">
        <w:rPr>
          <w:rFonts w:ascii="Arial" w:hAnsi="Arial" w:cs="Arial"/>
          <w:lang w:val="pt-PT"/>
        </w:rPr>
        <w:t>, respectivamente</w:t>
      </w:r>
      <w:bookmarkEnd w:id="229"/>
    </w:p>
    <w:p w:rsidR="0060721A" w:rsidRPr="001F5582" w:rsidRDefault="0060721A" w:rsidP="00D839ED">
      <w:pPr>
        <w:spacing w:line="360" w:lineRule="auto"/>
        <w:ind w:firstLine="567"/>
        <w:jc w:val="both"/>
        <w:rPr>
          <w:rFonts w:ascii="Arial" w:hAnsi="Arial" w:cs="Arial"/>
          <w:sz w:val="23"/>
          <w:szCs w:val="23"/>
          <w:lang w:val="pt-PT"/>
        </w:rPr>
      </w:pPr>
    </w:p>
    <w:p w:rsidR="00C53536" w:rsidRPr="001F5582" w:rsidRDefault="00772C82" w:rsidP="00D839ED">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execução desta subrotina inicia com </w:t>
      </w:r>
      <w:r w:rsidR="006458A0" w:rsidRPr="001F5582">
        <w:rPr>
          <w:rFonts w:ascii="Arial" w:hAnsi="Arial" w:cs="Arial"/>
          <w:sz w:val="23"/>
          <w:szCs w:val="23"/>
          <w:lang w:val="pt-PT"/>
        </w:rPr>
        <w:t>a</w:t>
      </w:r>
      <w:r w:rsidRPr="001F5582">
        <w:rPr>
          <w:rFonts w:ascii="Arial" w:hAnsi="Arial" w:cs="Arial"/>
          <w:sz w:val="23"/>
          <w:szCs w:val="23"/>
          <w:lang w:val="pt-PT"/>
        </w:rPr>
        <w:t xml:space="preserve"> </w:t>
      </w:r>
      <w:r w:rsidR="006458A0" w:rsidRPr="001F5582">
        <w:rPr>
          <w:rFonts w:ascii="Arial" w:hAnsi="Arial" w:cs="Arial"/>
          <w:sz w:val="23"/>
          <w:szCs w:val="23"/>
          <w:lang w:val="pt-PT"/>
        </w:rPr>
        <w:t>solicitação</w:t>
      </w:r>
      <w:r w:rsidRPr="001F5582">
        <w:rPr>
          <w:rFonts w:ascii="Arial" w:hAnsi="Arial" w:cs="Arial"/>
          <w:sz w:val="23"/>
          <w:szCs w:val="23"/>
          <w:lang w:val="pt-PT"/>
        </w:rPr>
        <w:t xml:space="preserve"> ao operador </w:t>
      </w:r>
      <w:r w:rsidR="006458A0" w:rsidRPr="001F5582">
        <w:rPr>
          <w:rFonts w:ascii="Arial" w:hAnsi="Arial" w:cs="Arial"/>
          <w:sz w:val="23"/>
          <w:szCs w:val="23"/>
          <w:lang w:val="pt-PT"/>
        </w:rPr>
        <w:t>para especificar o tipo de embalagem a inspeccion</w:t>
      </w:r>
      <w:r w:rsidR="00E101B3" w:rsidRPr="001F5582">
        <w:rPr>
          <w:rFonts w:ascii="Arial" w:hAnsi="Arial" w:cs="Arial"/>
          <w:sz w:val="23"/>
          <w:szCs w:val="23"/>
          <w:lang w:val="pt-PT"/>
        </w:rPr>
        <w:t xml:space="preserve">ar </w:t>
      </w:r>
      <w:r w:rsidRPr="001F5582">
        <w:rPr>
          <w:rFonts w:ascii="Arial" w:hAnsi="Arial" w:cs="Arial"/>
          <w:sz w:val="23"/>
          <w:szCs w:val="23"/>
          <w:lang w:val="pt-PT"/>
        </w:rPr>
        <w:t>(</w:t>
      </w:r>
      <w:r w:rsidR="00E101B3" w:rsidRPr="001F5582">
        <w:rPr>
          <w:rFonts w:ascii="Arial" w:hAnsi="Arial" w:cs="Arial"/>
          <w:sz w:val="23"/>
          <w:szCs w:val="23"/>
          <w:lang w:val="pt-PT"/>
        </w:rPr>
        <w:t>dimensões da embalagem</w:t>
      </w:r>
      <w:r w:rsidRPr="001F5582">
        <w:rPr>
          <w:rFonts w:ascii="Arial" w:hAnsi="Arial" w:cs="Arial"/>
          <w:sz w:val="23"/>
          <w:szCs w:val="23"/>
          <w:lang w:val="pt-PT"/>
        </w:rPr>
        <w:t>)</w:t>
      </w:r>
      <w:r w:rsidR="00E101B3" w:rsidRPr="001F5582">
        <w:rPr>
          <w:rFonts w:ascii="Arial" w:hAnsi="Arial" w:cs="Arial"/>
          <w:sz w:val="23"/>
          <w:szCs w:val="23"/>
          <w:lang w:val="pt-PT"/>
        </w:rPr>
        <w:t xml:space="preserve">, </w:t>
      </w:r>
      <w:r w:rsidR="00C53536" w:rsidRPr="001F5582">
        <w:rPr>
          <w:rFonts w:ascii="Arial" w:hAnsi="Arial" w:cs="Arial"/>
          <w:sz w:val="23"/>
          <w:szCs w:val="23"/>
          <w:lang w:val="pt-PT"/>
        </w:rPr>
        <w:t>para posteriormente ajustar</w:t>
      </w:r>
      <w:r w:rsidR="00E101B3" w:rsidRPr="001F5582">
        <w:rPr>
          <w:rFonts w:ascii="Arial" w:hAnsi="Arial" w:cs="Arial"/>
          <w:sz w:val="23"/>
          <w:szCs w:val="23"/>
          <w:lang w:val="pt-PT"/>
        </w:rPr>
        <w:t xml:space="preserve"> as </w:t>
      </w:r>
      <w:proofErr w:type="spellStart"/>
      <w:r w:rsidR="00E101B3" w:rsidRPr="001F5582">
        <w:rPr>
          <w:rFonts w:ascii="Arial" w:hAnsi="Arial" w:cs="Arial"/>
          <w:sz w:val="23"/>
          <w:szCs w:val="23"/>
          <w:lang w:val="pt-PT"/>
        </w:rPr>
        <w:t>ROI</w:t>
      </w:r>
      <w:r w:rsidR="00C53536" w:rsidRPr="001F5582">
        <w:rPr>
          <w:rFonts w:ascii="Arial" w:hAnsi="Arial" w:cs="Arial"/>
          <w:sz w:val="23"/>
          <w:szCs w:val="23"/>
          <w:lang w:val="pt-PT"/>
        </w:rPr>
        <w:t>’</w:t>
      </w:r>
      <w:r w:rsidR="00E101B3" w:rsidRPr="001F5582">
        <w:rPr>
          <w:rFonts w:ascii="Arial" w:hAnsi="Arial" w:cs="Arial"/>
          <w:sz w:val="23"/>
          <w:szCs w:val="23"/>
          <w:lang w:val="pt-PT"/>
        </w:rPr>
        <w:t>s</w:t>
      </w:r>
      <w:proofErr w:type="spellEnd"/>
      <w:r w:rsidR="00E101B3" w:rsidRPr="001F5582">
        <w:rPr>
          <w:rFonts w:ascii="Arial" w:hAnsi="Arial" w:cs="Arial"/>
          <w:sz w:val="23"/>
          <w:szCs w:val="23"/>
          <w:lang w:val="pt-PT"/>
        </w:rPr>
        <w:t xml:space="preserve"> ao tipo de embalagem. </w:t>
      </w:r>
    </w:p>
    <w:p w:rsidR="00C53536" w:rsidRPr="001F5582" w:rsidRDefault="00E101B3" w:rsidP="00D839ED">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Depois de especificado o tipo de embalagem é solicitado para especificar as propriedades a inspeccionar </w:t>
      </w:r>
      <w:r w:rsidR="00C53536" w:rsidRPr="001F5582">
        <w:rPr>
          <w:rFonts w:ascii="Arial" w:hAnsi="Arial" w:cs="Arial"/>
          <w:sz w:val="23"/>
          <w:szCs w:val="23"/>
          <w:lang w:val="pt-PT"/>
        </w:rPr>
        <w:t>através</w:t>
      </w:r>
      <w:r w:rsidRPr="001F5582">
        <w:rPr>
          <w:rFonts w:ascii="Arial" w:hAnsi="Arial" w:cs="Arial"/>
          <w:sz w:val="23"/>
          <w:szCs w:val="23"/>
          <w:lang w:val="pt-PT"/>
        </w:rPr>
        <w:t xml:space="preserve"> caixas de diálogo do tipo sim/não, relembrando: detectar pontos pretos, detectar inclinação do gargalo</w:t>
      </w:r>
      <w:r w:rsidR="0060721A" w:rsidRPr="001F5582">
        <w:rPr>
          <w:rFonts w:ascii="Arial" w:hAnsi="Arial" w:cs="Arial"/>
          <w:sz w:val="23"/>
          <w:szCs w:val="23"/>
          <w:lang w:val="pt-PT"/>
        </w:rPr>
        <w:t>,</w:t>
      </w:r>
      <w:r w:rsidRPr="001F5582">
        <w:rPr>
          <w:rFonts w:ascii="Arial" w:hAnsi="Arial" w:cs="Arial"/>
          <w:sz w:val="23"/>
          <w:szCs w:val="23"/>
          <w:lang w:val="pt-PT"/>
        </w:rPr>
        <w:t xml:space="preserve"> </w:t>
      </w:r>
      <w:r w:rsidR="0060721A" w:rsidRPr="001F5582">
        <w:rPr>
          <w:rFonts w:ascii="Arial" w:hAnsi="Arial" w:cs="Arial"/>
          <w:sz w:val="23"/>
          <w:szCs w:val="23"/>
          <w:lang w:val="pt-PT"/>
        </w:rPr>
        <w:t>inspeccionar</w:t>
      </w:r>
      <w:r w:rsidRPr="001F5582">
        <w:rPr>
          <w:rFonts w:ascii="Arial" w:hAnsi="Arial" w:cs="Arial"/>
          <w:sz w:val="23"/>
          <w:szCs w:val="23"/>
          <w:lang w:val="pt-PT"/>
        </w:rPr>
        <w:t xml:space="preserve"> a circularidade do gargalo</w:t>
      </w:r>
      <w:r w:rsidR="00E87322">
        <w:rPr>
          <w:rFonts w:ascii="Arial" w:hAnsi="Arial" w:cs="Arial"/>
          <w:sz w:val="23"/>
          <w:szCs w:val="23"/>
          <w:lang w:val="pt-PT"/>
        </w:rPr>
        <w:t xml:space="preserve"> e detectar excesso ou </w:t>
      </w:r>
      <w:r w:rsidR="0060721A" w:rsidRPr="001F5582">
        <w:rPr>
          <w:rFonts w:ascii="Arial" w:hAnsi="Arial" w:cs="Arial"/>
          <w:sz w:val="23"/>
          <w:szCs w:val="23"/>
          <w:lang w:val="pt-PT"/>
        </w:rPr>
        <w:t>falta de material</w:t>
      </w:r>
      <w:r w:rsidR="00545DEA" w:rsidRPr="001F5582">
        <w:rPr>
          <w:rFonts w:ascii="Arial" w:hAnsi="Arial" w:cs="Arial"/>
          <w:sz w:val="23"/>
          <w:szCs w:val="23"/>
          <w:lang w:val="pt-PT"/>
        </w:rPr>
        <w:t xml:space="preserve"> no gargalo</w:t>
      </w:r>
      <w:r w:rsidR="0060721A" w:rsidRPr="001F5582">
        <w:rPr>
          <w:rFonts w:ascii="Arial" w:hAnsi="Arial" w:cs="Arial"/>
          <w:sz w:val="23"/>
          <w:szCs w:val="23"/>
          <w:lang w:val="pt-PT"/>
        </w:rPr>
        <w:t xml:space="preserve">. Para as três primeiras é ainda solicitado a área mínima </w:t>
      </w:r>
      <w:r w:rsidR="00E87322">
        <w:rPr>
          <w:rFonts w:ascii="Arial" w:hAnsi="Arial" w:cs="Arial"/>
          <w:sz w:val="23"/>
          <w:szCs w:val="23"/>
          <w:lang w:val="pt-PT"/>
        </w:rPr>
        <w:t>a partir da qual</w:t>
      </w:r>
      <w:r w:rsidR="0060721A" w:rsidRPr="001F5582">
        <w:rPr>
          <w:rFonts w:ascii="Arial" w:hAnsi="Arial" w:cs="Arial"/>
          <w:sz w:val="23"/>
          <w:szCs w:val="23"/>
          <w:lang w:val="pt-PT"/>
        </w:rPr>
        <w:t xml:space="preserve"> os pontos pretos deve</w:t>
      </w:r>
      <w:r w:rsidR="00C53536" w:rsidRPr="001F5582">
        <w:rPr>
          <w:rFonts w:ascii="Arial" w:hAnsi="Arial" w:cs="Arial"/>
          <w:sz w:val="23"/>
          <w:szCs w:val="23"/>
          <w:lang w:val="pt-PT"/>
        </w:rPr>
        <w:t>m</w:t>
      </w:r>
      <w:r w:rsidR="0060721A" w:rsidRPr="001F5582">
        <w:rPr>
          <w:rFonts w:ascii="Arial" w:hAnsi="Arial" w:cs="Arial"/>
          <w:sz w:val="23"/>
          <w:szCs w:val="23"/>
          <w:lang w:val="pt-PT"/>
        </w:rPr>
        <w:t xml:space="preserve"> ser detectado</w:t>
      </w:r>
      <w:r w:rsidR="00C53536" w:rsidRPr="001F5582">
        <w:rPr>
          <w:rFonts w:ascii="Arial" w:hAnsi="Arial" w:cs="Arial"/>
          <w:sz w:val="23"/>
          <w:szCs w:val="23"/>
          <w:lang w:val="pt-PT"/>
        </w:rPr>
        <w:t>s</w:t>
      </w:r>
      <w:r w:rsidR="0060721A" w:rsidRPr="001F5582">
        <w:rPr>
          <w:rFonts w:ascii="Arial" w:hAnsi="Arial" w:cs="Arial"/>
          <w:sz w:val="23"/>
          <w:szCs w:val="23"/>
          <w:lang w:val="pt-PT"/>
        </w:rPr>
        <w:t xml:space="preserve">, a percentagem máxima de inclinação do gargalo e a percentagem máxima de deformação na circularidade do gargalo. Depois de inseridos esses valores são guardados numa variável tipo </w:t>
      </w:r>
      <w:proofErr w:type="spellStart"/>
      <w:r w:rsidR="0060721A" w:rsidRPr="00BC0E4F">
        <w:rPr>
          <w:rFonts w:ascii="Arial" w:hAnsi="Arial" w:cs="Arial"/>
          <w:i/>
          <w:sz w:val="23"/>
          <w:szCs w:val="23"/>
          <w:lang w:val="pt-PT"/>
        </w:rPr>
        <w:t>String</w:t>
      </w:r>
      <w:proofErr w:type="spellEnd"/>
      <w:r w:rsidR="0060721A" w:rsidRPr="001F5582">
        <w:rPr>
          <w:rFonts w:ascii="Arial" w:hAnsi="Arial" w:cs="Arial"/>
          <w:sz w:val="23"/>
          <w:szCs w:val="23"/>
          <w:lang w:val="pt-PT"/>
        </w:rPr>
        <w:t xml:space="preserve"> e posteriormente convertidos para variáveis numéricas.</w:t>
      </w:r>
      <w:r w:rsidR="00AA57C5" w:rsidRPr="001F5582">
        <w:rPr>
          <w:rFonts w:ascii="Arial" w:hAnsi="Arial" w:cs="Arial"/>
          <w:sz w:val="23"/>
          <w:szCs w:val="23"/>
          <w:lang w:val="pt-PT"/>
        </w:rPr>
        <w:t xml:space="preserve"> </w:t>
      </w:r>
    </w:p>
    <w:p w:rsidR="00772C82" w:rsidRPr="002B4312" w:rsidRDefault="00AA57C5"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Por fim, se os valores inserido</w:t>
      </w:r>
      <w:r w:rsidR="00BC0E4F">
        <w:rPr>
          <w:rFonts w:ascii="Arial" w:hAnsi="Arial" w:cs="Arial"/>
          <w:sz w:val="23"/>
          <w:szCs w:val="23"/>
          <w:lang w:val="pt-PT"/>
        </w:rPr>
        <w:t>s não corresponderem a opções vá</w:t>
      </w:r>
      <w:r w:rsidRPr="002B4312">
        <w:rPr>
          <w:rFonts w:ascii="Arial" w:hAnsi="Arial" w:cs="Arial"/>
          <w:sz w:val="23"/>
          <w:szCs w:val="23"/>
          <w:lang w:val="pt-PT"/>
        </w:rPr>
        <w:t xml:space="preserve">lidas é gerada uma mensagem de erro e é novamente colocada a </w:t>
      </w:r>
      <w:proofErr w:type="spellStart"/>
      <w:r w:rsidRPr="002B4312">
        <w:rPr>
          <w:rFonts w:ascii="Arial" w:hAnsi="Arial" w:cs="Arial"/>
          <w:i/>
          <w:sz w:val="23"/>
          <w:szCs w:val="23"/>
          <w:lang w:val="pt-PT"/>
        </w:rPr>
        <w:t>true</w:t>
      </w:r>
      <w:proofErr w:type="spellEnd"/>
      <w:r w:rsidR="00BC0E4F">
        <w:rPr>
          <w:rFonts w:ascii="Arial" w:hAnsi="Arial" w:cs="Arial"/>
          <w:sz w:val="23"/>
          <w:szCs w:val="23"/>
          <w:lang w:val="pt-PT"/>
        </w:rPr>
        <w:t xml:space="preserve"> a variável associada à</w:t>
      </w:r>
      <w:r w:rsidRPr="002B4312">
        <w:rPr>
          <w:rFonts w:ascii="Arial" w:hAnsi="Arial" w:cs="Arial"/>
          <w:sz w:val="23"/>
          <w:szCs w:val="23"/>
          <w:lang w:val="pt-PT"/>
        </w:rPr>
        <w:t xml:space="preserve"> execução desta subrotina</w:t>
      </w:r>
      <w:r w:rsidR="00BC0E4F">
        <w:rPr>
          <w:rFonts w:ascii="Arial" w:hAnsi="Arial" w:cs="Arial"/>
          <w:sz w:val="23"/>
          <w:szCs w:val="23"/>
          <w:lang w:val="pt-PT"/>
        </w:rPr>
        <w:t>.</w:t>
      </w:r>
      <w:r w:rsidRPr="002B4312">
        <w:rPr>
          <w:rFonts w:ascii="Arial" w:hAnsi="Arial" w:cs="Arial"/>
          <w:sz w:val="23"/>
          <w:szCs w:val="23"/>
          <w:lang w:val="pt-PT"/>
        </w:rPr>
        <w:t xml:space="preserve"> </w:t>
      </w:r>
      <w:r w:rsidR="00BC0E4F">
        <w:rPr>
          <w:rFonts w:ascii="Arial" w:hAnsi="Arial" w:cs="Arial"/>
          <w:sz w:val="23"/>
          <w:szCs w:val="23"/>
          <w:lang w:val="pt-PT"/>
        </w:rPr>
        <w:t>Assim serão</w:t>
      </w:r>
      <w:r w:rsidRPr="002B4312">
        <w:rPr>
          <w:rFonts w:ascii="Arial" w:hAnsi="Arial" w:cs="Arial"/>
          <w:sz w:val="23"/>
          <w:szCs w:val="23"/>
          <w:lang w:val="pt-PT"/>
        </w:rPr>
        <w:t xml:space="preserve"> </w:t>
      </w:r>
      <w:r w:rsidR="00BC0E4F" w:rsidRPr="002B4312">
        <w:rPr>
          <w:rFonts w:ascii="Arial" w:hAnsi="Arial" w:cs="Arial"/>
          <w:sz w:val="23"/>
          <w:szCs w:val="23"/>
          <w:lang w:val="pt-PT"/>
        </w:rPr>
        <w:t xml:space="preserve">novamente </w:t>
      </w:r>
      <w:r w:rsidRPr="002B4312">
        <w:rPr>
          <w:rFonts w:ascii="Arial" w:hAnsi="Arial" w:cs="Arial"/>
          <w:sz w:val="23"/>
          <w:szCs w:val="23"/>
          <w:lang w:val="pt-PT"/>
        </w:rPr>
        <w:t>apresentada</w:t>
      </w:r>
      <w:r w:rsidR="00E87322">
        <w:rPr>
          <w:rFonts w:ascii="Arial" w:hAnsi="Arial" w:cs="Arial"/>
          <w:sz w:val="23"/>
          <w:szCs w:val="23"/>
          <w:lang w:val="pt-PT"/>
        </w:rPr>
        <w:t>s</w:t>
      </w:r>
      <w:r w:rsidRPr="002B4312">
        <w:rPr>
          <w:rFonts w:ascii="Arial" w:hAnsi="Arial" w:cs="Arial"/>
          <w:sz w:val="23"/>
          <w:szCs w:val="23"/>
          <w:lang w:val="pt-PT"/>
        </w:rPr>
        <w:t xml:space="preserve"> as opções</w:t>
      </w:r>
      <w:r w:rsidR="00BC0E4F">
        <w:rPr>
          <w:rFonts w:ascii="Arial" w:hAnsi="Arial" w:cs="Arial"/>
          <w:sz w:val="23"/>
          <w:szCs w:val="23"/>
          <w:lang w:val="pt-PT"/>
        </w:rPr>
        <w:t xml:space="preserve"> ao operador permitindo-lhe </w:t>
      </w:r>
      <w:r w:rsidR="00C53536" w:rsidRPr="002B4312">
        <w:rPr>
          <w:rFonts w:ascii="Arial" w:hAnsi="Arial" w:cs="Arial"/>
          <w:sz w:val="23"/>
          <w:szCs w:val="23"/>
          <w:lang w:val="pt-PT"/>
        </w:rPr>
        <w:t>introduzir opções válidas (</w:t>
      </w:r>
      <w:fldSimple w:instr=" REF _Ref268791942 \h  \* MERGEFORMAT ">
        <w:r w:rsidR="00EC5C22" w:rsidRPr="00EC5C22">
          <w:rPr>
            <w:rFonts w:ascii="Arial" w:hAnsi="Arial" w:cs="Arial"/>
            <w:sz w:val="23"/>
            <w:szCs w:val="23"/>
            <w:lang w:val="pt-PT"/>
          </w:rPr>
          <w:t>Figura 72</w:t>
        </w:r>
      </w:fldSimple>
      <w:r w:rsidR="00CD2815" w:rsidRPr="002B4312">
        <w:rPr>
          <w:rFonts w:ascii="Arial" w:hAnsi="Arial" w:cs="Arial"/>
          <w:sz w:val="23"/>
          <w:szCs w:val="23"/>
          <w:lang w:val="pt-PT"/>
        </w:rPr>
        <w:t>)</w:t>
      </w:r>
      <w:r w:rsidRPr="002B4312">
        <w:rPr>
          <w:rFonts w:ascii="Arial" w:hAnsi="Arial" w:cs="Arial"/>
          <w:sz w:val="23"/>
          <w:szCs w:val="23"/>
          <w:lang w:val="pt-PT"/>
        </w:rPr>
        <w:t xml:space="preserve">.  </w:t>
      </w:r>
    </w:p>
    <w:p w:rsidR="0060721A" w:rsidRPr="001F5582" w:rsidRDefault="0060721A" w:rsidP="00D839ED">
      <w:pPr>
        <w:spacing w:line="360" w:lineRule="auto"/>
        <w:ind w:firstLine="567"/>
        <w:jc w:val="both"/>
        <w:rPr>
          <w:rFonts w:ascii="Arial" w:hAnsi="Arial" w:cs="Arial"/>
          <w:sz w:val="23"/>
          <w:szCs w:val="23"/>
          <w:lang w:val="pt-PT"/>
        </w:rPr>
      </w:pPr>
    </w:p>
    <w:p w:rsidR="00AA57C5" w:rsidRPr="002B4312" w:rsidRDefault="0060721A" w:rsidP="00E87322">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3152775" cy="3690345"/>
            <wp:effectExtent l="19050" t="0" r="9525" b="0"/>
            <wp:docPr id="11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cstate="print"/>
                    <a:srcRect l="62991" t="9016" b="21585"/>
                    <a:stretch>
                      <a:fillRect/>
                    </a:stretch>
                  </pic:blipFill>
                  <pic:spPr bwMode="auto">
                    <a:xfrm>
                      <a:off x="0" y="0"/>
                      <a:ext cx="3154650" cy="3692539"/>
                    </a:xfrm>
                    <a:prstGeom prst="rect">
                      <a:avLst/>
                    </a:prstGeom>
                    <a:noFill/>
                    <a:ln w="9525">
                      <a:noFill/>
                      <a:miter lim="800000"/>
                      <a:headEnd/>
                      <a:tailEnd/>
                    </a:ln>
                  </pic:spPr>
                </pic:pic>
              </a:graphicData>
            </a:graphic>
          </wp:inline>
        </w:drawing>
      </w:r>
    </w:p>
    <w:p w:rsidR="00CB69E9" w:rsidRPr="00715E78" w:rsidRDefault="00AA57C5" w:rsidP="00AA57C5">
      <w:pPr>
        <w:pStyle w:val="Legenda"/>
        <w:jc w:val="both"/>
        <w:rPr>
          <w:rFonts w:ascii="Arial" w:hAnsi="Arial" w:cs="Arial"/>
          <w:lang w:val="pt-PT"/>
        </w:rPr>
      </w:pPr>
      <w:bookmarkStart w:id="230" w:name="_Ref268791942"/>
      <w:bookmarkStart w:id="231" w:name="_Toc276735496"/>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72</w:t>
      </w:r>
      <w:r w:rsidR="00D32C4E" w:rsidRPr="00715E78">
        <w:rPr>
          <w:rFonts w:ascii="Arial" w:hAnsi="Arial" w:cs="Arial"/>
          <w:lang w:val="pt-PT"/>
        </w:rPr>
        <w:fldChar w:fldCharType="end"/>
      </w:r>
      <w:bookmarkEnd w:id="230"/>
      <w:r w:rsidR="009335B1">
        <w:rPr>
          <w:rFonts w:ascii="Arial" w:hAnsi="Arial" w:cs="Arial"/>
          <w:lang w:val="pt-PT"/>
        </w:rPr>
        <w:t xml:space="preserve"> – </w:t>
      </w:r>
      <w:r w:rsidRPr="00715E78">
        <w:rPr>
          <w:rFonts w:ascii="Arial" w:hAnsi="Arial" w:cs="Arial"/>
          <w:lang w:val="pt-PT"/>
        </w:rPr>
        <w:t>Subrotina Parametrização</w:t>
      </w:r>
      <w:r w:rsidR="006A31B8" w:rsidRPr="00715E78">
        <w:rPr>
          <w:rFonts w:ascii="Arial" w:hAnsi="Arial" w:cs="Arial"/>
          <w:lang w:val="pt-PT"/>
        </w:rPr>
        <w:t xml:space="preserve"> </w:t>
      </w:r>
      <w:r w:rsidRPr="00715E78">
        <w:rPr>
          <w:rFonts w:ascii="Arial" w:hAnsi="Arial" w:cs="Arial"/>
          <w:lang w:val="pt-PT"/>
        </w:rPr>
        <w:t>(Operador)</w:t>
      </w:r>
      <w:bookmarkEnd w:id="231"/>
    </w:p>
    <w:p w:rsidR="00CB69E9" w:rsidRPr="00715E78" w:rsidRDefault="006A31B8" w:rsidP="00041EE4">
      <w:pPr>
        <w:pStyle w:val="Ttulo3"/>
        <w:rPr>
          <w:lang w:val="pt-PT"/>
        </w:rPr>
      </w:pPr>
      <w:bookmarkStart w:id="232" w:name="_Toc275796999"/>
      <w:r w:rsidRPr="00715E78">
        <w:rPr>
          <w:lang w:val="pt-PT"/>
        </w:rPr>
        <w:lastRenderedPageBreak/>
        <w:t xml:space="preserve">Subrotina </w:t>
      </w:r>
      <w:r w:rsidR="0094140F">
        <w:rPr>
          <w:lang w:val="pt-PT"/>
        </w:rPr>
        <w:t>“</w:t>
      </w:r>
      <w:r w:rsidRPr="00715E78">
        <w:rPr>
          <w:lang w:val="pt-PT"/>
        </w:rPr>
        <w:t>Ficheiro de texto</w:t>
      </w:r>
      <w:r w:rsidR="0094140F">
        <w:rPr>
          <w:lang w:val="pt-PT"/>
        </w:rPr>
        <w:t>”</w:t>
      </w:r>
      <w:bookmarkEnd w:id="232"/>
    </w:p>
    <w:p w:rsidR="006A31B8" w:rsidRPr="00715E78" w:rsidRDefault="006A31B8" w:rsidP="00D839ED">
      <w:pPr>
        <w:spacing w:line="360" w:lineRule="auto"/>
        <w:ind w:firstLine="567"/>
        <w:jc w:val="both"/>
        <w:rPr>
          <w:rFonts w:ascii="Arial" w:hAnsi="Arial" w:cs="Arial"/>
          <w:b/>
          <w:sz w:val="23"/>
          <w:szCs w:val="23"/>
          <w:lang w:val="pt-PT"/>
        </w:rPr>
      </w:pPr>
    </w:p>
    <w:p w:rsidR="008B7C05" w:rsidRDefault="006A31B8"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Esta sub</w:t>
      </w:r>
      <w:r w:rsidR="007924BB" w:rsidRPr="002B4312">
        <w:rPr>
          <w:rFonts w:ascii="Arial" w:hAnsi="Arial" w:cs="Arial"/>
          <w:sz w:val="23"/>
          <w:szCs w:val="23"/>
          <w:lang w:val="pt-PT"/>
        </w:rPr>
        <w:t>rotina é executada sempre que é detec</w:t>
      </w:r>
      <w:r w:rsidR="00FB21DD">
        <w:rPr>
          <w:rFonts w:ascii="Arial" w:hAnsi="Arial" w:cs="Arial"/>
          <w:sz w:val="23"/>
          <w:szCs w:val="23"/>
          <w:lang w:val="pt-PT"/>
        </w:rPr>
        <w:t xml:space="preserve">tada uma embalagem não conforme e utiliza </w:t>
      </w:r>
      <w:r w:rsidR="007924BB" w:rsidRPr="002B4312">
        <w:rPr>
          <w:rFonts w:ascii="Arial" w:hAnsi="Arial" w:cs="Arial"/>
          <w:sz w:val="23"/>
          <w:szCs w:val="23"/>
          <w:lang w:val="pt-PT"/>
        </w:rPr>
        <w:t>funções do tipo I</w:t>
      </w:r>
      <w:r w:rsidR="007730EA" w:rsidRPr="002B4312">
        <w:rPr>
          <w:rFonts w:ascii="Arial" w:hAnsi="Arial" w:cs="Arial"/>
          <w:sz w:val="23"/>
          <w:szCs w:val="23"/>
          <w:lang w:val="pt-PT"/>
        </w:rPr>
        <w:t>/</w:t>
      </w:r>
      <w:r w:rsidR="007924BB" w:rsidRPr="002B4312">
        <w:rPr>
          <w:rFonts w:ascii="Arial" w:hAnsi="Arial" w:cs="Arial"/>
          <w:sz w:val="23"/>
          <w:szCs w:val="23"/>
          <w:lang w:val="pt-PT"/>
        </w:rPr>
        <w:t xml:space="preserve">O File </w:t>
      </w:r>
      <w:r w:rsidR="00FB21DD">
        <w:rPr>
          <w:rFonts w:ascii="Arial" w:hAnsi="Arial" w:cs="Arial"/>
          <w:sz w:val="23"/>
          <w:szCs w:val="23"/>
          <w:lang w:val="pt-PT"/>
        </w:rPr>
        <w:t xml:space="preserve">que </w:t>
      </w:r>
      <w:r w:rsidR="007924BB" w:rsidRPr="002B4312">
        <w:rPr>
          <w:rFonts w:ascii="Arial" w:hAnsi="Arial" w:cs="Arial"/>
          <w:sz w:val="23"/>
          <w:szCs w:val="23"/>
          <w:lang w:val="pt-PT"/>
        </w:rPr>
        <w:t xml:space="preserve">permitem a manipulação de ficheiros </w:t>
      </w:r>
      <w:r w:rsidR="007730EA" w:rsidRPr="002B4312">
        <w:rPr>
          <w:rFonts w:ascii="Arial" w:hAnsi="Arial" w:cs="Arial"/>
          <w:sz w:val="23"/>
          <w:szCs w:val="23"/>
          <w:lang w:val="pt-PT"/>
        </w:rPr>
        <w:t>(na aplicação em causa</w:t>
      </w:r>
      <w:r w:rsidR="007924BB" w:rsidRPr="002B4312">
        <w:rPr>
          <w:rFonts w:ascii="Arial" w:hAnsi="Arial" w:cs="Arial"/>
          <w:sz w:val="23"/>
          <w:szCs w:val="23"/>
          <w:lang w:val="pt-PT"/>
        </w:rPr>
        <w:t xml:space="preserve"> no formato ASCII</w:t>
      </w:r>
      <w:r w:rsidR="007730EA" w:rsidRPr="002B4312">
        <w:rPr>
          <w:rFonts w:ascii="Arial" w:hAnsi="Arial" w:cs="Arial"/>
          <w:sz w:val="23"/>
          <w:szCs w:val="23"/>
          <w:lang w:val="pt-PT"/>
        </w:rPr>
        <w:t>)</w:t>
      </w:r>
      <w:r w:rsidR="007924BB" w:rsidRPr="002B4312">
        <w:rPr>
          <w:rFonts w:ascii="Arial" w:hAnsi="Arial" w:cs="Arial"/>
          <w:sz w:val="23"/>
          <w:szCs w:val="23"/>
          <w:lang w:val="pt-PT"/>
        </w:rPr>
        <w:t xml:space="preserve">. </w:t>
      </w:r>
      <w:r w:rsidR="003B73A8">
        <w:rPr>
          <w:rFonts w:ascii="Arial" w:hAnsi="Arial" w:cs="Arial"/>
          <w:sz w:val="23"/>
          <w:szCs w:val="23"/>
          <w:lang w:val="pt-PT"/>
        </w:rPr>
        <w:t>A subrotina inicia com a abertura</w:t>
      </w:r>
      <w:r w:rsidR="007924BB" w:rsidRPr="002B4312">
        <w:rPr>
          <w:rFonts w:ascii="Arial" w:hAnsi="Arial" w:cs="Arial"/>
          <w:sz w:val="23"/>
          <w:szCs w:val="23"/>
          <w:lang w:val="pt-PT"/>
        </w:rPr>
        <w:t xml:space="preserve"> </w:t>
      </w:r>
      <w:r w:rsidR="003B73A8">
        <w:rPr>
          <w:rFonts w:ascii="Arial" w:hAnsi="Arial" w:cs="Arial"/>
          <w:sz w:val="23"/>
          <w:szCs w:val="23"/>
          <w:lang w:val="pt-PT"/>
        </w:rPr>
        <w:t>d</w:t>
      </w:r>
      <w:r w:rsidR="007924BB" w:rsidRPr="002B4312">
        <w:rPr>
          <w:rFonts w:ascii="Arial" w:hAnsi="Arial" w:cs="Arial"/>
          <w:sz w:val="23"/>
          <w:szCs w:val="23"/>
          <w:lang w:val="pt-PT"/>
        </w:rPr>
        <w:t>o ficheiro numa localização específica (ou caso ainda não exista faz a sua criação) e</w:t>
      </w:r>
      <w:r w:rsidR="007730EA" w:rsidRPr="002B4312">
        <w:rPr>
          <w:rFonts w:ascii="Arial" w:hAnsi="Arial" w:cs="Arial"/>
          <w:sz w:val="23"/>
          <w:szCs w:val="23"/>
          <w:lang w:val="pt-PT"/>
        </w:rPr>
        <w:t>,</w:t>
      </w:r>
      <w:r w:rsidR="007924BB" w:rsidRPr="002B4312">
        <w:rPr>
          <w:rFonts w:ascii="Arial" w:hAnsi="Arial" w:cs="Arial"/>
          <w:sz w:val="23"/>
          <w:szCs w:val="23"/>
          <w:lang w:val="pt-PT"/>
        </w:rPr>
        <w:t xml:space="preserve"> posteriormente</w:t>
      </w:r>
      <w:r w:rsidR="007730EA" w:rsidRPr="002B4312">
        <w:rPr>
          <w:rFonts w:ascii="Arial" w:hAnsi="Arial" w:cs="Arial"/>
          <w:sz w:val="23"/>
          <w:szCs w:val="23"/>
          <w:lang w:val="pt-PT"/>
        </w:rPr>
        <w:t>,</w:t>
      </w:r>
      <w:r w:rsidR="007924BB" w:rsidRPr="002B4312">
        <w:rPr>
          <w:rFonts w:ascii="Arial" w:hAnsi="Arial" w:cs="Arial"/>
          <w:sz w:val="23"/>
          <w:szCs w:val="23"/>
          <w:lang w:val="pt-PT"/>
        </w:rPr>
        <w:t xml:space="preserve"> adiciona informação ao mesmo</w:t>
      </w:r>
      <w:r w:rsidR="008B7C05" w:rsidRPr="002B4312">
        <w:rPr>
          <w:rFonts w:ascii="Arial" w:hAnsi="Arial" w:cs="Arial"/>
          <w:sz w:val="23"/>
          <w:szCs w:val="23"/>
          <w:lang w:val="pt-PT"/>
        </w:rPr>
        <w:t xml:space="preserve"> (</w:t>
      </w:r>
      <w:fldSimple w:instr=" REF _Ref268794695 \h  \* MERGEFORMAT ">
        <w:r w:rsidR="00EC5C22" w:rsidRPr="00EC5C22">
          <w:rPr>
            <w:rFonts w:ascii="Arial" w:hAnsi="Arial" w:cs="Arial"/>
            <w:sz w:val="23"/>
            <w:szCs w:val="23"/>
            <w:lang w:val="pt-PT"/>
          </w:rPr>
          <w:t>Figura 73</w:t>
        </w:r>
      </w:fldSimple>
      <w:r w:rsidR="008B7C05" w:rsidRPr="002B4312">
        <w:rPr>
          <w:rFonts w:ascii="Arial" w:hAnsi="Arial" w:cs="Arial"/>
          <w:sz w:val="23"/>
          <w:szCs w:val="23"/>
          <w:lang w:val="pt-PT"/>
        </w:rPr>
        <w:t>)</w:t>
      </w:r>
      <w:r w:rsidR="007924BB" w:rsidRPr="002B4312">
        <w:rPr>
          <w:rFonts w:ascii="Arial" w:hAnsi="Arial" w:cs="Arial"/>
          <w:sz w:val="23"/>
          <w:szCs w:val="23"/>
          <w:lang w:val="pt-PT"/>
        </w:rPr>
        <w:t xml:space="preserve">. </w:t>
      </w:r>
    </w:p>
    <w:p w:rsidR="00FB21DD" w:rsidRPr="00FB21DD" w:rsidRDefault="00FB21DD" w:rsidP="00D839ED">
      <w:pPr>
        <w:spacing w:line="360" w:lineRule="auto"/>
        <w:ind w:firstLine="567"/>
        <w:jc w:val="both"/>
        <w:rPr>
          <w:rFonts w:ascii="Arial" w:hAnsi="Arial" w:cs="Arial"/>
          <w:sz w:val="12"/>
          <w:szCs w:val="23"/>
          <w:lang w:val="pt-PT"/>
        </w:rPr>
      </w:pPr>
    </w:p>
    <w:p w:rsidR="008B7C05" w:rsidRPr="002B4312" w:rsidRDefault="008B7C05" w:rsidP="003B73A8">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2339535" cy="2763329"/>
            <wp:effectExtent l="19050" t="0" r="3615" b="0"/>
            <wp:docPr id="120"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5" cstate="print"/>
                    <a:srcRect l="62991" t="9014" r="12719" b="45082"/>
                    <a:stretch>
                      <a:fillRect/>
                    </a:stretch>
                  </pic:blipFill>
                  <pic:spPr bwMode="auto">
                    <a:xfrm>
                      <a:off x="0" y="0"/>
                      <a:ext cx="2339535" cy="2763329"/>
                    </a:xfrm>
                    <a:prstGeom prst="rect">
                      <a:avLst/>
                    </a:prstGeom>
                    <a:noFill/>
                    <a:ln w="9525">
                      <a:noFill/>
                      <a:miter lim="800000"/>
                      <a:headEnd/>
                      <a:tailEnd/>
                    </a:ln>
                  </pic:spPr>
                </pic:pic>
              </a:graphicData>
            </a:graphic>
          </wp:inline>
        </w:drawing>
      </w:r>
    </w:p>
    <w:p w:rsidR="008B7C05" w:rsidRPr="00715E78" w:rsidRDefault="008B7C05" w:rsidP="008B7C05">
      <w:pPr>
        <w:pStyle w:val="Legenda"/>
        <w:jc w:val="both"/>
        <w:rPr>
          <w:rFonts w:ascii="Arial" w:hAnsi="Arial" w:cs="Arial"/>
          <w:lang w:val="pt-PT"/>
        </w:rPr>
      </w:pPr>
      <w:bookmarkStart w:id="233" w:name="_Ref268794695"/>
      <w:bookmarkStart w:id="234" w:name="_Toc276735497"/>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73</w:t>
      </w:r>
      <w:r w:rsidR="00D32C4E" w:rsidRPr="00715E78">
        <w:rPr>
          <w:rFonts w:ascii="Arial" w:hAnsi="Arial" w:cs="Arial"/>
          <w:lang w:val="pt-PT"/>
        </w:rPr>
        <w:fldChar w:fldCharType="end"/>
      </w:r>
      <w:bookmarkEnd w:id="233"/>
      <w:r w:rsidR="009335B1">
        <w:rPr>
          <w:rFonts w:ascii="Arial" w:hAnsi="Arial" w:cs="Arial"/>
          <w:lang w:val="pt-PT"/>
        </w:rPr>
        <w:t xml:space="preserve"> – </w:t>
      </w:r>
      <w:r w:rsidRPr="00715E78">
        <w:rPr>
          <w:rFonts w:ascii="Arial" w:hAnsi="Arial" w:cs="Arial"/>
          <w:lang w:val="pt-PT"/>
        </w:rPr>
        <w:t>Subrotina Ficheiro de texto</w:t>
      </w:r>
      <w:bookmarkEnd w:id="234"/>
    </w:p>
    <w:p w:rsidR="008B7C05" w:rsidRPr="001F5582" w:rsidRDefault="008B7C05" w:rsidP="00D839ED">
      <w:pPr>
        <w:spacing w:line="360" w:lineRule="auto"/>
        <w:ind w:firstLine="567"/>
        <w:jc w:val="both"/>
        <w:rPr>
          <w:rFonts w:ascii="Arial" w:hAnsi="Arial" w:cs="Arial"/>
          <w:sz w:val="23"/>
          <w:szCs w:val="23"/>
          <w:lang w:val="pt-PT"/>
        </w:rPr>
      </w:pPr>
    </w:p>
    <w:p w:rsidR="007730EA" w:rsidRPr="001F5582" w:rsidRDefault="007924BB" w:rsidP="00D839ED">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informação a adicionar </w:t>
      </w:r>
      <w:r w:rsidR="00FB21DD" w:rsidRPr="001F5582">
        <w:rPr>
          <w:rFonts w:ascii="Arial" w:hAnsi="Arial" w:cs="Arial"/>
          <w:sz w:val="23"/>
          <w:szCs w:val="23"/>
          <w:lang w:val="pt-PT"/>
        </w:rPr>
        <w:t>provém</w:t>
      </w:r>
      <w:r w:rsidRPr="001F5582">
        <w:rPr>
          <w:rFonts w:ascii="Arial" w:hAnsi="Arial" w:cs="Arial"/>
          <w:sz w:val="23"/>
          <w:szCs w:val="23"/>
          <w:lang w:val="pt-PT"/>
        </w:rPr>
        <w:t xml:space="preserve"> de </w:t>
      </w:r>
      <w:r w:rsidR="007730EA" w:rsidRPr="001F5582">
        <w:rPr>
          <w:rFonts w:ascii="Arial" w:hAnsi="Arial" w:cs="Arial"/>
          <w:sz w:val="23"/>
          <w:szCs w:val="23"/>
          <w:lang w:val="pt-PT"/>
        </w:rPr>
        <w:t>variáveis</w:t>
      </w:r>
      <w:r w:rsidRPr="001F5582">
        <w:rPr>
          <w:rFonts w:ascii="Arial" w:hAnsi="Arial" w:cs="Arial"/>
          <w:sz w:val="23"/>
          <w:szCs w:val="23"/>
          <w:lang w:val="pt-PT"/>
        </w:rPr>
        <w:t xml:space="preserve"> </w:t>
      </w:r>
      <w:r w:rsidR="007A7420">
        <w:rPr>
          <w:rFonts w:ascii="Arial" w:hAnsi="Arial" w:cs="Arial"/>
          <w:sz w:val="23"/>
          <w:szCs w:val="23"/>
          <w:lang w:val="pt-PT"/>
        </w:rPr>
        <w:t>obtida</w:t>
      </w:r>
      <w:r w:rsidR="007730EA" w:rsidRPr="001F5582">
        <w:rPr>
          <w:rFonts w:ascii="Arial" w:hAnsi="Arial" w:cs="Arial"/>
          <w:sz w:val="23"/>
          <w:szCs w:val="23"/>
          <w:lang w:val="pt-PT"/>
        </w:rPr>
        <w:t xml:space="preserve">s </w:t>
      </w:r>
      <w:r w:rsidR="003B73A8">
        <w:rPr>
          <w:rFonts w:ascii="Arial" w:hAnsi="Arial" w:cs="Arial"/>
          <w:sz w:val="23"/>
          <w:szCs w:val="23"/>
          <w:lang w:val="pt-PT"/>
        </w:rPr>
        <w:t>n</w:t>
      </w:r>
      <w:r w:rsidR="007730EA" w:rsidRPr="001F5582">
        <w:rPr>
          <w:rFonts w:ascii="Arial" w:hAnsi="Arial" w:cs="Arial"/>
          <w:sz w:val="23"/>
          <w:szCs w:val="23"/>
          <w:lang w:val="pt-PT"/>
        </w:rPr>
        <w:t>o processamento e resultado de algoritmos de visão, de dados inseridos pelo operador</w:t>
      </w:r>
      <w:r w:rsidR="007A7420">
        <w:rPr>
          <w:rFonts w:ascii="Arial" w:hAnsi="Arial" w:cs="Arial"/>
          <w:sz w:val="23"/>
          <w:szCs w:val="23"/>
          <w:lang w:val="pt-PT"/>
        </w:rPr>
        <w:t xml:space="preserve"> e</w:t>
      </w:r>
      <w:r w:rsidR="007730EA" w:rsidRPr="001F5582">
        <w:rPr>
          <w:rFonts w:ascii="Arial" w:hAnsi="Arial" w:cs="Arial"/>
          <w:sz w:val="23"/>
          <w:szCs w:val="23"/>
          <w:lang w:val="pt-PT"/>
        </w:rPr>
        <w:t xml:space="preserve"> de dados do próprio sistema. Os dados</w:t>
      </w:r>
      <w:r w:rsidR="003B73A8">
        <w:rPr>
          <w:rFonts w:ascii="Arial" w:hAnsi="Arial" w:cs="Arial"/>
          <w:sz w:val="23"/>
          <w:szCs w:val="23"/>
          <w:lang w:val="pt-PT"/>
        </w:rPr>
        <w:t xml:space="preserve"> concretos</w:t>
      </w:r>
      <w:r w:rsidR="007730EA" w:rsidRPr="001F5582">
        <w:rPr>
          <w:rFonts w:ascii="Arial" w:hAnsi="Arial" w:cs="Arial"/>
          <w:sz w:val="23"/>
          <w:szCs w:val="23"/>
          <w:lang w:val="pt-PT"/>
        </w:rPr>
        <w:t xml:space="preserve"> a adicionar no ficheiro serão:</w:t>
      </w:r>
    </w:p>
    <w:p w:rsidR="007730EA" w:rsidRDefault="007730EA" w:rsidP="00404DCA">
      <w:pPr>
        <w:numPr>
          <w:ilvl w:val="0"/>
          <w:numId w:val="16"/>
        </w:numPr>
        <w:spacing w:line="360" w:lineRule="auto"/>
        <w:jc w:val="both"/>
        <w:rPr>
          <w:rFonts w:ascii="Times-Roman" w:hAnsi="Times-Roman" w:cs="Times-Roman"/>
          <w:sz w:val="22"/>
          <w:szCs w:val="22"/>
          <w:lang w:val="pt-PT"/>
        </w:rPr>
      </w:pPr>
      <w:r>
        <w:rPr>
          <w:rFonts w:ascii="Times-Roman" w:hAnsi="Times-Roman" w:cs="Times-Roman"/>
          <w:sz w:val="22"/>
          <w:szCs w:val="22"/>
          <w:lang w:val="pt-PT"/>
        </w:rPr>
        <w:t>Data</w:t>
      </w:r>
      <w:r w:rsidR="00221785">
        <w:rPr>
          <w:rFonts w:ascii="Times-Roman" w:hAnsi="Times-Roman" w:cs="Times-Roman"/>
          <w:sz w:val="22"/>
          <w:szCs w:val="22"/>
          <w:lang w:val="pt-PT"/>
        </w:rPr>
        <w:t xml:space="preserve"> e hora da não </w:t>
      </w:r>
      <w:r>
        <w:rPr>
          <w:rFonts w:ascii="Times-Roman" w:hAnsi="Times-Roman" w:cs="Times-Roman"/>
          <w:sz w:val="22"/>
          <w:szCs w:val="22"/>
          <w:lang w:val="pt-PT"/>
        </w:rPr>
        <w:t>conformidade;</w:t>
      </w:r>
    </w:p>
    <w:p w:rsidR="007730EA" w:rsidRDefault="007730EA" w:rsidP="00404DCA">
      <w:pPr>
        <w:numPr>
          <w:ilvl w:val="0"/>
          <w:numId w:val="16"/>
        </w:numPr>
        <w:spacing w:line="360" w:lineRule="auto"/>
        <w:jc w:val="both"/>
        <w:rPr>
          <w:rFonts w:ascii="Times-Roman" w:hAnsi="Times-Roman" w:cs="Times-Roman"/>
          <w:sz w:val="22"/>
          <w:szCs w:val="22"/>
          <w:lang w:val="pt-PT"/>
        </w:rPr>
      </w:pPr>
      <w:r>
        <w:rPr>
          <w:rFonts w:ascii="Times-Roman" w:hAnsi="Times-Roman" w:cs="Times-Roman"/>
          <w:sz w:val="22"/>
          <w:szCs w:val="22"/>
          <w:lang w:val="pt-PT"/>
        </w:rPr>
        <w:t>Tipo</w:t>
      </w:r>
      <w:r w:rsidR="007924BB">
        <w:rPr>
          <w:rFonts w:ascii="Times-Roman" w:hAnsi="Times-Roman" w:cs="Times-Roman"/>
          <w:sz w:val="22"/>
          <w:szCs w:val="22"/>
          <w:lang w:val="pt-PT"/>
        </w:rPr>
        <w:t xml:space="preserve"> de embalagem</w:t>
      </w:r>
      <w:r>
        <w:rPr>
          <w:rFonts w:ascii="Times-Roman" w:hAnsi="Times-Roman" w:cs="Times-Roman"/>
          <w:sz w:val="22"/>
          <w:szCs w:val="22"/>
          <w:lang w:val="pt-PT"/>
        </w:rPr>
        <w:t>;</w:t>
      </w:r>
    </w:p>
    <w:p w:rsidR="007730EA" w:rsidRDefault="007730EA" w:rsidP="00404DCA">
      <w:pPr>
        <w:numPr>
          <w:ilvl w:val="0"/>
          <w:numId w:val="16"/>
        </w:numPr>
        <w:spacing w:line="360" w:lineRule="auto"/>
        <w:jc w:val="both"/>
        <w:rPr>
          <w:rFonts w:ascii="Times-Roman" w:hAnsi="Times-Roman" w:cs="Times-Roman"/>
          <w:sz w:val="22"/>
          <w:szCs w:val="22"/>
          <w:lang w:val="pt-PT"/>
        </w:rPr>
      </w:pPr>
      <w:r>
        <w:rPr>
          <w:rFonts w:ascii="Times-Roman" w:hAnsi="Times-Roman" w:cs="Times-Roman"/>
          <w:sz w:val="22"/>
          <w:szCs w:val="22"/>
          <w:lang w:val="pt-PT"/>
        </w:rPr>
        <w:t>Tipo</w:t>
      </w:r>
      <w:r w:rsidR="00221785">
        <w:rPr>
          <w:rFonts w:ascii="Times-Roman" w:hAnsi="Times-Roman" w:cs="Times-Roman"/>
          <w:sz w:val="22"/>
          <w:szCs w:val="22"/>
          <w:lang w:val="pt-PT"/>
        </w:rPr>
        <w:t xml:space="preserve"> de não conformidade</w:t>
      </w:r>
      <w:r>
        <w:rPr>
          <w:rFonts w:ascii="Times-Roman" w:hAnsi="Times-Roman" w:cs="Times-Roman"/>
          <w:sz w:val="22"/>
          <w:szCs w:val="22"/>
          <w:lang w:val="pt-PT"/>
        </w:rPr>
        <w:t>;</w:t>
      </w:r>
    </w:p>
    <w:p w:rsidR="006A31B8" w:rsidRPr="004B5667" w:rsidRDefault="007730EA" w:rsidP="00404DCA">
      <w:pPr>
        <w:numPr>
          <w:ilvl w:val="0"/>
          <w:numId w:val="16"/>
        </w:numPr>
        <w:spacing w:line="360" w:lineRule="auto"/>
        <w:jc w:val="both"/>
        <w:rPr>
          <w:rFonts w:ascii="Arial" w:hAnsi="Arial" w:cs="Arial"/>
          <w:sz w:val="23"/>
          <w:szCs w:val="23"/>
          <w:lang w:val="pt-PT"/>
        </w:rPr>
      </w:pPr>
      <w:r w:rsidRPr="004B5667">
        <w:rPr>
          <w:rFonts w:ascii="Arial" w:hAnsi="Arial" w:cs="Arial"/>
          <w:sz w:val="23"/>
          <w:szCs w:val="23"/>
          <w:lang w:val="pt-PT"/>
        </w:rPr>
        <w:t>Caso</w:t>
      </w:r>
      <w:r w:rsidR="007924BB" w:rsidRPr="004B5667">
        <w:rPr>
          <w:rFonts w:ascii="Arial" w:hAnsi="Arial" w:cs="Arial"/>
          <w:sz w:val="23"/>
          <w:szCs w:val="23"/>
          <w:lang w:val="pt-PT"/>
        </w:rPr>
        <w:t xml:space="preserve"> seja umas das não conformidades em que se definiu área ou percentagem adiciona</w:t>
      </w:r>
      <w:r w:rsidRPr="004B5667">
        <w:rPr>
          <w:rFonts w:ascii="Arial" w:hAnsi="Arial" w:cs="Arial"/>
          <w:sz w:val="23"/>
          <w:szCs w:val="23"/>
          <w:lang w:val="pt-PT"/>
        </w:rPr>
        <w:t>-se</w:t>
      </w:r>
      <w:r w:rsidR="007924BB" w:rsidRPr="004B5667">
        <w:rPr>
          <w:rFonts w:ascii="Arial" w:hAnsi="Arial" w:cs="Arial"/>
          <w:sz w:val="23"/>
          <w:szCs w:val="23"/>
          <w:lang w:val="pt-PT"/>
        </w:rPr>
        <w:t xml:space="preserve"> </w:t>
      </w:r>
      <w:r w:rsidRPr="004B5667">
        <w:rPr>
          <w:rFonts w:ascii="Arial" w:hAnsi="Arial" w:cs="Arial"/>
          <w:sz w:val="23"/>
          <w:szCs w:val="23"/>
          <w:lang w:val="pt-PT"/>
        </w:rPr>
        <w:t xml:space="preserve">o </w:t>
      </w:r>
      <w:r w:rsidR="007924BB" w:rsidRPr="004B5667">
        <w:rPr>
          <w:rFonts w:ascii="Arial" w:hAnsi="Arial" w:cs="Arial"/>
          <w:sz w:val="23"/>
          <w:szCs w:val="23"/>
          <w:lang w:val="pt-PT"/>
        </w:rPr>
        <w:t>valor inserido</w:t>
      </w:r>
      <w:r w:rsidR="00221785" w:rsidRPr="004B5667">
        <w:rPr>
          <w:rFonts w:ascii="Arial" w:hAnsi="Arial" w:cs="Arial"/>
          <w:sz w:val="23"/>
          <w:szCs w:val="23"/>
          <w:lang w:val="pt-PT"/>
        </w:rPr>
        <w:t xml:space="preserve"> pelo operador </w:t>
      </w:r>
      <w:r w:rsidR="007924BB" w:rsidRPr="004B5667">
        <w:rPr>
          <w:rFonts w:ascii="Arial" w:hAnsi="Arial" w:cs="Arial"/>
          <w:sz w:val="23"/>
          <w:szCs w:val="23"/>
          <w:lang w:val="pt-PT"/>
        </w:rPr>
        <w:t>e o valor do resultado</w:t>
      </w:r>
      <w:r w:rsidRPr="004B5667">
        <w:rPr>
          <w:rFonts w:ascii="Arial" w:hAnsi="Arial" w:cs="Arial"/>
          <w:sz w:val="23"/>
          <w:szCs w:val="23"/>
          <w:lang w:val="pt-PT"/>
        </w:rPr>
        <w:t xml:space="preserve"> da não conformidade</w:t>
      </w:r>
      <w:r w:rsidR="007924BB" w:rsidRPr="004B5667">
        <w:rPr>
          <w:rFonts w:ascii="Arial" w:hAnsi="Arial" w:cs="Arial"/>
          <w:sz w:val="23"/>
          <w:szCs w:val="23"/>
          <w:lang w:val="pt-PT"/>
        </w:rPr>
        <w:t xml:space="preserve"> </w:t>
      </w:r>
      <w:r w:rsidR="00221785" w:rsidRPr="004B5667">
        <w:rPr>
          <w:rFonts w:ascii="Arial" w:hAnsi="Arial" w:cs="Arial"/>
          <w:sz w:val="23"/>
          <w:szCs w:val="23"/>
          <w:lang w:val="pt-PT"/>
        </w:rPr>
        <w:t>obtido</w:t>
      </w:r>
      <w:r w:rsidR="008B7C05" w:rsidRPr="004B5667">
        <w:rPr>
          <w:rFonts w:ascii="Arial" w:hAnsi="Arial" w:cs="Arial"/>
          <w:sz w:val="23"/>
          <w:szCs w:val="23"/>
          <w:lang w:val="pt-PT"/>
        </w:rPr>
        <w:t xml:space="preserve"> (</w:t>
      </w:r>
      <w:fldSimple w:instr=" REF _Ref272762014 \h  \* MERGEFORMAT ">
        <w:r w:rsidR="00EC5C22" w:rsidRPr="00EC5C22">
          <w:rPr>
            <w:rFonts w:ascii="Arial" w:hAnsi="Arial" w:cs="Arial"/>
            <w:sz w:val="23"/>
            <w:szCs w:val="23"/>
            <w:lang w:val="pt-PT"/>
          </w:rPr>
          <w:t>Figura 74</w:t>
        </w:r>
      </w:fldSimple>
      <w:r w:rsidR="008B7C05" w:rsidRPr="004B5667">
        <w:rPr>
          <w:rFonts w:ascii="Arial" w:hAnsi="Arial" w:cs="Arial"/>
          <w:sz w:val="23"/>
          <w:szCs w:val="23"/>
          <w:lang w:val="pt-PT"/>
        </w:rPr>
        <w:t>)</w:t>
      </w:r>
      <w:r w:rsidR="007924BB" w:rsidRPr="004B5667">
        <w:rPr>
          <w:rFonts w:ascii="Arial" w:hAnsi="Arial" w:cs="Arial"/>
          <w:sz w:val="23"/>
          <w:szCs w:val="23"/>
          <w:lang w:val="pt-PT"/>
        </w:rPr>
        <w:t xml:space="preserve">. </w:t>
      </w:r>
    </w:p>
    <w:p w:rsidR="00221785" w:rsidRPr="001F5582" w:rsidRDefault="00221785" w:rsidP="00D839ED">
      <w:pPr>
        <w:spacing w:line="360" w:lineRule="auto"/>
        <w:ind w:firstLine="567"/>
        <w:jc w:val="both"/>
        <w:rPr>
          <w:rFonts w:ascii="Arial" w:hAnsi="Arial" w:cs="Arial"/>
          <w:sz w:val="23"/>
          <w:szCs w:val="23"/>
          <w:lang w:val="pt-PT"/>
        </w:rPr>
      </w:pPr>
    </w:p>
    <w:p w:rsidR="00221785" w:rsidRPr="002B4312" w:rsidRDefault="00221785" w:rsidP="00D839ED">
      <w:pPr>
        <w:spacing w:line="360" w:lineRule="auto"/>
        <w:ind w:firstLine="567"/>
        <w:jc w:val="both"/>
        <w:rPr>
          <w:rFonts w:ascii="Arial" w:hAnsi="Arial" w:cs="Arial"/>
          <w:sz w:val="23"/>
          <w:szCs w:val="23"/>
          <w:lang w:val="pt-PT"/>
        </w:rPr>
      </w:pPr>
    </w:p>
    <w:p w:rsidR="002702B4" w:rsidRDefault="00BE5FF6" w:rsidP="003B73A8">
      <w:pPr>
        <w:keepNext/>
        <w:spacing w:line="360" w:lineRule="auto"/>
        <w:jc w:val="center"/>
      </w:pPr>
      <w:r>
        <w:rPr>
          <w:noProof/>
          <w:lang w:val="pt-PT"/>
        </w:rPr>
        <w:lastRenderedPageBreak/>
        <w:drawing>
          <wp:inline distT="0" distB="0" distL="0" distR="0">
            <wp:extent cx="5390388" cy="1675135"/>
            <wp:effectExtent l="19050" t="0" r="762" b="0"/>
            <wp:docPr id="9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srcRect r="18125" b="59290"/>
                    <a:stretch>
                      <a:fillRect/>
                    </a:stretch>
                  </pic:blipFill>
                  <pic:spPr bwMode="auto">
                    <a:xfrm>
                      <a:off x="0" y="0"/>
                      <a:ext cx="5390388" cy="1675135"/>
                    </a:xfrm>
                    <a:prstGeom prst="rect">
                      <a:avLst/>
                    </a:prstGeom>
                    <a:noFill/>
                    <a:ln w="9525">
                      <a:noFill/>
                      <a:miter lim="800000"/>
                      <a:headEnd/>
                      <a:tailEnd/>
                    </a:ln>
                  </pic:spPr>
                </pic:pic>
              </a:graphicData>
            </a:graphic>
          </wp:inline>
        </w:drawing>
      </w:r>
    </w:p>
    <w:p w:rsidR="00221785" w:rsidRPr="002702B4" w:rsidRDefault="002702B4" w:rsidP="002702B4">
      <w:pPr>
        <w:pStyle w:val="Legenda"/>
        <w:rPr>
          <w:rFonts w:ascii="Arial" w:hAnsi="Arial" w:cs="Arial"/>
          <w:sz w:val="23"/>
          <w:szCs w:val="23"/>
          <w:lang w:val="pt-PT"/>
        </w:rPr>
      </w:pPr>
      <w:bookmarkStart w:id="235" w:name="_Ref272762014"/>
      <w:bookmarkStart w:id="236" w:name="_Toc276735498"/>
      <w:r w:rsidRPr="002702B4">
        <w:rPr>
          <w:rFonts w:ascii="Arial" w:hAnsi="Arial" w:cs="Arial"/>
          <w:lang w:val="pt-PT"/>
        </w:rPr>
        <w:t xml:space="preserve">Figura </w:t>
      </w:r>
      <w:r w:rsidR="00D32C4E" w:rsidRPr="002702B4">
        <w:rPr>
          <w:rFonts w:ascii="Arial" w:hAnsi="Arial" w:cs="Arial"/>
          <w:lang w:val="pt-PT"/>
        </w:rPr>
        <w:fldChar w:fldCharType="begin"/>
      </w:r>
      <w:r w:rsidRPr="002702B4">
        <w:rPr>
          <w:rFonts w:ascii="Arial" w:hAnsi="Arial" w:cs="Arial"/>
          <w:lang w:val="pt-PT"/>
        </w:rPr>
        <w:instrText xml:space="preserve"> SEQ Figura \* ARABIC </w:instrText>
      </w:r>
      <w:r w:rsidR="00D32C4E" w:rsidRPr="002702B4">
        <w:rPr>
          <w:rFonts w:ascii="Arial" w:hAnsi="Arial" w:cs="Arial"/>
          <w:lang w:val="pt-PT"/>
        </w:rPr>
        <w:fldChar w:fldCharType="separate"/>
      </w:r>
      <w:r w:rsidR="00EC5C22">
        <w:rPr>
          <w:rFonts w:ascii="Arial" w:hAnsi="Arial" w:cs="Arial"/>
          <w:noProof/>
          <w:lang w:val="pt-PT"/>
        </w:rPr>
        <w:t>74</w:t>
      </w:r>
      <w:r w:rsidR="00D32C4E" w:rsidRPr="002702B4">
        <w:rPr>
          <w:rFonts w:ascii="Arial" w:hAnsi="Arial" w:cs="Arial"/>
          <w:lang w:val="pt-PT"/>
        </w:rPr>
        <w:fldChar w:fldCharType="end"/>
      </w:r>
      <w:bookmarkEnd w:id="235"/>
      <w:r w:rsidRPr="002702B4">
        <w:rPr>
          <w:rFonts w:ascii="Arial" w:hAnsi="Arial" w:cs="Arial"/>
          <w:lang w:val="pt-PT"/>
        </w:rPr>
        <w:t xml:space="preserve"> – Exemplo de ficheiro de texto gerado</w:t>
      </w:r>
      <w:bookmarkEnd w:id="236"/>
    </w:p>
    <w:p w:rsidR="0067004D" w:rsidRPr="001F5582" w:rsidRDefault="0067004D" w:rsidP="00D839ED">
      <w:pPr>
        <w:spacing w:line="360" w:lineRule="auto"/>
        <w:ind w:firstLine="567"/>
        <w:jc w:val="both"/>
        <w:rPr>
          <w:rFonts w:ascii="Arial" w:hAnsi="Arial" w:cs="Arial"/>
          <w:sz w:val="23"/>
          <w:szCs w:val="23"/>
          <w:lang w:val="pt-PT"/>
        </w:rPr>
      </w:pPr>
    </w:p>
    <w:p w:rsidR="0067004D" w:rsidRPr="00715E78" w:rsidRDefault="0067004D" w:rsidP="00041EE4">
      <w:pPr>
        <w:pStyle w:val="Ttulo3"/>
        <w:rPr>
          <w:lang w:val="pt-PT"/>
        </w:rPr>
      </w:pPr>
      <w:bookmarkStart w:id="237" w:name="_Toc275797000"/>
      <w:r w:rsidRPr="00715E78">
        <w:rPr>
          <w:lang w:val="pt-PT"/>
        </w:rPr>
        <w:t xml:space="preserve">Subrotina </w:t>
      </w:r>
      <w:r w:rsidR="0094140F">
        <w:rPr>
          <w:lang w:val="pt-PT"/>
        </w:rPr>
        <w:t>“</w:t>
      </w:r>
      <w:r w:rsidRPr="00715E78">
        <w:rPr>
          <w:lang w:val="pt-PT"/>
        </w:rPr>
        <w:t>Ficheiro de texto 1</w:t>
      </w:r>
      <w:r w:rsidR="0094140F">
        <w:rPr>
          <w:lang w:val="pt-PT"/>
        </w:rPr>
        <w:t>”</w:t>
      </w:r>
      <w:bookmarkEnd w:id="237"/>
    </w:p>
    <w:p w:rsidR="0067004D" w:rsidRPr="00715E78" w:rsidRDefault="0067004D" w:rsidP="0067004D">
      <w:pPr>
        <w:spacing w:line="360" w:lineRule="auto"/>
        <w:ind w:firstLine="567"/>
        <w:jc w:val="both"/>
        <w:rPr>
          <w:rFonts w:ascii="Arial" w:hAnsi="Arial" w:cs="Arial"/>
          <w:b/>
          <w:sz w:val="23"/>
          <w:szCs w:val="23"/>
          <w:lang w:val="pt-PT"/>
        </w:rPr>
      </w:pPr>
    </w:p>
    <w:p w:rsidR="006B76D2" w:rsidRPr="002B4312" w:rsidRDefault="0067004D" w:rsidP="00FB21DD">
      <w:pPr>
        <w:spacing w:line="360" w:lineRule="auto"/>
        <w:ind w:firstLine="567"/>
        <w:jc w:val="both"/>
        <w:rPr>
          <w:rFonts w:ascii="Arial" w:hAnsi="Arial" w:cs="Arial"/>
          <w:sz w:val="23"/>
          <w:szCs w:val="23"/>
          <w:lang w:val="pt-PT"/>
        </w:rPr>
      </w:pPr>
      <w:r w:rsidRPr="002B4312">
        <w:rPr>
          <w:rFonts w:ascii="Arial" w:hAnsi="Arial" w:cs="Arial"/>
          <w:sz w:val="23"/>
          <w:szCs w:val="23"/>
          <w:lang w:val="pt-PT"/>
        </w:rPr>
        <w:t>Esta subrotina ao contrário da anterior só executa no</w:t>
      </w:r>
      <w:r w:rsidR="00A63128">
        <w:rPr>
          <w:rFonts w:ascii="Arial" w:hAnsi="Arial" w:cs="Arial"/>
          <w:sz w:val="23"/>
          <w:szCs w:val="23"/>
          <w:lang w:val="pt-PT"/>
        </w:rPr>
        <w:t xml:space="preserve"> final de uma investigação contí</w:t>
      </w:r>
      <w:r w:rsidRPr="002B4312">
        <w:rPr>
          <w:rFonts w:ascii="Arial" w:hAnsi="Arial" w:cs="Arial"/>
          <w:sz w:val="23"/>
          <w:szCs w:val="23"/>
          <w:lang w:val="pt-PT"/>
        </w:rPr>
        <w:t xml:space="preserve">nua. </w:t>
      </w:r>
      <w:r w:rsidR="006B76D2" w:rsidRPr="002B4312">
        <w:rPr>
          <w:rFonts w:ascii="Arial" w:hAnsi="Arial" w:cs="Arial"/>
          <w:sz w:val="23"/>
          <w:szCs w:val="23"/>
          <w:lang w:val="pt-PT"/>
        </w:rPr>
        <w:t>A função desta subrotina é recolher um registo da produção total dessa investigação, logo só tem interesse executa-la efectivamente no final da investigação (</w:t>
      </w:r>
      <w:fldSimple w:instr=" REF _Ref268812706 \h  \* MERGEFORMAT ">
        <w:r w:rsidR="00EC5C22" w:rsidRPr="00EC5C22">
          <w:rPr>
            <w:rFonts w:ascii="Arial" w:hAnsi="Arial" w:cs="Arial"/>
            <w:sz w:val="23"/>
            <w:szCs w:val="23"/>
            <w:lang w:val="pt-PT"/>
          </w:rPr>
          <w:t>Figura 75</w:t>
        </w:r>
      </w:fldSimple>
      <w:r w:rsidR="006B76D2" w:rsidRPr="002B4312">
        <w:rPr>
          <w:rFonts w:ascii="Arial" w:hAnsi="Arial" w:cs="Arial"/>
          <w:sz w:val="23"/>
          <w:szCs w:val="23"/>
          <w:lang w:val="pt-PT"/>
        </w:rPr>
        <w:t>).</w:t>
      </w:r>
    </w:p>
    <w:p w:rsidR="006B76D2" w:rsidRPr="002B4312" w:rsidRDefault="0067004D" w:rsidP="00FB21DD">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4933950" cy="1924050"/>
            <wp:effectExtent l="19050" t="0" r="0" b="0"/>
            <wp:docPr id="1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l="42176" t="8471" b="55419"/>
                    <a:stretch>
                      <a:fillRect/>
                    </a:stretch>
                  </pic:blipFill>
                  <pic:spPr bwMode="auto">
                    <a:xfrm>
                      <a:off x="0" y="0"/>
                      <a:ext cx="4933950" cy="1924050"/>
                    </a:xfrm>
                    <a:prstGeom prst="rect">
                      <a:avLst/>
                    </a:prstGeom>
                    <a:noFill/>
                    <a:ln w="9525">
                      <a:noFill/>
                      <a:miter lim="800000"/>
                      <a:headEnd/>
                      <a:tailEnd/>
                    </a:ln>
                  </pic:spPr>
                </pic:pic>
              </a:graphicData>
            </a:graphic>
          </wp:inline>
        </w:drawing>
      </w:r>
    </w:p>
    <w:p w:rsidR="0067004D" w:rsidRPr="00715E78" w:rsidRDefault="006B76D2" w:rsidP="00FB21DD">
      <w:pPr>
        <w:pStyle w:val="Legenda"/>
        <w:spacing w:line="360" w:lineRule="auto"/>
        <w:jc w:val="both"/>
        <w:rPr>
          <w:rFonts w:ascii="Arial" w:hAnsi="Arial" w:cs="Arial"/>
          <w:lang w:val="pt-PT"/>
        </w:rPr>
      </w:pPr>
      <w:bookmarkStart w:id="238" w:name="_Ref268812706"/>
      <w:bookmarkStart w:id="239" w:name="_Toc276735499"/>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75</w:t>
      </w:r>
      <w:r w:rsidR="00D32C4E" w:rsidRPr="00715E78">
        <w:rPr>
          <w:rFonts w:ascii="Arial" w:hAnsi="Arial" w:cs="Arial"/>
          <w:lang w:val="pt-PT"/>
        </w:rPr>
        <w:fldChar w:fldCharType="end"/>
      </w:r>
      <w:bookmarkEnd w:id="238"/>
      <w:r w:rsidR="009335B1">
        <w:rPr>
          <w:rFonts w:ascii="Arial" w:hAnsi="Arial" w:cs="Arial"/>
          <w:lang w:val="pt-PT"/>
        </w:rPr>
        <w:t xml:space="preserve"> – </w:t>
      </w:r>
      <w:r w:rsidRPr="00715E78">
        <w:rPr>
          <w:rFonts w:ascii="Arial" w:hAnsi="Arial" w:cs="Arial"/>
          <w:lang w:val="pt-PT"/>
        </w:rPr>
        <w:t>Subrotina Ficheiro de texto 1</w:t>
      </w:r>
      <w:bookmarkEnd w:id="239"/>
    </w:p>
    <w:p w:rsidR="0067004D" w:rsidRPr="001F5582" w:rsidRDefault="0067004D" w:rsidP="0067004D">
      <w:pPr>
        <w:spacing w:line="360" w:lineRule="auto"/>
        <w:ind w:firstLine="567"/>
        <w:jc w:val="both"/>
        <w:rPr>
          <w:rFonts w:ascii="Arial" w:hAnsi="Arial" w:cs="Arial"/>
          <w:sz w:val="23"/>
          <w:szCs w:val="23"/>
          <w:lang w:val="pt-PT"/>
        </w:rPr>
      </w:pPr>
    </w:p>
    <w:p w:rsidR="0067004D" w:rsidRPr="001F5582" w:rsidRDefault="00F51AD6" w:rsidP="00D839ED">
      <w:pPr>
        <w:spacing w:line="360" w:lineRule="auto"/>
        <w:ind w:firstLine="567"/>
        <w:jc w:val="both"/>
        <w:rPr>
          <w:rFonts w:ascii="Arial" w:hAnsi="Arial" w:cs="Arial"/>
          <w:sz w:val="23"/>
          <w:szCs w:val="23"/>
          <w:lang w:val="pt-PT"/>
        </w:rPr>
      </w:pPr>
      <w:r w:rsidRPr="001F5582">
        <w:rPr>
          <w:rFonts w:ascii="Arial" w:hAnsi="Arial" w:cs="Arial"/>
          <w:sz w:val="23"/>
          <w:szCs w:val="23"/>
          <w:lang w:val="pt-PT"/>
        </w:rPr>
        <w:t>A subrotina recolhe dados previamente obtidos de diferentes fontes de informação (inseridos pelo próprio operador, do sistema e resultados do processamento da imagem).</w:t>
      </w:r>
    </w:p>
    <w:p w:rsidR="00F51AD6" w:rsidRDefault="00F51AD6" w:rsidP="00D839ED">
      <w:pPr>
        <w:spacing w:line="360" w:lineRule="auto"/>
        <w:ind w:firstLine="567"/>
        <w:jc w:val="both"/>
        <w:rPr>
          <w:rFonts w:ascii="Arial" w:hAnsi="Arial" w:cs="Arial"/>
          <w:sz w:val="23"/>
          <w:szCs w:val="23"/>
          <w:lang w:val="pt-PT"/>
        </w:rPr>
      </w:pPr>
      <w:r w:rsidRPr="002B4312">
        <w:rPr>
          <w:rFonts w:ascii="Arial" w:hAnsi="Arial" w:cs="Arial"/>
          <w:sz w:val="23"/>
          <w:szCs w:val="23"/>
          <w:lang w:val="pt-PT"/>
        </w:rPr>
        <w:t>Utiliza funções do tipo I</w:t>
      </w:r>
      <w:r w:rsidR="007730EA" w:rsidRPr="002B4312">
        <w:rPr>
          <w:rFonts w:ascii="Arial" w:hAnsi="Arial" w:cs="Arial"/>
          <w:sz w:val="23"/>
          <w:szCs w:val="23"/>
          <w:lang w:val="pt-PT"/>
        </w:rPr>
        <w:t>/</w:t>
      </w:r>
      <w:r w:rsidRPr="002B4312">
        <w:rPr>
          <w:rFonts w:ascii="Arial" w:hAnsi="Arial" w:cs="Arial"/>
          <w:sz w:val="23"/>
          <w:szCs w:val="23"/>
          <w:lang w:val="pt-PT"/>
        </w:rPr>
        <w:t xml:space="preserve">O File para </w:t>
      </w:r>
      <w:r w:rsidR="00FB21DD" w:rsidRPr="002B4312">
        <w:rPr>
          <w:rFonts w:ascii="Arial" w:hAnsi="Arial" w:cs="Arial"/>
          <w:sz w:val="23"/>
          <w:szCs w:val="23"/>
          <w:lang w:val="pt-PT"/>
        </w:rPr>
        <w:t>criar</w:t>
      </w:r>
      <w:r w:rsidR="00FB21DD">
        <w:rPr>
          <w:rFonts w:ascii="Arial" w:hAnsi="Arial" w:cs="Arial"/>
          <w:sz w:val="23"/>
          <w:szCs w:val="23"/>
          <w:lang w:val="pt-PT"/>
        </w:rPr>
        <w:t xml:space="preserve"> </w:t>
      </w:r>
      <w:r w:rsidR="00FB21DD" w:rsidRPr="002B4312">
        <w:rPr>
          <w:rFonts w:ascii="Arial" w:hAnsi="Arial" w:cs="Arial"/>
          <w:sz w:val="23"/>
          <w:szCs w:val="23"/>
          <w:lang w:val="pt-PT"/>
        </w:rPr>
        <w:t>ou adicionar informação</w:t>
      </w:r>
      <w:r w:rsidR="00FB21DD">
        <w:rPr>
          <w:rFonts w:ascii="Arial" w:hAnsi="Arial" w:cs="Arial"/>
          <w:sz w:val="23"/>
          <w:szCs w:val="23"/>
          <w:lang w:val="pt-PT"/>
        </w:rPr>
        <w:t xml:space="preserve"> a</w:t>
      </w:r>
      <w:r w:rsidR="00FB21DD" w:rsidRPr="002B4312">
        <w:rPr>
          <w:rFonts w:ascii="Arial" w:hAnsi="Arial" w:cs="Arial"/>
          <w:sz w:val="23"/>
          <w:szCs w:val="23"/>
          <w:lang w:val="pt-PT"/>
        </w:rPr>
        <w:t xml:space="preserve"> </w:t>
      </w:r>
      <w:r w:rsidRPr="002B4312">
        <w:rPr>
          <w:rFonts w:ascii="Arial" w:hAnsi="Arial" w:cs="Arial"/>
          <w:sz w:val="23"/>
          <w:szCs w:val="23"/>
          <w:lang w:val="pt-PT"/>
        </w:rPr>
        <w:t>um ficheiro ASCII (</w:t>
      </w:r>
      <w:fldSimple w:instr=" REF _Ref268813048 \h  \* MERGEFORMAT ">
        <w:r w:rsidR="00EC5C22" w:rsidRPr="00EC5C22">
          <w:rPr>
            <w:rFonts w:ascii="Arial" w:hAnsi="Arial" w:cs="Arial"/>
            <w:sz w:val="23"/>
            <w:szCs w:val="23"/>
            <w:lang w:val="pt-PT"/>
          </w:rPr>
          <w:t>Figura 76</w:t>
        </w:r>
      </w:fldSimple>
      <w:r w:rsidRPr="002B4312">
        <w:rPr>
          <w:rFonts w:ascii="Arial" w:hAnsi="Arial" w:cs="Arial"/>
          <w:sz w:val="23"/>
          <w:szCs w:val="23"/>
          <w:lang w:val="pt-PT"/>
        </w:rPr>
        <w:t>).</w:t>
      </w:r>
    </w:p>
    <w:p w:rsidR="00A63128" w:rsidRPr="00FB21DD" w:rsidRDefault="00A63128" w:rsidP="00D839ED">
      <w:pPr>
        <w:spacing w:line="360" w:lineRule="auto"/>
        <w:ind w:firstLine="567"/>
        <w:jc w:val="both"/>
        <w:rPr>
          <w:rFonts w:ascii="Arial" w:hAnsi="Arial" w:cs="Arial"/>
          <w:sz w:val="16"/>
          <w:szCs w:val="23"/>
          <w:lang w:val="pt-PT"/>
        </w:rPr>
      </w:pPr>
    </w:p>
    <w:p w:rsidR="00F51AD6" w:rsidRPr="008F085D" w:rsidRDefault="002702B4" w:rsidP="002702B4">
      <w:pPr>
        <w:spacing w:line="360" w:lineRule="auto"/>
        <w:jc w:val="both"/>
        <w:rPr>
          <w:rFonts w:ascii="Times-Roman" w:hAnsi="Times-Roman" w:cs="Times-Roman"/>
          <w:sz w:val="22"/>
          <w:szCs w:val="22"/>
          <w:lang w:val="pt-PT"/>
        </w:rPr>
      </w:pPr>
      <w:r>
        <w:rPr>
          <w:rFonts w:ascii="Times-Roman" w:hAnsi="Times-Roman" w:cs="Times-Roman"/>
          <w:noProof/>
          <w:sz w:val="22"/>
          <w:szCs w:val="22"/>
          <w:lang w:val="pt-PT"/>
        </w:rPr>
        <w:drawing>
          <wp:inline distT="0" distB="0" distL="0" distR="0">
            <wp:extent cx="6299792" cy="615039"/>
            <wp:effectExtent l="19050" t="0" r="5758" b="0"/>
            <wp:docPr id="6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srcRect r="4312" b="85053"/>
                    <a:stretch>
                      <a:fillRect/>
                    </a:stretch>
                  </pic:blipFill>
                  <pic:spPr bwMode="auto">
                    <a:xfrm>
                      <a:off x="0" y="0"/>
                      <a:ext cx="6299792" cy="615039"/>
                    </a:xfrm>
                    <a:prstGeom prst="rect">
                      <a:avLst/>
                    </a:prstGeom>
                    <a:noFill/>
                    <a:ln w="9525">
                      <a:noFill/>
                      <a:miter lim="800000"/>
                      <a:headEnd/>
                      <a:tailEnd/>
                    </a:ln>
                  </pic:spPr>
                </pic:pic>
              </a:graphicData>
            </a:graphic>
          </wp:inline>
        </w:drawing>
      </w:r>
    </w:p>
    <w:p w:rsidR="00F51AD6" w:rsidRPr="00715E78" w:rsidRDefault="00F51AD6" w:rsidP="00F51AD6">
      <w:pPr>
        <w:pStyle w:val="Legenda"/>
        <w:jc w:val="both"/>
        <w:rPr>
          <w:rFonts w:ascii="Arial" w:hAnsi="Arial" w:cs="Arial"/>
          <w:lang w:val="pt-PT"/>
        </w:rPr>
      </w:pPr>
      <w:bookmarkStart w:id="240" w:name="_Ref268813048"/>
      <w:bookmarkStart w:id="241" w:name="_Toc276735500"/>
      <w:r w:rsidRPr="00715E78">
        <w:rPr>
          <w:rFonts w:ascii="Arial" w:hAnsi="Arial" w:cs="Arial"/>
          <w:lang w:val="pt-PT"/>
        </w:rPr>
        <w:t xml:space="preserve">Figura </w:t>
      </w:r>
      <w:r w:rsidR="00D32C4E" w:rsidRPr="00715E78">
        <w:rPr>
          <w:rFonts w:ascii="Arial" w:hAnsi="Arial" w:cs="Arial"/>
          <w:lang w:val="pt-PT"/>
        </w:rPr>
        <w:fldChar w:fldCharType="begin"/>
      </w:r>
      <w:r w:rsidR="0099717D"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76</w:t>
      </w:r>
      <w:r w:rsidR="00D32C4E" w:rsidRPr="00715E78">
        <w:rPr>
          <w:rFonts w:ascii="Arial" w:hAnsi="Arial" w:cs="Arial"/>
          <w:lang w:val="pt-PT"/>
        </w:rPr>
        <w:fldChar w:fldCharType="end"/>
      </w:r>
      <w:bookmarkEnd w:id="240"/>
      <w:r w:rsidR="009335B1">
        <w:rPr>
          <w:rFonts w:ascii="Arial" w:hAnsi="Arial" w:cs="Arial"/>
          <w:lang w:val="pt-PT"/>
        </w:rPr>
        <w:t xml:space="preserve"> – </w:t>
      </w:r>
      <w:r w:rsidRPr="00715E78">
        <w:rPr>
          <w:rFonts w:ascii="Arial" w:hAnsi="Arial" w:cs="Arial"/>
          <w:lang w:val="pt-PT"/>
        </w:rPr>
        <w:t>Exemplo de ficheiro gerado pela subrotina ficheiro texto 1</w:t>
      </w:r>
      <w:bookmarkEnd w:id="241"/>
    </w:p>
    <w:p w:rsidR="0024560D" w:rsidRDefault="0024560D" w:rsidP="0024560D">
      <w:pPr>
        <w:pStyle w:val="Ttulo3"/>
        <w:rPr>
          <w:lang w:val="pt-PT"/>
        </w:rPr>
      </w:pPr>
      <w:bookmarkStart w:id="242" w:name="_Toc275797001"/>
      <w:r w:rsidRPr="00715E78">
        <w:rPr>
          <w:lang w:val="pt-PT"/>
        </w:rPr>
        <w:lastRenderedPageBreak/>
        <w:t xml:space="preserve">Subrotina </w:t>
      </w:r>
      <w:r w:rsidR="0094140F">
        <w:rPr>
          <w:lang w:val="pt-PT"/>
        </w:rPr>
        <w:t>“</w:t>
      </w:r>
      <w:r>
        <w:rPr>
          <w:lang w:val="pt-PT"/>
        </w:rPr>
        <w:t>d</w:t>
      </w:r>
      <w:r w:rsidRPr="0024560D">
        <w:rPr>
          <w:lang w:val="pt-PT"/>
        </w:rPr>
        <w:t>etecção de pontos pretos</w:t>
      </w:r>
      <w:r w:rsidR="0094140F">
        <w:rPr>
          <w:lang w:val="pt-PT"/>
        </w:rPr>
        <w:t>”</w:t>
      </w:r>
      <w:bookmarkEnd w:id="242"/>
    </w:p>
    <w:p w:rsidR="00D05643" w:rsidRPr="00D05643" w:rsidRDefault="00D05643" w:rsidP="00D05643">
      <w:pPr>
        <w:rPr>
          <w:lang w:val="pt-PT"/>
        </w:rPr>
      </w:pPr>
    </w:p>
    <w:p w:rsidR="00D05643" w:rsidRDefault="00D05643" w:rsidP="00D05643">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subrotina para detectar </w:t>
      </w:r>
      <w:r>
        <w:rPr>
          <w:rFonts w:ascii="Arial" w:hAnsi="Arial" w:cs="Arial"/>
          <w:sz w:val="23"/>
          <w:szCs w:val="23"/>
          <w:lang w:val="pt-PT"/>
        </w:rPr>
        <w:t xml:space="preserve">pontos pretos no corpo da embalagem </w:t>
      </w:r>
      <w:r w:rsidRPr="001F5582">
        <w:rPr>
          <w:rFonts w:ascii="Arial" w:hAnsi="Arial" w:cs="Arial"/>
          <w:sz w:val="23"/>
          <w:szCs w:val="23"/>
          <w:lang w:val="pt-PT"/>
        </w:rPr>
        <w:t>é executada se o operador definir na fase de parametrização que pretende analisar a embalagem para ess</w:t>
      </w:r>
      <w:r>
        <w:rPr>
          <w:rFonts w:ascii="Arial" w:hAnsi="Arial" w:cs="Arial"/>
          <w:sz w:val="23"/>
          <w:szCs w:val="23"/>
          <w:lang w:val="pt-PT"/>
        </w:rPr>
        <w:t>e</w:t>
      </w:r>
      <w:r w:rsidRPr="001F5582">
        <w:rPr>
          <w:rFonts w:ascii="Arial" w:hAnsi="Arial" w:cs="Arial"/>
          <w:sz w:val="23"/>
          <w:szCs w:val="23"/>
          <w:lang w:val="pt-PT"/>
        </w:rPr>
        <w:t xml:space="preserve"> tipo de não conformidade. É uma subrotina em que se irá analisar imagens recolhidas da embalagem vista lateralmente.</w:t>
      </w:r>
    </w:p>
    <w:p w:rsidR="00C73D45" w:rsidRDefault="00004279" w:rsidP="000E5B11">
      <w:pPr>
        <w:spacing w:line="360" w:lineRule="auto"/>
        <w:ind w:firstLine="567"/>
        <w:jc w:val="both"/>
        <w:rPr>
          <w:rFonts w:ascii="Arial" w:hAnsi="Arial" w:cs="Arial"/>
          <w:sz w:val="23"/>
          <w:szCs w:val="23"/>
          <w:lang w:val="pt-PT"/>
        </w:rPr>
      </w:pPr>
      <w:r>
        <w:rPr>
          <w:rFonts w:ascii="Arial" w:hAnsi="Arial" w:cs="Arial"/>
          <w:sz w:val="23"/>
          <w:szCs w:val="23"/>
          <w:lang w:val="pt-PT"/>
        </w:rPr>
        <w:t>Para esta subrotina c</w:t>
      </w:r>
      <w:r w:rsidR="000E5B11">
        <w:rPr>
          <w:rFonts w:ascii="Arial" w:hAnsi="Arial" w:cs="Arial"/>
          <w:sz w:val="23"/>
          <w:szCs w:val="23"/>
          <w:lang w:val="pt-PT"/>
        </w:rPr>
        <w:t>onvêm mencionar um ponto prévio:</w:t>
      </w:r>
      <w:r>
        <w:rPr>
          <w:rFonts w:ascii="Arial" w:hAnsi="Arial" w:cs="Arial"/>
          <w:sz w:val="23"/>
          <w:szCs w:val="23"/>
          <w:lang w:val="pt-PT"/>
        </w:rPr>
        <w:t xml:space="preserve"> sendo a </w:t>
      </w:r>
      <w:r w:rsidR="00AA19CF">
        <w:rPr>
          <w:rFonts w:ascii="Arial" w:hAnsi="Arial" w:cs="Arial"/>
          <w:sz w:val="23"/>
          <w:szCs w:val="23"/>
          <w:lang w:val="pt-PT"/>
        </w:rPr>
        <w:t>embalagem cilíndrica existirá</w:t>
      </w:r>
      <w:r>
        <w:rPr>
          <w:rFonts w:ascii="Arial" w:hAnsi="Arial" w:cs="Arial"/>
          <w:sz w:val="23"/>
          <w:szCs w:val="23"/>
          <w:lang w:val="pt-PT"/>
        </w:rPr>
        <w:t xml:space="preserve"> zonas com menor incidência de luz</w:t>
      </w:r>
      <w:r w:rsidR="00FB21DD">
        <w:rPr>
          <w:rFonts w:ascii="Arial" w:hAnsi="Arial" w:cs="Arial"/>
          <w:sz w:val="23"/>
          <w:szCs w:val="23"/>
          <w:lang w:val="pt-PT"/>
        </w:rPr>
        <w:t xml:space="preserve">, mesmo </w:t>
      </w:r>
      <w:r w:rsidR="00AA19CF">
        <w:rPr>
          <w:rFonts w:ascii="Arial" w:hAnsi="Arial" w:cs="Arial"/>
          <w:sz w:val="23"/>
          <w:szCs w:val="23"/>
          <w:lang w:val="pt-PT"/>
        </w:rPr>
        <w:t>utilizando</w:t>
      </w:r>
      <w:r w:rsidR="00FB21DD">
        <w:rPr>
          <w:rFonts w:ascii="Arial" w:hAnsi="Arial" w:cs="Arial"/>
          <w:sz w:val="23"/>
          <w:szCs w:val="23"/>
          <w:lang w:val="pt-PT"/>
        </w:rPr>
        <w:t xml:space="preserve"> uma iluminação adequada</w:t>
      </w:r>
      <w:r w:rsidR="00AA19CF">
        <w:rPr>
          <w:rFonts w:ascii="Arial" w:hAnsi="Arial" w:cs="Arial"/>
          <w:sz w:val="23"/>
          <w:szCs w:val="23"/>
          <w:lang w:val="pt-PT"/>
        </w:rPr>
        <w:t xml:space="preserve"> que minimize esse aspecto não é possível elimina-lo totalmente.</w:t>
      </w:r>
      <w:r>
        <w:rPr>
          <w:rFonts w:ascii="Arial" w:hAnsi="Arial" w:cs="Arial"/>
          <w:sz w:val="23"/>
          <w:szCs w:val="23"/>
          <w:lang w:val="pt-PT"/>
        </w:rPr>
        <w:t xml:space="preserve"> </w:t>
      </w:r>
    </w:p>
    <w:p w:rsidR="00861690" w:rsidRDefault="00D05643" w:rsidP="00D05643">
      <w:pPr>
        <w:spacing w:line="360" w:lineRule="auto"/>
        <w:ind w:firstLine="567"/>
        <w:jc w:val="both"/>
        <w:rPr>
          <w:rFonts w:ascii="Arial" w:hAnsi="Arial" w:cs="Arial"/>
          <w:sz w:val="23"/>
          <w:szCs w:val="23"/>
          <w:lang w:val="pt-PT"/>
        </w:rPr>
      </w:pPr>
      <w:r>
        <w:rPr>
          <w:rFonts w:ascii="Arial" w:hAnsi="Arial" w:cs="Arial"/>
          <w:sz w:val="23"/>
          <w:szCs w:val="23"/>
          <w:lang w:val="pt-PT"/>
        </w:rPr>
        <w:t xml:space="preserve">Na subrotina </w:t>
      </w:r>
      <w:r w:rsidR="00004279">
        <w:rPr>
          <w:rFonts w:ascii="Arial" w:hAnsi="Arial" w:cs="Arial"/>
          <w:sz w:val="23"/>
          <w:szCs w:val="23"/>
          <w:lang w:val="pt-PT"/>
        </w:rPr>
        <w:t xml:space="preserve">são </w:t>
      </w:r>
      <w:r>
        <w:rPr>
          <w:rFonts w:ascii="Arial" w:hAnsi="Arial" w:cs="Arial"/>
          <w:sz w:val="23"/>
          <w:szCs w:val="23"/>
          <w:lang w:val="pt-PT"/>
        </w:rPr>
        <w:t>definid</w:t>
      </w:r>
      <w:r w:rsidR="00004279">
        <w:rPr>
          <w:rFonts w:ascii="Arial" w:hAnsi="Arial" w:cs="Arial"/>
          <w:sz w:val="23"/>
          <w:szCs w:val="23"/>
          <w:lang w:val="pt-PT"/>
        </w:rPr>
        <w:t>as vá</w:t>
      </w:r>
      <w:r>
        <w:rPr>
          <w:rFonts w:ascii="Arial" w:hAnsi="Arial" w:cs="Arial"/>
          <w:sz w:val="23"/>
          <w:szCs w:val="23"/>
          <w:lang w:val="pt-PT"/>
        </w:rPr>
        <w:t xml:space="preserve">rias </w:t>
      </w:r>
      <w:proofErr w:type="spellStart"/>
      <w:r>
        <w:rPr>
          <w:rFonts w:ascii="Arial" w:hAnsi="Arial" w:cs="Arial"/>
          <w:sz w:val="23"/>
          <w:szCs w:val="23"/>
          <w:lang w:val="pt-PT"/>
        </w:rPr>
        <w:t>ROIs</w:t>
      </w:r>
      <w:proofErr w:type="spellEnd"/>
      <w:r w:rsidR="00004279">
        <w:rPr>
          <w:rFonts w:ascii="Arial" w:hAnsi="Arial" w:cs="Arial"/>
          <w:sz w:val="23"/>
          <w:szCs w:val="23"/>
          <w:lang w:val="pt-PT"/>
        </w:rPr>
        <w:t xml:space="preserve"> com o intuito de aplicar o pré-processamento</w:t>
      </w:r>
      <w:r w:rsidR="00426E36">
        <w:rPr>
          <w:rFonts w:ascii="Arial" w:hAnsi="Arial" w:cs="Arial"/>
          <w:sz w:val="23"/>
          <w:szCs w:val="23"/>
          <w:lang w:val="pt-PT"/>
        </w:rPr>
        <w:t xml:space="preserve"> de</w:t>
      </w:r>
      <w:r w:rsidR="00004279">
        <w:rPr>
          <w:rFonts w:ascii="Arial" w:hAnsi="Arial" w:cs="Arial"/>
          <w:sz w:val="23"/>
          <w:szCs w:val="23"/>
          <w:lang w:val="pt-PT"/>
        </w:rPr>
        <w:t xml:space="preserve"> binarização a cada uma delas. Cada um destes pré-processamentos, associados a diferentes </w:t>
      </w:r>
      <w:proofErr w:type="spellStart"/>
      <w:r w:rsidR="00004279">
        <w:rPr>
          <w:rFonts w:ascii="Arial" w:hAnsi="Arial" w:cs="Arial"/>
          <w:sz w:val="23"/>
          <w:szCs w:val="23"/>
          <w:lang w:val="pt-PT"/>
        </w:rPr>
        <w:t>R</w:t>
      </w:r>
      <w:r w:rsidR="00426E36">
        <w:rPr>
          <w:rFonts w:ascii="Arial" w:hAnsi="Arial" w:cs="Arial"/>
          <w:sz w:val="23"/>
          <w:szCs w:val="23"/>
          <w:lang w:val="pt-PT"/>
        </w:rPr>
        <w:t>OIs</w:t>
      </w:r>
      <w:proofErr w:type="spellEnd"/>
      <w:r w:rsidR="00426E36">
        <w:rPr>
          <w:rFonts w:ascii="Arial" w:hAnsi="Arial" w:cs="Arial"/>
          <w:sz w:val="23"/>
          <w:szCs w:val="23"/>
          <w:lang w:val="pt-PT"/>
        </w:rPr>
        <w:t>, terá parâmetros diferentes</w:t>
      </w:r>
      <w:r w:rsidR="00004279">
        <w:rPr>
          <w:rFonts w:ascii="Arial" w:hAnsi="Arial" w:cs="Arial"/>
          <w:sz w:val="23"/>
          <w:szCs w:val="23"/>
          <w:lang w:val="pt-PT"/>
        </w:rPr>
        <w:t xml:space="preserve"> </w:t>
      </w:r>
      <w:r w:rsidR="00C73D45">
        <w:rPr>
          <w:rFonts w:ascii="Arial" w:hAnsi="Arial" w:cs="Arial"/>
          <w:sz w:val="23"/>
          <w:szCs w:val="23"/>
          <w:lang w:val="pt-PT"/>
        </w:rPr>
        <w:t>p</w:t>
      </w:r>
      <w:r w:rsidR="002D72AD">
        <w:rPr>
          <w:rFonts w:ascii="Arial" w:hAnsi="Arial" w:cs="Arial"/>
          <w:sz w:val="23"/>
          <w:szCs w:val="23"/>
          <w:lang w:val="pt-PT"/>
        </w:rPr>
        <w:t xml:space="preserve">recisamente para eliminar o facto de </w:t>
      </w:r>
      <w:r w:rsidR="000E5B11">
        <w:rPr>
          <w:rFonts w:ascii="Arial" w:hAnsi="Arial" w:cs="Arial"/>
          <w:sz w:val="23"/>
          <w:szCs w:val="23"/>
          <w:lang w:val="pt-PT"/>
        </w:rPr>
        <w:t>haver</w:t>
      </w:r>
      <w:r w:rsidR="002D72AD">
        <w:rPr>
          <w:rFonts w:ascii="Arial" w:hAnsi="Arial" w:cs="Arial"/>
          <w:sz w:val="23"/>
          <w:szCs w:val="23"/>
          <w:lang w:val="pt-PT"/>
        </w:rPr>
        <w:t xml:space="preserve"> zonas mais “escuras” na embalagem cilíndrica. A consequência de, hipoteticamente, utilizar uma única ROI em toda a imagem é que se teria de aplicar o mesmo limiar de binarização que iria conduzir a um resultado sem utilidade para o efeito pretendido. Resumindo, a utilização de várias </w:t>
      </w:r>
      <w:proofErr w:type="spellStart"/>
      <w:r w:rsidR="002D72AD">
        <w:rPr>
          <w:rFonts w:ascii="Arial" w:hAnsi="Arial" w:cs="Arial"/>
          <w:sz w:val="23"/>
          <w:szCs w:val="23"/>
          <w:lang w:val="pt-PT"/>
        </w:rPr>
        <w:t>ROIs</w:t>
      </w:r>
      <w:proofErr w:type="spellEnd"/>
      <w:r w:rsidR="002D72AD">
        <w:rPr>
          <w:rFonts w:ascii="Arial" w:hAnsi="Arial" w:cs="Arial"/>
          <w:sz w:val="23"/>
          <w:szCs w:val="23"/>
          <w:lang w:val="pt-PT"/>
        </w:rPr>
        <w:t xml:space="preserve"> permite </w:t>
      </w:r>
      <w:r w:rsidR="00CC2092">
        <w:rPr>
          <w:rFonts w:ascii="Arial" w:hAnsi="Arial" w:cs="Arial"/>
          <w:sz w:val="23"/>
          <w:szCs w:val="23"/>
          <w:lang w:val="pt-PT"/>
        </w:rPr>
        <w:t>adaptar a binarização conforme a zona a analisar.</w:t>
      </w:r>
    </w:p>
    <w:p w:rsidR="00C41A8F" w:rsidRDefault="00861690" w:rsidP="00861690">
      <w:pPr>
        <w:spacing w:line="360" w:lineRule="auto"/>
        <w:ind w:firstLine="567"/>
        <w:jc w:val="both"/>
        <w:rPr>
          <w:rFonts w:ascii="Arial" w:hAnsi="Arial" w:cs="Arial"/>
          <w:sz w:val="23"/>
          <w:szCs w:val="23"/>
          <w:lang w:val="pt-PT"/>
        </w:rPr>
      </w:pPr>
      <w:r>
        <w:rPr>
          <w:rFonts w:ascii="Arial" w:hAnsi="Arial" w:cs="Arial"/>
          <w:sz w:val="23"/>
          <w:szCs w:val="23"/>
          <w:lang w:val="pt-PT"/>
        </w:rPr>
        <w:t xml:space="preserve">De notar que se poderia utilizar uma binarização local adaptativa numa </w:t>
      </w:r>
      <w:r w:rsidR="0021467D">
        <w:rPr>
          <w:rFonts w:ascii="Arial" w:hAnsi="Arial" w:cs="Arial"/>
          <w:sz w:val="23"/>
          <w:szCs w:val="23"/>
          <w:lang w:val="pt-PT"/>
        </w:rPr>
        <w:t xml:space="preserve">única </w:t>
      </w:r>
      <w:r w:rsidR="000E5B11">
        <w:rPr>
          <w:rFonts w:ascii="Arial" w:hAnsi="Arial" w:cs="Arial"/>
          <w:sz w:val="23"/>
          <w:szCs w:val="23"/>
          <w:lang w:val="pt-PT"/>
        </w:rPr>
        <w:t>ROI que englobasse toda a embalagem. Ness</w:t>
      </w:r>
      <w:r>
        <w:rPr>
          <w:rFonts w:ascii="Arial" w:hAnsi="Arial" w:cs="Arial"/>
          <w:sz w:val="23"/>
          <w:szCs w:val="23"/>
          <w:lang w:val="pt-PT"/>
        </w:rPr>
        <w:t xml:space="preserve">e tipo de binarização é permitido definir </w:t>
      </w:r>
      <w:r w:rsidR="0021467D">
        <w:rPr>
          <w:rFonts w:ascii="Arial" w:hAnsi="Arial" w:cs="Arial"/>
          <w:sz w:val="23"/>
          <w:szCs w:val="23"/>
          <w:lang w:val="pt-PT"/>
        </w:rPr>
        <w:t>uma</w:t>
      </w:r>
      <w:r>
        <w:rPr>
          <w:rFonts w:ascii="Arial" w:hAnsi="Arial" w:cs="Arial"/>
          <w:sz w:val="23"/>
          <w:szCs w:val="23"/>
          <w:lang w:val="pt-PT"/>
        </w:rPr>
        <w:t xml:space="preserve"> altura e largura em pixels de um </w:t>
      </w:r>
      <w:r w:rsidR="000E5B11">
        <w:rPr>
          <w:rFonts w:ascii="Arial" w:hAnsi="Arial" w:cs="Arial"/>
          <w:sz w:val="23"/>
          <w:szCs w:val="23"/>
          <w:lang w:val="pt-PT"/>
        </w:rPr>
        <w:t>rectângulo</w:t>
      </w:r>
      <w:r>
        <w:rPr>
          <w:rFonts w:ascii="Arial" w:hAnsi="Arial" w:cs="Arial"/>
          <w:sz w:val="23"/>
          <w:szCs w:val="23"/>
          <w:lang w:val="pt-PT"/>
        </w:rPr>
        <w:t xml:space="preserve"> que irá subdividir a própria ROI em regiões de </w:t>
      </w:r>
      <w:r w:rsidR="00C50E3C">
        <w:rPr>
          <w:rFonts w:ascii="Arial" w:hAnsi="Arial" w:cs="Arial"/>
          <w:sz w:val="23"/>
          <w:szCs w:val="23"/>
          <w:lang w:val="pt-PT"/>
        </w:rPr>
        <w:t>análise</w:t>
      </w:r>
      <w:r w:rsidR="000E5B11">
        <w:rPr>
          <w:rFonts w:ascii="Arial" w:hAnsi="Arial" w:cs="Arial"/>
          <w:sz w:val="23"/>
          <w:szCs w:val="23"/>
          <w:lang w:val="pt-PT"/>
        </w:rPr>
        <w:t xml:space="preserve"> com essas dimensões</w:t>
      </w:r>
      <w:r w:rsidR="00A64856">
        <w:rPr>
          <w:rFonts w:ascii="Arial" w:hAnsi="Arial" w:cs="Arial"/>
          <w:sz w:val="23"/>
          <w:szCs w:val="23"/>
          <w:lang w:val="pt-PT"/>
        </w:rPr>
        <w:t xml:space="preserve"> (</w:t>
      </w:r>
      <w:fldSimple w:instr=" REF _Ref275348152 \h  \* MERGEFORMAT ">
        <w:r w:rsidR="00EC5C22" w:rsidRPr="00EC5C22">
          <w:rPr>
            <w:rFonts w:ascii="Arial" w:hAnsi="Arial" w:cs="Arial"/>
            <w:sz w:val="23"/>
            <w:szCs w:val="23"/>
            <w:lang w:val="pt-PT"/>
          </w:rPr>
          <w:t>Figura 77</w:t>
        </w:r>
      </w:fldSimple>
      <w:r w:rsidR="00A64856">
        <w:rPr>
          <w:rFonts w:ascii="Arial" w:hAnsi="Arial" w:cs="Arial"/>
          <w:sz w:val="23"/>
          <w:szCs w:val="23"/>
          <w:lang w:val="pt-PT"/>
        </w:rPr>
        <w:t>)</w:t>
      </w:r>
      <w:r w:rsidR="0021467D">
        <w:rPr>
          <w:rFonts w:ascii="Arial" w:hAnsi="Arial" w:cs="Arial"/>
          <w:sz w:val="23"/>
          <w:szCs w:val="23"/>
          <w:lang w:val="pt-PT"/>
        </w:rPr>
        <w:t>.</w:t>
      </w:r>
      <w:r>
        <w:rPr>
          <w:rFonts w:ascii="Arial" w:hAnsi="Arial" w:cs="Arial"/>
          <w:sz w:val="23"/>
          <w:szCs w:val="23"/>
          <w:lang w:val="pt-PT"/>
        </w:rPr>
        <w:t xml:space="preserve"> </w:t>
      </w:r>
    </w:p>
    <w:p w:rsidR="008D310B" w:rsidRDefault="00162A89" w:rsidP="008D310B">
      <w:pPr>
        <w:keepNext/>
        <w:spacing w:line="360" w:lineRule="auto"/>
        <w:ind w:firstLine="567"/>
        <w:jc w:val="center"/>
      </w:pPr>
      <w:r>
        <w:rPr>
          <w:rFonts w:ascii="Arial" w:hAnsi="Arial" w:cs="Arial"/>
          <w:noProof/>
          <w:sz w:val="23"/>
          <w:szCs w:val="23"/>
          <w:lang w:val="pt-PT"/>
        </w:rPr>
        <w:drawing>
          <wp:inline distT="0" distB="0" distL="0" distR="0">
            <wp:extent cx="3476625" cy="1657350"/>
            <wp:effectExtent l="19050" t="0" r="9525"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srcRect/>
                    <a:stretch>
                      <a:fillRect/>
                    </a:stretch>
                  </pic:blipFill>
                  <pic:spPr bwMode="auto">
                    <a:xfrm>
                      <a:off x="0" y="0"/>
                      <a:ext cx="3476625" cy="1657350"/>
                    </a:xfrm>
                    <a:prstGeom prst="rect">
                      <a:avLst/>
                    </a:prstGeom>
                    <a:noFill/>
                    <a:ln w="9525">
                      <a:noFill/>
                      <a:miter lim="800000"/>
                      <a:headEnd/>
                      <a:tailEnd/>
                    </a:ln>
                  </pic:spPr>
                </pic:pic>
              </a:graphicData>
            </a:graphic>
          </wp:inline>
        </w:drawing>
      </w:r>
    </w:p>
    <w:p w:rsidR="00C41A8F" w:rsidRPr="008D310B" w:rsidRDefault="008D310B" w:rsidP="008D310B">
      <w:pPr>
        <w:pStyle w:val="Legenda"/>
        <w:jc w:val="both"/>
        <w:rPr>
          <w:rFonts w:ascii="Arial" w:hAnsi="Arial" w:cs="Arial"/>
          <w:lang w:val="pt-PT"/>
        </w:rPr>
      </w:pPr>
      <w:bookmarkStart w:id="243" w:name="_Ref275348152"/>
      <w:bookmarkStart w:id="244" w:name="_Toc276735501"/>
      <w:r w:rsidRPr="008D310B">
        <w:rPr>
          <w:rFonts w:ascii="Arial" w:hAnsi="Arial" w:cs="Arial"/>
          <w:lang w:val="pt-PT"/>
        </w:rPr>
        <w:t xml:space="preserve">Figura </w:t>
      </w:r>
      <w:r w:rsidR="00D32C4E" w:rsidRPr="008D310B">
        <w:rPr>
          <w:rFonts w:ascii="Arial" w:hAnsi="Arial" w:cs="Arial"/>
          <w:lang w:val="pt-PT"/>
        </w:rPr>
        <w:fldChar w:fldCharType="begin"/>
      </w:r>
      <w:r w:rsidRPr="008D310B">
        <w:rPr>
          <w:rFonts w:ascii="Arial" w:hAnsi="Arial" w:cs="Arial"/>
          <w:lang w:val="pt-PT"/>
        </w:rPr>
        <w:instrText xml:space="preserve"> SEQ Figura \* ARABIC </w:instrText>
      </w:r>
      <w:r w:rsidR="00D32C4E" w:rsidRPr="008D310B">
        <w:rPr>
          <w:rFonts w:ascii="Arial" w:hAnsi="Arial" w:cs="Arial"/>
          <w:lang w:val="pt-PT"/>
        </w:rPr>
        <w:fldChar w:fldCharType="separate"/>
      </w:r>
      <w:r w:rsidR="00EC5C22">
        <w:rPr>
          <w:rFonts w:ascii="Arial" w:hAnsi="Arial" w:cs="Arial"/>
          <w:noProof/>
          <w:lang w:val="pt-PT"/>
        </w:rPr>
        <w:t>77</w:t>
      </w:r>
      <w:r w:rsidR="00D32C4E" w:rsidRPr="008D310B">
        <w:rPr>
          <w:rFonts w:ascii="Arial" w:hAnsi="Arial" w:cs="Arial"/>
          <w:lang w:val="pt-PT"/>
        </w:rPr>
        <w:fldChar w:fldCharType="end"/>
      </w:r>
      <w:bookmarkEnd w:id="243"/>
      <w:r w:rsidRPr="008D310B">
        <w:rPr>
          <w:rFonts w:ascii="Arial" w:hAnsi="Arial" w:cs="Arial"/>
          <w:lang w:val="pt-PT"/>
        </w:rPr>
        <w:t xml:space="preserve"> – Subdivisão de uma ROI</w:t>
      </w:r>
      <w:bookmarkEnd w:id="244"/>
    </w:p>
    <w:p w:rsidR="00C41A8F" w:rsidRDefault="00C41A8F" w:rsidP="00861690">
      <w:pPr>
        <w:spacing w:line="360" w:lineRule="auto"/>
        <w:ind w:firstLine="567"/>
        <w:jc w:val="both"/>
        <w:rPr>
          <w:rFonts w:ascii="Arial" w:hAnsi="Arial" w:cs="Arial"/>
          <w:sz w:val="23"/>
          <w:szCs w:val="23"/>
          <w:lang w:val="pt-PT"/>
        </w:rPr>
      </w:pPr>
    </w:p>
    <w:p w:rsidR="00861690" w:rsidRDefault="0021467D" w:rsidP="00861690">
      <w:pPr>
        <w:spacing w:line="360" w:lineRule="auto"/>
        <w:ind w:firstLine="567"/>
        <w:jc w:val="both"/>
        <w:rPr>
          <w:rFonts w:ascii="Arial" w:hAnsi="Arial" w:cs="Arial"/>
          <w:sz w:val="23"/>
          <w:szCs w:val="23"/>
          <w:lang w:val="pt-PT"/>
        </w:rPr>
      </w:pPr>
      <w:r>
        <w:rPr>
          <w:rFonts w:ascii="Arial" w:hAnsi="Arial" w:cs="Arial"/>
          <w:sz w:val="23"/>
          <w:szCs w:val="23"/>
          <w:lang w:val="pt-PT"/>
        </w:rPr>
        <w:t>A</w:t>
      </w:r>
      <w:r w:rsidR="00861690">
        <w:rPr>
          <w:rFonts w:ascii="Arial" w:hAnsi="Arial" w:cs="Arial"/>
          <w:sz w:val="23"/>
          <w:szCs w:val="23"/>
          <w:lang w:val="pt-PT"/>
        </w:rPr>
        <w:t xml:space="preserve"> esse </w:t>
      </w:r>
      <w:r w:rsidR="00C41A8F">
        <w:rPr>
          <w:rFonts w:ascii="Arial" w:hAnsi="Arial" w:cs="Arial"/>
          <w:sz w:val="23"/>
          <w:szCs w:val="23"/>
          <w:lang w:val="pt-PT"/>
        </w:rPr>
        <w:t>rectângulo</w:t>
      </w:r>
      <w:r w:rsidR="00861690">
        <w:rPr>
          <w:rFonts w:ascii="Arial" w:hAnsi="Arial" w:cs="Arial"/>
          <w:sz w:val="23"/>
          <w:szCs w:val="23"/>
          <w:lang w:val="pt-PT"/>
        </w:rPr>
        <w:t xml:space="preserve"> </w:t>
      </w:r>
      <w:r w:rsidR="00A64856">
        <w:rPr>
          <w:rFonts w:ascii="Arial" w:hAnsi="Arial" w:cs="Arial"/>
          <w:sz w:val="23"/>
          <w:szCs w:val="23"/>
          <w:lang w:val="pt-PT"/>
        </w:rPr>
        <w:t>será</w:t>
      </w:r>
      <w:r w:rsidR="00861690">
        <w:rPr>
          <w:rFonts w:ascii="Arial" w:hAnsi="Arial" w:cs="Arial"/>
          <w:sz w:val="23"/>
          <w:szCs w:val="23"/>
          <w:lang w:val="pt-PT"/>
        </w:rPr>
        <w:t xml:space="preserve"> aplicado</w:t>
      </w:r>
      <w:r w:rsidR="00A64856">
        <w:rPr>
          <w:rFonts w:ascii="Arial" w:hAnsi="Arial" w:cs="Arial"/>
          <w:sz w:val="23"/>
          <w:szCs w:val="23"/>
          <w:lang w:val="pt-PT"/>
        </w:rPr>
        <w:t xml:space="preserve"> um método de </w:t>
      </w:r>
      <w:r w:rsidR="00D749D0">
        <w:rPr>
          <w:rFonts w:ascii="Arial" w:hAnsi="Arial" w:cs="Arial"/>
          <w:sz w:val="23"/>
          <w:szCs w:val="23"/>
          <w:lang w:val="pt-PT"/>
        </w:rPr>
        <w:t>cálculo</w:t>
      </w:r>
      <w:r w:rsidR="00861690">
        <w:rPr>
          <w:rFonts w:ascii="Arial" w:hAnsi="Arial" w:cs="Arial"/>
          <w:sz w:val="23"/>
          <w:szCs w:val="23"/>
          <w:lang w:val="pt-PT"/>
        </w:rPr>
        <w:t xml:space="preserve"> </w:t>
      </w:r>
      <w:r w:rsidR="00A64856">
        <w:rPr>
          <w:rFonts w:ascii="Arial" w:hAnsi="Arial" w:cs="Arial"/>
          <w:sz w:val="23"/>
          <w:szCs w:val="23"/>
          <w:lang w:val="pt-PT"/>
        </w:rPr>
        <w:t>que dará limiar</w:t>
      </w:r>
      <w:r w:rsidR="00C50E3C">
        <w:rPr>
          <w:rFonts w:ascii="Arial" w:hAnsi="Arial" w:cs="Arial"/>
          <w:sz w:val="23"/>
          <w:szCs w:val="23"/>
          <w:lang w:val="pt-PT"/>
        </w:rPr>
        <w:t xml:space="preserve"> </w:t>
      </w:r>
      <w:r w:rsidR="00A64856">
        <w:rPr>
          <w:rFonts w:ascii="Arial" w:hAnsi="Arial" w:cs="Arial"/>
          <w:sz w:val="23"/>
          <w:szCs w:val="23"/>
          <w:lang w:val="pt-PT"/>
        </w:rPr>
        <w:t xml:space="preserve">de </w:t>
      </w:r>
      <w:proofErr w:type="spellStart"/>
      <w:r w:rsidR="00A64856" w:rsidRPr="00D749D0">
        <w:rPr>
          <w:rFonts w:ascii="Arial" w:hAnsi="Arial" w:cs="Arial"/>
          <w:i/>
          <w:sz w:val="23"/>
          <w:szCs w:val="23"/>
          <w:lang w:val="pt-PT"/>
        </w:rPr>
        <w:t>threshold</w:t>
      </w:r>
      <w:proofErr w:type="spellEnd"/>
      <w:r w:rsidR="00A64856">
        <w:rPr>
          <w:rFonts w:ascii="Arial" w:hAnsi="Arial" w:cs="Arial"/>
          <w:sz w:val="23"/>
          <w:szCs w:val="23"/>
          <w:lang w:val="pt-PT"/>
        </w:rPr>
        <w:t xml:space="preserve"> a aplicar nessa subdivisão (o método é definido pelo programador)</w:t>
      </w:r>
      <w:r w:rsidR="00C50E3C">
        <w:rPr>
          <w:rFonts w:ascii="Arial" w:hAnsi="Arial" w:cs="Arial"/>
          <w:sz w:val="23"/>
          <w:szCs w:val="23"/>
          <w:lang w:val="pt-PT"/>
        </w:rPr>
        <w:t>. Por exemplo</w:t>
      </w:r>
      <w:r>
        <w:rPr>
          <w:rFonts w:ascii="Arial" w:hAnsi="Arial" w:cs="Arial"/>
          <w:sz w:val="23"/>
          <w:szCs w:val="23"/>
          <w:lang w:val="pt-PT"/>
        </w:rPr>
        <w:t>,</w:t>
      </w:r>
      <w:r w:rsidR="00C50E3C">
        <w:rPr>
          <w:rFonts w:ascii="Arial" w:hAnsi="Arial" w:cs="Arial"/>
          <w:sz w:val="23"/>
          <w:szCs w:val="23"/>
          <w:lang w:val="pt-PT"/>
        </w:rPr>
        <w:t xml:space="preserve"> u</w:t>
      </w:r>
      <w:r w:rsidR="000E5B11">
        <w:rPr>
          <w:rFonts w:ascii="Arial" w:hAnsi="Arial" w:cs="Arial"/>
          <w:sz w:val="23"/>
          <w:szCs w:val="23"/>
          <w:lang w:val="pt-PT"/>
        </w:rPr>
        <w:t>m dos métodos é denominado a “mé</w:t>
      </w:r>
      <w:r w:rsidR="00C41A8F">
        <w:rPr>
          <w:rFonts w:ascii="Arial" w:hAnsi="Arial" w:cs="Arial"/>
          <w:sz w:val="23"/>
          <w:szCs w:val="23"/>
          <w:lang w:val="pt-PT"/>
        </w:rPr>
        <w:t xml:space="preserve">dia mínima” que se traduz pelas </w:t>
      </w:r>
      <w:r w:rsidR="008D310B">
        <w:rPr>
          <w:rFonts w:ascii="Arial" w:hAnsi="Arial" w:cs="Arial"/>
          <w:sz w:val="23"/>
          <w:szCs w:val="23"/>
          <w:lang w:val="pt-PT"/>
        </w:rPr>
        <w:t xml:space="preserve">equações </w:t>
      </w:r>
      <w:fldSimple w:instr=" REF _Ref275347433 \h  \* MERGEFORMAT ">
        <w:r w:rsidR="00EC5C22" w:rsidRPr="00EC5C22">
          <w:rPr>
            <w:rFonts w:ascii="Arial" w:hAnsi="Arial" w:cs="Arial"/>
            <w:sz w:val="23"/>
            <w:szCs w:val="23"/>
            <w:lang w:val="pt-PT"/>
          </w:rPr>
          <w:t>(4)</w:t>
        </w:r>
      </w:fldSimple>
      <w:r w:rsidR="008D310B">
        <w:rPr>
          <w:rFonts w:ascii="Arial" w:hAnsi="Arial" w:cs="Arial"/>
          <w:sz w:val="23"/>
          <w:szCs w:val="23"/>
          <w:lang w:val="pt-PT"/>
        </w:rPr>
        <w:t xml:space="preserve">, </w:t>
      </w:r>
      <w:fldSimple w:instr=" REF _Ref275347435 \h  \* MERGEFORMAT ">
        <w:r w:rsidR="00EC5C22" w:rsidRPr="00EC5C22">
          <w:rPr>
            <w:rFonts w:ascii="Arial" w:hAnsi="Arial" w:cs="Arial"/>
            <w:sz w:val="23"/>
            <w:szCs w:val="23"/>
            <w:lang w:val="pt-PT"/>
          </w:rPr>
          <w:t>(5)</w:t>
        </w:r>
      </w:fldSimple>
      <w:r w:rsidR="008D310B">
        <w:rPr>
          <w:rFonts w:ascii="Arial" w:hAnsi="Arial" w:cs="Arial"/>
          <w:sz w:val="23"/>
          <w:szCs w:val="23"/>
          <w:lang w:val="pt-PT"/>
        </w:rPr>
        <w:t xml:space="preserve">, </w:t>
      </w:r>
      <w:fldSimple w:instr=" REF _Ref275347437 \h  \* MERGEFORMAT ">
        <w:r w:rsidR="00EC5C22" w:rsidRPr="00EC5C22">
          <w:rPr>
            <w:rFonts w:ascii="Arial" w:hAnsi="Arial" w:cs="Arial"/>
            <w:sz w:val="23"/>
            <w:szCs w:val="23"/>
            <w:lang w:val="pt-PT"/>
          </w:rPr>
          <w:t>(6)</w:t>
        </w:r>
      </w:fldSimple>
      <w:r w:rsidR="008D310B">
        <w:rPr>
          <w:rFonts w:ascii="Arial" w:hAnsi="Arial" w:cs="Arial"/>
          <w:sz w:val="23"/>
          <w:szCs w:val="23"/>
          <w:lang w:val="pt-PT"/>
        </w:rPr>
        <w:t xml:space="preserve"> e </w:t>
      </w:r>
      <w:fldSimple w:instr=" REF _Ref275347439 \h  \* MERGEFORMAT ">
        <w:r w:rsidR="00EC5C22" w:rsidRPr="00EC5C22">
          <w:rPr>
            <w:rFonts w:ascii="Arial" w:hAnsi="Arial" w:cs="Arial"/>
            <w:sz w:val="23"/>
            <w:szCs w:val="23"/>
            <w:lang w:val="pt-PT"/>
          </w:rPr>
          <w:t>(7)</w:t>
        </w:r>
      </w:fldSimple>
      <w:r w:rsidR="00A64856">
        <w:rPr>
          <w:rFonts w:ascii="Arial" w:hAnsi="Arial" w:cs="Arial"/>
          <w:sz w:val="23"/>
          <w:szCs w:val="23"/>
          <w:lang w:val="pt-PT"/>
        </w:rPr>
        <w:t xml:space="preserve"> (</w:t>
      </w:r>
      <w:r w:rsidR="00D749D0">
        <w:rPr>
          <w:rFonts w:ascii="Arial" w:hAnsi="Arial" w:cs="Arial"/>
          <w:sz w:val="23"/>
          <w:szCs w:val="23"/>
          <w:lang w:val="pt-PT"/>
        </w:rPr>
        <w:t>usando a</w:t>
      </w:r>
      <w:r w:rsidR="00A64856">
        <w:rPr>
          <w:rFonts w:ascii="Arial" w:hAnsi="Arial" w:cs="Arial"/>
          <w:sz w:val="23"/>
          <w:szCs w:val="23"/>
          <w:lang w:val="pt-PT"/>
        </w:rPr>
        <w:t xml:space="preserve"> simbologia da </w:t>
      </w:r>
      <w:fldSimple w:instr=" REF _Ref275348152 \h  \* MERGEFORMAT ">
        <w:r w:rsidR="00EC5C22" w:rsidRPr="00EC5C22">
          <w:rPr>
            <w:rFonts w:ascii="Arial" w:hAnsi="Arial" w:cs="Arial"/>
            <w:sz w:val="23"/>
            <w:szCs w:val="23"/>
            <w:lang w:val="pt-PT"/>
          </w:rPr>
          <w:t>Figura 77</w:t>
        </w:r>
      </w:fldSimple>
      <w:r w:rsidR="00A64856">
        <w:rPr>
          <w:rFonts w:ascii="Arial" w:hAnsi="Arial" w:cs="Arial"/>
          <w:sz w:val="23"/>
          <w:szCs w:val="23"/>
          <w:lang w:val="pt-PT"/>
        </w:rPr>
        <w:t xml:space="preserve">): </w:t>
      </w:r>
    </w:p>
    <w:p w:rsidR="00162A89" w:rsidRDefault="00A64856" w:rsidP="00861690">
      <w:pPr>
        <w:spacing w:line="360" w:lineRule="auto"/>
        <w:ind w:firstLine="567"/>
        <w:jc w:val="both"/>
        <w:rPr>
          <w:rFonts w:ascii="Arial" w:hAnsi="Arial" w:cs="Arial"/>
          <w:sz w:val="23"/>
          <w:szCs w:val="23"/>
          <w:lang w:val="pt-PT"/>
        </w:rPr>
      </w:pPr>
      <m:oMathPara>
        <m:oMath>
          <m:r>
            <w:rPr>
              <w:rFonts w:ascii="Cambria Math" w:hAnsi="Cambria Math" w:cs="Arial"/>
              <w:lang w:val="pt-PT"/>
            </w:rPr>
            <w:lastRenderedPageBreak/>
            <m:t>Média Local=1/n</m:t>
          </m:r>
          <m:nary>
            <m:naryPr>
              <m:chr m:val="∑"/>
              <m:limLoc m:val="undOvr"/>
              <m:ctrlPr>
                <w:rPr>
                  <w:rFonts w:ascii="Cambria Math" w:hAnsi="Cambria Math" w:cs="Arial"/>
                  <w:i/>
                  <w:lang w:val="pt-PT"/>
                </w:rPr>
              </m:ctrlPr>
            </m:naryPr>
            <m:sub>
              <m:r>
                <w:rPr>
                  <w:rFonts w:ascii="Cambria Math" w:hAnsi="Cambria Math" w:cs="Arial"/>
                  <w:lang w:val="pt-PT"/>
                </w:rPr>
                <m:t>i=1</m:t>
              </m:r>
            </m:sub>
            <m:sup>
              <m:r>
                <w:rPr>
                  <w:rFonts w:ascii="Cambria Math" w:hAnsi="Cambria Math" w:cs="Arial"/>
                  <w:lang w:val="pt-PT"/>
                </w:rPr>
                <m:t>n</m:t>
              </m:r>
            </m:sup>
            <m:e>
              <m:sSub>
                <m:sSubPr>
                  <m:ctrlPr>
                    <w:rPr>
                      <w:rFonts w:ascii="Cambria Math" w:hAnsi="Cambria Math" w:cs="Arial"/>
                      <w:i/>
                      <w:lang w:val="pt-PT"/>
                    </w:rPr>
                  </m:ctrlPr>
                </m:sSubPr>
                <m:e>
                  <m:r>
                    <w:rPr>
                      <w:rFonts w:ascii="Cambria Math" w:hAnsi="Cambria Math" w:cs="Arial"/>
                      <w:lang w:val="pt-PT"/>
                    </w:rPr>
                    <m:t>a</m:t>
                  </m:r>
                </m:e>
                <m:sub>
                  <m:r>
                    <w:rPr>
                      <w:rFonts w:ascii="Cambria Math" w:hAnsi="Cambria Math" w:cs="Arial"/>
                      <w:lang w:val="pt-PT"/>
                    </w:rPr>
                    <m:t>i</m:t>
                  </m:r>
                </m:sub>
              </m:sSub>
            </m:e>
          </m:nary>
        </m:oMath>
      </m:oMathPara>
    </w:p>
    <w:p w:rsidR="00C41A8F" w:rsidRPr="0044267B" w:rsidRDefault="008D310B" w:rsidP="008D310B">
      <w:pPr>
        <w:pStyle w:val="Legenda"/>
        <w:jc w:val="right"/>
        <w:rPr>
          <w:rFonts w:ascii="Arial" w:hAnsi="Arial" w:cs="Arial"/>
        </w:rPr>
      </w:pPr>
      <w:bookmarkStart w:id="245" w:name="_Ref275347433"/>
      <w:r w:rsidRPr="0044267B">
        <w:rPr>
          <w:rFonts w:ascii="Arial" w:hAnsi="Arial" w:cs="Arial"/>
        </w:rPr>
        <w:t>(</w:t>
      </w:r>
      <w:r w:rsidR="00D32C4E" w:rsidRPr="0044267B">
        <w:rPr>
          <w:rFonts w:ascii="Arial" w:hAnsi="Arial" w:cs="Arial"/>
        </w:rPr>
        <w:fldChar w:fldCharType="begin"/>
      </w:r>
      <w:r w:rsidRPr="0044267B">
        <w:rPr>
          <w:rFonts w:ascii="Arial" w:hAnsi="Arial" w:cs="Arial"/>
        </w:rPr>
        <w:instrText xml:space="preserve"> SEQ Equação \* ARABIC </w:instrText>
      </w:r>
      <w:r w:rsidR="00D32C4E" w:rsidRPr="0044267B">
        <w:rPr>
          <w:rFonts w:ascii="Arial" w:hAnsi="Arial" w:cs="Arial"/>
        </w:rPr>
        <w:fldChar w:fldCharType="separate"/>
      </w:r>
      <w:r w:rsidR="00EC5C22">
        <w:rPr>
          <w:rFonts w:ascii="Arial" w:hAnsi="Arial" w:cs="Arial"/>
          <w:noProof/>
        </w:rPr>
        <w:t>4</w:t>
      </w:r>
      <w:r w:rsidR="00D32C4E" w:rsidRPr="0044267B">
        <w:rPr>
          <w:rFonts w:ascii="Arial" w:hAnsi="Arial" w:cs="Arial"/>
        </w:rPr>
        <w:fldChar w:fldCharType="end"/>
      </w:r>
      <w:r w:rsidRPr="0044267B">
        <w:rPr>
          <w:rFonts w:ascii="Arial" w:hAnsi="Arial" w:cs="Arial"/>
        </w:rPr>
        <w:t>)</w:t>
      </w:r>
      <w:bookmarkEnd w:id="245"/>
    </w:p>
    <w:p w:rsidR="008D310B" w:rsidRPr="00B12293" w:rsidRDefault="008D310B" w:rsidP="008D310B">
      <w:pPr>
        <w:rPr>
          <w:sz w:val="6"/>
        </w:rPr>
      </w:pPr>
    </w:p>
    <w:p w:rsidR="008D310B" w:rsidRPr="00B00E60" w:rsidRDefault="008D310B" w:rsidP="008D310B">
      <w:pPr>
        <w:rPr>
          <w:sz w:val="12"/>
        </w:rPr>
      </w:pPr>
    </w:p>
    <w:p w:rsidR="00162A89" w:rsidRDefault="00363A7D" w:rsidP="00861690">
      <w:pPr>
        <w:spacing w:line="360" w:lineRule="auto"/>
        <w:ind w:firstLine="567"/>
        <w:jc w:val="both"/>
        <w:rPr>
          <w:rFonts w:ascii="Arial" w:hAnsi="Arial" w:cs="Arial"/>
          <w:lang w:val="pt-PT"/>
        </w:rPr>
      </w:pPr>
      <m:oMathPara>
        <m:oMath>
          <m:r>
            <w:rPr>
              <w:rFonts w:ascii="Cambria Math" w:hAnsi="Cambria Math" w:cs="Arial"/>
              <w:lang w:val="pt-PT"/>
            </w:rPr>
            <m:t>x=Média Local-</m:t>
          </m:r>
          <m:r>
            <m:rPr>
              <m:sty m:val="p"/>
            </m:rPr>
            <w:rPr>
              <w:rFonts w:ascii="Cambria Math" w:hAnsi="Cambria Math" w:cs="Arial"/>
              <w:lang w:val="pt-PT"/>
            </w:rPr>
            <m:t>min⁡</m:t>
          </m:r>
          <m:r>
            <w:rPr>
              <w:rFonts w:ascii="Cambria Math" w:hAnsi="Cambria Math" w:cs="Arial"/>
              <w:lang w:val="pt-PT"/>
            </w:rPr>
            <m:t>(</m:t>
          </m:r>
          <m:sSub>
            <m:sSubPr>
              <m:ctrlPr>
                <w:rPr>
                  <w:rFonts w:ascii="Cambria Math" w:hAnsi="Cambria Math" w:cs="Arial"/>
                  <w:i/>
                  <w:lang w:val="pt-PT"/>
                </w:rPr>
              </m:ctrlPr>
            </m:sSubPr>
            <m:e>
              <m:r>
                <w:rPr>
                  <w:rFonts w:ascii="Cambria Math" w:hAnsi="Cambria Math" w:cs="Arial"/>
                  <w:lang w:val="pt-PT"/>
                </w:rPr>
                <m:t>a</m:t>
              </m:r>
            </m:e>
            <m:sub>
              <m:r>
                <w:rPr>
                  <w:rFonts w:ascii="Cambria Math" w:hAnsi="Cambria Math" w:cs="Arial"/>
                  <w:lang w:val="pt-PT"/>
                </w:rPr>
                <m:t>1</m:t>
              </m:r>
            </m:sub>
          </m:sSub>
          <m:r>
            <w:rPr>
              <w:rFonts w:ascii="Cambria Math" w:hAnsi="Cambria Math" w:cs="Arial"/>
              <w:lang w:val="pt-PT"/>
            </w:rPr>
            <m:t>,</m:t>
          </m:r>
          <m:sSub>
            <m:sSubPr>
              <m:ctrlPr>
                <w:rPr>
                  <w:rFonts w:ascii="Cambria Math" w:hAnsi="Cambria Math" w:cs="Arial"/>
                  <w:i/>
                  <w:lang w:val="pt-PT"/>
                </w:rPr>
              </m:ctrlPr>
            </m:sSubPr>
            <m:e>
              <m:r>
                <w:rPr>
                  <w:rFonts w:ascii="Cambria Math" w:hAnsi="Cambria Math" w:cs="Arial"/>
                  <w:lang w:val="pt-PT"/>
                </w:rPr>
                <m:t>a</m:t>
              </m:r>
            </m:e>
            <m:sub>
              <m:r>
                <w:rPr>
                  <w:rFonts w:ascii="Cambria Math" w:hAnsi="Cambria Math" w:cs="Arial"/>
                  <w:lang w:val="pt-PT"/>
                </w:rPr>
                <m:t>2</m:t>
              </m:r>
            </m:sub>
          </m:sSub>
          <m:r>
            <w:rPr>
              <w:rFonts w:ascii="Cambria Math" w:hAnsi="Cambria Math" w:cs="Arial"/>
              <w:lang w:val="pt-PT"/>
            </w:rPr>
            <m:t>,…,</m:t>
          </m:r>
          <m:sSub>
            <m:sSubPr>
              <m:ctrlPr>
                <w:rPr>
                  <w:rFonts w:ascii="Cambria Math" w:hAnsi="Cambria Math" w:cs="Arial"/>
                  <w:i/>
                  <w:lang w:val="pt-PT"/>
                </w:rPr>
              </m:ctrlPr>
            </m:sSubPr>
            <m:e>
              <m:r>
                <w:rPr>
                  <w:rFonts w:ascii="Cambria Math" w:hAnsi="Cambria Math" w:cs="Arial"/>
                  <w:lang w:val="pt-PT"/>
                </w:rPr>
                <m:t>a</m:t>
              </m:r>
            </m:e>
            <m:sub>
              <m:r>
                <w:rPr>
                  <w:rFonts w:ascii="Cambria Math" w:hAnsi="Cambria Math" w:cs="Arial"/>
                  <w:lang w:val="pt-PT"/>
                </w:rPr>
                <m:t>n</m:t>
              </m:r>
            </m:sub>
          </m:sSub>
          <m:r>
            <w:rPr>
              <w:rFonts w:ascii="Cambria Math" w:hAnsi="Cambria Math" w:cs="Arial"/>
              <w:lang w:val="pt-PT"/>
            </w:rPr>
            <m:t>)</m:t>
          </m:r>
        </m:oMath>
      </m:oMathPara>
    </w:p>
    <w:p w:rsidR="008D310B" w:rsidRPr="0044267B" w:rsidRDefault="008D310B" w:rsidP="008D310B">
      <w:pPr>
        <w:pStyle w:val="Legenda"/>
        <w:jc w:val="right"/>
        <w:rPr>
          <w:rFonts w:ascii="Arial" w:hAnsi="Arial" w:cs="Arial"/>
          <w:lang w:val="pt-PT"/>
        </w:rPr>
      </w:pPr>
      <w:bookmarkStart w:id="246" w:name="_Ref275347435"/>
      <w:r w:rsidRPr="0044267B">
        <w:rPr>
          <w:rFonts w:ascii="Arial" w:hAnsi="Arial" w:cs="Arial"/>
        </w:rPr>
        <w:t>(</w:t>
      </w:r>
      <w:r w:rsidR="00D32C4E" w:rsidRPr="0044267B">
        <w:rPr>
          <w:rFonts w:ascii="Arial" w:hAnsi="Arial" w:cs="Arial"/>
        </w:rPr>
        <w:fldChar w:fldCharType="begin"/>
      </w:r>
      <w:r w:rsidRPr="0044267B">
        <w:rPr>
          <w:rFonts w:ascii="Arial" w:hAnsi="Arial" w:cs="Arial"/>
        </w:rPr>
        <w:instrText xml:space="preserve"> SEQ Equação \* ARABIC </w:instrText>
      </w:r>
      <w:r w:rsidR="00D32C4E" w:rsidRPr="0044267B">
        <w:rPr>
          <w:rFonts w:ascii="Arial" w:hAnsi="Arial" w:cs="Arial"/>
        </w:rPr>
        <w:fldChar w:fldCharType="separate"/>
      </w:r>
      <w:r w:rsidR="00EC5C22">
        <w:rPr>
          <w:rFonts w:ascii="Arial" w:hAnsi="Arial" w:cs="Arial"/>
          <w:noProof/>
        </w:rPr>
        <w:t>5</w:t>
      </w:r>
      <w:r w:rsidR="00D32C4E" w:rsidRPr="0044267B">
        <w:rPr>
          <w:rFonts w:ascii="Arial" w:hAnsi="Arial" w:cs="Arial"/>
        </w:rPr>
        <w:fldChar w:fldCharType="end"/>
      </w:r>
      <w:r w:rsidRPr="0044267B">
        <w:rPr>
          <w:rFonts w:ascii="Arial" w:hAnsi="Arial" w:cs="Arial"/>
        </w:rPr>
        <w:t>)</w:t>
      </w:r>
      <w:bookmarkEnd w:id="246"/>
    </w:p>
    <w:p w:rsidR="008D310B" w:rsidRPr="00B12293" w:rsidRDefault="008D310B" w:rsidP="00861690">
      <w:pPr>
        <w:spacing w:line="360" w:lineRule="auto"/>
        <w:ind w:firstLine="567"/>
        <w:jc w:val="both"/>
        <w:rPr>
          <w:rFonts w:ascii="Arial" w:hAnsi="Arial" w:cs="Arial"/>
          <w:sz w:val="6"/>
          <w:lang w:val="pt-PT"/>
        </w:rPr>
      </w:pPr>
    </w:p>
    <w:p w:rsidR="008D310B" w:rsidRPr="00B12293" w:rsidRDefault="008D310B" w:rsidP="00861690">
      <w:pPr>
        <w:spacing w:line="360" w:lineRule="auto"/>
        <w:ind w:firstLine="567"/>
        <w:jc w:val="both"/>
        <w:rPr>
          <w:rFonts w:ascii="Arial" w:hAnsi="Arial" w:cs="Arial"/>
          <w:sz w:val="6"/>
          <w:lang w:val="pt-PT"/>
        </w:rPr>
      </w:pPr>
    </w:p>
    <w:p w:rsidR="00363A7D" w:rsidRDefault="00A64856" w:rsidP="00861690">
      <w:pPr>
        <w:spacing w:line="360" w:lineRule="auto"/>
        <w:ind w:firstLine="567"/>
        <w:jc w:val="both"/>
        <w:rPr>
          <w:rFonts w:ascii="Arial" w:hAnsi="Arial" w:cs="Arial"/>
          <w:lang w:val="pt-PT"/>
        </w:rPr>
      </w:pPr>
      <m:oMathPara>
        <m:oMath>
          <m:r>
            <w:rPr>
              <w:rFonts w:ascii="Cambria Math" w:hAnsi="Cambria Math" w:cs="Arial"/>
              <w:lang w:val="pt-PT"/>
            </w:rPr>
            <m:t>Offset=threshold</m:t>
          </m:r>
          <m:d>
            <m:dPr>
              <m:ctrlPr>
                <w:rPr>
                  <w:rFonts w:ascii="Cambria Math" w:hAnsi="Cambria Math" w:cs="Arial"/>
                  <w:i/>
                  <w:lang w:val="pt-PT"/>
                </w:rPr>
              </m:ctrlPr>
            </m:dPr>
            <m:e>
              <m:r>
                <w:rPr>
                  <w:rFonts w:ascii="Cambria Math" w:hAnsi="Cambria Math" w:cs="Arial"/>
                  <w:lang w:val="pt-PT"/>
                </w:rPr>
                <m:t>definido pelo programador</m:t>
              </m:r>
            </m:e>
          </m:d>
          <m:r>
            <w:rPr>
              <w:rFonts w:ascii="Cambria Math" w:hAnsi="Cambria Math" w:cs="Arial"/>
              <w:lang w:val="pt-PT"/>
            </w:rPr>
            <m:t>×x</m:t>
          </m:r>
        </m:oMath>
      </m:oMathPara>
    </w:p>
    <w:p w:rsidR="008D310B" w:rsidRPr="0044267B" w:rsidRDefault="008D310B" w:rsidP="008D310B">
      <w:pPr>
        <w:pStyle w:val="Legenda"/>
        <w:jc w:val="right"/>
        <w:rPr>
          <w:rFonts w:ascii="Arial" w:hAnsi="Arial" w:cs="Arial"/>
          <w:lang w:val="pt-PT"/>
        </w:rPr>
      </w:pPr>
      <w:bookmarkStart w:id="247" w:name="_Ref275347437"/>
      <w:r w:rsidRPr="0044267B">
        <w:rPr>
          <w:rFonts w:ascii="Arial" w:hAnsi="Arial" w:cs="Arial"/>
        </w:rPr>
        <w:t>(</w:t>
      </w:r>
      <w:r w:rsidR="00D32C4E" w:rsidRPr="0044267B">
        <w:rPr>
          <w:rFonts w:ascii="Arial" w:hAnsi="Arial" w:cs="Arial"/>
        </w:rPr>
        <w:fldChar w:fldCharType="begin"/>
      </w:r>
      <w:r w:rsidRPr="0044267B">
        <w:rPr>
          <w:rFonts w:ascii="Arial" w:hAnsi="Arial" w:cs="Arial"/>
        </w:rPr>
        <w:instrText xml:space="preserve"> SEQ Equação \* ARABIC </w:instrText>
      </w:r>
      <w:r w:rsidR="00D32C4E" w:rsidRPr="0044267B">
        <w:rPr>
          <w:rFonts w:ascii="Arial" w:hAnsi="Arial" w:cs="Arial"/>
        </w:rPr>
        <w:fldChar w:fldCharType="separate"/>
      </w:r>
      <w:r w:rsidR="00EC5C22">
        <w:rPr>
          <w:rFonts w:ascii="Arial" w:hAnsi="Arial" w:cs="Arial"/>
          <w:noProof/>
        </w:rPr>
        <w:t>6</w:t>
      </w:r>
      <w:r w:rsidR="00D32C4E" w:rsidRPr="0044267B">
        <w:rPr>
          <w:rFonts w:ascii="Arial" w:hAnsi="Arial" w:cs="Arial"/>
        </w:rPr>
        <w:fldChar w:fldCharType="end"/>
      </w:r>
      <w:r w:rsidRPr="0044267B">
        <w:rPr>
          <w:rFonts w:ascii="Arial" w:hAnsi="Arial" w:cs="Arial"/>
        </w:rPr>
        <w:t>)</w:t>
      </w:r>
      <w:bookmarkEnd w:id="247"/>
    </w:p>
    <w:p w:rsidR="008D310B" w:rsidRPr="00B12293" w:rsidRDefault="008D310B" w:rsidP="00861690">
      <w:pPr>
        <w:spacing w:line="360" w:lineRule="auto"/>
        <w:ind w:firstLine="567"/>
        <w:jc w:val="both"/>
        <w:rPr>
          <w:rFonts w:ascii="Arial" w:hAnsi="Arial" w:cs="Arial"/>
          <w:sz w:val="6"/>
          <w:lang w:val="pt-PT"/>
        </w:rPr>
      </w:pPr>
    </w:p>
    <w:p w:rsidR="00363A7D" w:rsidRDefault="00363A7D" w:rsidP="00861690">
      <w:pPr>
        <w:spacing w:line="360" w:lineRule="auto"/>
        <w:ind w:firstLine="567"/>
        <w:jc w:val="both"/>
        <w:rPr>
          <w:rFonts w:ascii="Arial" w:hAnsi="Arial" w:cs="Arial"/>
          <w:sz w:val="23"/>
          <w:szCs w:val="23"/>
          <w:lang w:val="pt-PT"/>
        </w:rPr>
      </w:pPr>
      <m:oMathPara>
        <m:oMath>
          <m:r>
            <w:rPr>
              <w:rFonts w:ascii="Cambria Math" w:hAnsi="Cambria Math" w:cs="Arial"/>
              <w:lang w:val="pt-PT"/>
            </w:rPr>
            <m:t>Valor final de threshold=Média Local+Offset</m:t>
          </m:r>
        </m:oMath>
      </m:oMathPara>
    </w:p>
    <w:p w:rsidR="00162A89" w:rsidRPr="0044267B" w:rsidRDefault="008D310B" w:rsidP="008D310B">
      <w:pPr>
        <w:pStyle w:val="Legenda"/>
        <w:jc w:val="right"/>
        <w:rPr>
          <w:rFonts w:ascii="Arial" w:hAnsi="Arial" w:cs="Arial"/>
          <w:sz w:val="23"/>
          <w:szCs w:val="23"/>
          <w:lang w:val="pt-PT"/>
        </w:rPr>
      </w:pPr>
      <w:bookmarkStart w:id="248" w:name="_Ref275347439"/>
      <w:r w:rsidRPr="00CE2275">
        <w:rPr>
          <w:rFonts w:ascii="Arial" w:hAnsi="Arial" w:cs="Arial"/>
          <w:lang w:val="pt-PT"/>
        </w:rPr>
        <w:t>(</w:t>
      </w:r>
      <w:r w:rsidR="00D32C4E" w:rsidRPr="0044267B">
        <w:rPr>
          <w:rFonts w:ascii="Arial" w:hAnsi="Arial" w:cs="Arial"/>
        </w:rPr>
        <w:fldChar w:fldCharType="begin"/>
      </w:r>
      <w:r w:rsidRPr="00CE2275">
        <w:rPr>
          <w:rFonts w:ascii="Arial" w:hAnsi="Arial" w:cs="Arial"/>
          <w:lang w:val="pt-PT"/>
        </w:rPr>
        <w:instrText xml:space="preserve"> SEQ Equação \* ARABIC </w:instrText>
      </w:r>
      <w:r w:rsidR="00D32C4E" w:rsidRPr="0044267B">
        <w:rPr>
          <w:rFonts w:ascii="Arial" w:hAnsi="Arial" w:cs="Arial"/>
        </w:rPr>
        <w:fldChar w:fldCharType="separate"/>
      </w:r>
      <w:r w:rsidR="00EC5C22">
        <w:rPr>
          <w:rFonts w:ascii="Arial" w:hAnsi="Arial" w:cs="Arial"/>
          <w:noProof/>
          <w:lang w:val="pt-PT"/>
        </w:rPr>
        <w:t>7</w:t>
      </w:r>
      <w:r w:rsidR="00D32C4E" w:rsidRPr="0044267B">
        <w:rPr>
          <w:rFonts w:ascii="Arial" w:hAnsi="Arial" w:cs="Arial"/>
        </w:rPr>
        <w:fldChar w:fldCharType="end"/>
      </w:r>
      <w:r w:rsidRPr="00CE2275">
        <w:rPr>
          <w:rFonts w:ascii="Arial" w:hAnsi="Arial" w:cs="Arial"/>
          <w:lang w:val="pt-PT"/>
        </w:rPr>
        <w:t>)</w:t>
      </w:r>
      <w:bookmarkEnd w:id="248"/>
    </w:p>
    <w:p w:rsidR="00752EAB" w:rsidRDefault="00752EAB" w:rsidP="00752EAB">
      <w:pPr>
        <w:spacing w:line="360" w:lineRule="auto"/>
        <w:jc w:val="both"/>
        <w:rPr>
          <w:rFonts w:ascii="Arial" w:hAnsi="Arial" w:cs="Arial"/>
          <w:sz w:val="23"/>
          <w:szCs w:val="23"/>
          <w:lang w:val="pt-PT"/>
        </w:rPr>
      </w:pPr>
    </w:p>
    <w:p w:rsidR="00B12293" w:rsidRDefault="00A64856" w:rsidP="00752EAB">
      <w:pPr>
        <w:spacing w:line="360" w:lineRule="auto"/>
        <w:ind w:firstLine="567"/>
        <w:jc w:val="both"/>
        <w:rPr>
          <w:rFonts w:ascii="Arial" w:hAnsi="Arial" w:cs="Arial"/>
          <w:sz w:val="23"/>
          <w:szCs w:val="23"/>
          <w:lang w:val="pt-PT"/>
        </w:rPr>
      </w:pPr>
      <w:r>
        <w:rPr>
          <w:rFonts w:ascii="Arial" w:hAnsi="Arial" w:cs="Arial"/>
          <w:sz w:val="23"/>
          <w:szCs w:val="23"/>
          <w:lang w:val="pt-PT"/>
        </w:rPr>
        <w:t>P</w:t>
      </w:r>
      <w:r w:rsidR="00752EAB">
        <w:rPr>
          <w:rFonts w:ascii="Arial" w:hAnsi="Arial" w:cs="Arial"/>
          <w:sz w:val="23"/>
          <w:szCs w:val="23"/>
          <w:lang w:val="pt-PT"/>
        </w:rPr>
        <w:t xml:space="preserve">ara </w:t>
      </w:r>
      <w:r w:rsidR="00426E36">
        <w:rPr>
          <w:rFonts w:ascii="Arial" w:hAnsi="Arial" w:cs="Arial"/>
          <w:sz w:val="23"/>
          <w:szCs w:val="23"/>
          <w:lang w:val="pt-PT"/>
        </w:rPr>
        <w:t>a inspecção</w:t>
      </w:r>
      <w:r w:rsidR="00752EAB">
        <w:rPr>
          <w:rFonts w:ascii="Arial" w:hAnsi="Arial" w:cs="Arial"/>
          <w:sz w:val="23"/>
          <w:szCs w:val="23"/>
          <w:lang w:val="pt-PT"/>
        </w:rPr>
        <w:t xml:space="preserve"> em causa</w:t>
      </w:r>
      <w:r w:rsidR="00426E36">
        <w:rPr>
          <w:rFonts w:ascii="Arial" w:hAnsi="Arial" w:cs="Arial"/>
          <w:sz w:val="23"/>
          <w:szCs w:val="23"/>
          <w:lang w:val="pt-PT"/>
        </w:rPr>
        <w:t>,</w:t>
      </w:r>
      <w:r w:rsidR="00752EAB">
        <w:rPr>
          <w:rFonts w:ascii="Arial" w:hAnsi="Arial" w:cs="Arial"/>
          <w:sz w:val="23"/>
          <w:szCs w:val="23"/>
          <w:lang w:val="pt-PT"/>
        </w:rPr>
        <w:t xml:space="preserve"> </w:t>
      </w:r>
      <w:r w:rsidR="00CE2275">
        <w:rPr>
          <w:rFonts w:ascii="Arial" w:hAnsi="Arial" w:cs="Arial"/>
          <w:sz w:val="23"/>
          <w:szCs w:val="23"/>
          <w:lang w:val="pt-PT"/>
        </w:rPr>
        <w:t>ao</w:t>
      </w:r>
      <w:r w:rsidR="00752EAB">
        <w:rPr>
          <w:rFonts w:ascii="Arial" w:hAnsi="Arial" w:cs="Arial"/>
          <w:sz w:val="23"/>
          <w:szCs w:val="23"/>
          <w:lang w:val="pt-PT"/>
        </w:rPr>
        <w:t xml:space="preserve"> utilizar </w:t>
      </w:r>
      <w:r w:rsidR="008D1547">
        <w:rPr>
          <w:rFonts w:ascii="Arial" w:hAnsi="Arial" w:cs="Arial"/>
          <w:sz w:val="23"/>
          <w:szCs w:val="23"/>
          <w:lang w:val="pt-PT"/>
        </w:rPr>
        <w:t>a</w:t>
      </w:r>
      <w:r w:rsidR="00CE2275">
        <w:rPr>
          <w:rFonts w:ascii="Arial" w:hAnsi="Arial" w:cs="Arial"/>
          <w:sz w:val="23"/>
          <w:szCs w:val="23"/>
          <w:lang w:val="pt-PT"/>
        </w:rPr>
        <w:t xml:space="preserve"> binarização loc</w:t>
      </w:r>
      <w:r w:rsidR="00986E50">
        <w:rPr>
          <w:rFonts w:ascii="Arial" w:hAnsi="Arial" w:cs="Arial"/>
          <w:sz w:val="23"/>
          <w:szCs w:val="23"/>
          <w:lang w:val="pt-PT"/>
        </w:rPr>
        <w:t>al adaptativa</w:t>
      </w:r>
      <w:r w:rsidR="008D1547">
        <w:rPr>
          <w:rFonts w:ascii="Arial" w:hAnsi="Arial" w:cs="Arial"/>
          <w:sz w:val="23"/>
          <w:szCs w:val="23"/>
          <w:lang w:val="pt-PT"/>
        </w:rPr>
        <w:t>,</w:t>
      </w:r>
      <w:r w:rsidR="00986E50">
        <w:rPr>
          <w:rFonts w:ascii="Arial" w:hAnsi="Arial" w:cs="Arial"/>
          <w:sz w:val="23"/>
          <w:szCs w:val="23"/>
          <w:lang w:val="pt-PT"/>
        </w:rPr>
        <w:t xml:space="preserve"> o resulta</w:t>
      </w:r>
      <w:r w:rsidR="00FA3380">
        <w:rPr>
          <w:rFonts w:ascii="Arial" w:hAnsi="Arial" w:cs="Arial"/>
          <w:sz w:val="23"/>
          <w:szCs w:val="23"/>
          <w:lang w:val="pt-PT"/>
        </w:rPr>
        <w:t>do</w:t>
      </w:r>
      <w:r w:rsidR="00426E36">
        <w:rPr>
          <w:rFonts w:ascii="Arial" w:hAnsi="Arial" w:cs="Arial"/>
          <w:sz w:val="23"/>
          <w:szCs w:val="23"/>
          <w:lang w:val="pt-PT"/>
        </w:rPr>
        <w:t xml:space="preserve"> final va</w:t>
      </w:r>
      <w:r w:rsidR="00CE2275">
        <w:rPr>
          <w:rFonts w:ascii="Arial" w:hAnsi="Arial" w:cs="Arial"/>
          <w:sz w:val="23"/>
          <w:szCs w:val="23"/>
          <w:lang w:val="pt-PT"/>
        </w:rPr>
        <w:t>ria</w:t>
      </w:r>
      <w:r w:rsidR="00426E36">
        <w:rPr>
          <w:rFonts w:ascii="Arial" w:hAnsi="Arial" w:cs="Arial"/>
          <w:sz w:val="23"/>
          <w:szCs w:val="23"/>
          <w:lang w:val="pt-PT"/>
        </w:rPr>
        <w:t xml:space="preserve"> muito</w:t>
      </w:r>
      <w:r w:rsidR="00CE2275">
        <w:rPr>
          <w:rFonts w:ascii="Arial" w:hAnsi="Arial" w:cs="Arial"/>
          <w:sz w:val="23"/>
          <w:szCs w:val="23"/>
          <w:lang w:val="pt-PT"/>
        </w:rPr>
        <w:t xml:space="preserve"> com pequena</w:t>
      </w:r>
      <w:r w:rsidR="00426E36">
        <w:rPr>
          <w:rFonts w:ascii="Arial" w:hAnsi="Arial" w:cs="Arial"/>
          <w:sz w:val="23"/>
          <w:szCs w:val="23"/>
          <w:lang w:val="pt-PT"/>
        </w:rPr>
        <w:t>s variações</w:t>
      </w:r>
      <w:r w:rsidR="00CE2275">
        <w:rPr>
          <w:rFonts w:ascii="Arial" w:hAnsi="Arial" w:cs="Arial"/>
          <w:sz w:val="23"/>
          <w:szCs w:val="23"/>
          <w:lang w:val="pt-PT"/>
        </w:rPr>
        <w:t xml:space="preserve"> nas condições de iluminação, além de que é menos intuitiva a sua utilização em comparação com </w:t>
      </w:r>
      <w:r w:rsidR="00752EAB">
        <w:rPr>
          <w:rFonts w:ascii="Arial" w:hAnsi="Arial" w:cs="Arial"/>
          <w:sz w:val="23"/>
          <w:szCs w:val="23"/>
          <w:lang w:val="pt-PT"/>
        </w:rPr>
        <w:t>binarizaç</w:t>
      </w:r>
      <w:r w:rsidR="003D38D1">
        <w:rPr>
          <w:rFonts w:ascii="Arial" w:hAnsi="Arial" w:cs="Arial"/>
          <w:sz w:val="23"/>
          <w:szCs w:val="23"/>
          <w:lang w:val="pt-PT"/>
        </w:rPr>
        <w:t>ões</w:t>
      </w:r>
      <w:r w:rsidR="00752EAB">
        <w:rPr>
          <w:rFonts w:ascii="Arial" w:hAnsi="Arial" w:cs="Arial"/>
          <w:sz w:val="23"/>
          <w:szCs w:val="23"/>
          <w:lang w:val="pt-PT"/>
        </w:rPr>
        <w:t xml:space="preserve"> “norma</w:t>
      </w:r>
      <w:r w:rsidR="003D38D1">
        <w:rPr>
          <w:rFonts w:ascii="Arial" w:hAnsi="Arial" w:cs="Arial"/>
          <w:sz w:val="23"/>
          <w:szCs w:val="23"/>
          <w:lang w:val="pt-PT"/>
        </w:rPr>
        <w:t>is</w:t>
      </w:r>
      <w:r w:rsidR="00D749D0">
        <w:rPr>
          <w:rFonts w:ascii="Arial" w:hAnsi="Arial" w:cs="Arial"/>
          <w:sz w:val="23"/>
          <w:szCs w:val="23"/>
          <w:lang w:val="pt-PT"/>
        </w:rPr>
        <w:t>”</w:t>
      </w:r>
      <w:r w:rsidR="00CE2275">
        <w:rPr>
          <w:rFonts w:ascii="Arial" w:hAnsi="Arial" w:cs="Arial"/>
          <w:sz w:val="23"/>
          <w:szCs w:val="23"/>
          <w:lang w:val="pt-PT"/>
        </w:rPr>
        <w:t>. Ainda em relação</w:t>
      </w:r>
      <w:r w:rsidR="00FA3380">
        <w:rPr>
          <w:rFonts w:ascii="Arial" w:hAnsi="Arial" w:cs="Arial"/>
          <w:sz w:val="23"/>
          <w:szCs w:val="23"/>
          <w:lang w:val="pt-PT"/>
        </w:rPr>
        <w:t xml:space="preserve"> à</w:t>
      </w:r>
      <w:r w:rsidR="00986E50">
        <w:rPr>
          <w:rFonts w:ascii="Arial" w:hAnsi="Arial" w:cs="Arial"/>
          <w:sz w:val="23"/>
          <w:szCs w:val="23"/>
          <w:lang w:val="pt-PT"/>
        </w:rPr>
        <w:t xml:space="preserve"> utilização da binarização local adaptativa, o limiar de </w:t>
      </w:r>
      <w:proofErr w:type="spellStart"/>
      <w:r w:rsidR="00986E50" w:rsidRPr="00D749D0">
        <w:rPr>
          <w:rFonts w:ascii="Arial" w:hAnsi="Arial" w:cs="Arial"/>
          <w:i/>
          <w:sz w:val="23"/>
          <w:szCs w:val="23"/>
          <w:lang w:val="pt-PT"/>
        </w:rPr>
        <w:t>threshold</w:t>
      </w:r>
      <w:proofErr w:type="spellEnd"/>
      <w:r w:rsidR="00986E50">
        <w:rPr>
          <w:rFonts w:ascii="Arial" w:hAnsi="Arial" w:cs="Arial"/>
          <w:sz w:val="23"/>
          <w:szCs w:val="23"/>
          <w:lang w:val="pt-PT"/>
        </w:rPr>
        <w:t xml:space="preserve"> é </w:t>
      </w:r>
      <w:r w:rsidR="00FA3380">
        <w:rPr>
          <w:rFonts w:ascii="Arial" w:hAnsi="Arial" w:cs="Arial"/>
          <w:sz w:val="23"/>
          <w:szCs w:val="23"/>
          <w:lang w:val="pt-PT"/>
        </w:rPr>
        <w:t>obtido</w:t>
      </w:r>
      <w:r w:rsidR="00986E50">
        <w:rPr>
          <w:rFonts w:ascii="Arial" w:hAnsi="Arial" w:cs="Arial"/>
          <w:sz w:val="23"/>
          <w:szCs w:val="23"/>
          <w:lang w:val="pt-PT"/>
        </w:rPr>
        <w:t xml:space="preserve"> através de cálculos que implicam a utilização de médias, logo, o valor de um pixel </w:t>
      </w:r>
      <w:r w:rsidR="00DE3B8C">
        <w:rPr>
          <w:rFonts w:ascii="Arial" w:hAnsi="Arial" w:cs="Arial"/>
          <w:sz w:val="23"/>
          <w:szCs w:val="23"/>
          <w:lang w:val="pt-PT"/>
        </w:rPr>
        <w:t>influência</w:t>
      </w:r>
      <w:r w:rsidR="00986E50">
        <w:rPr>
          <w:rFonts w:ascii="Arial" w:hAnsi="Arial" w:cs="Arial"/>
          <w:sz w:val="23"/>
          <w:szCs w:val="23"/>
          <w:lang w:val="pt-PT"/>
        </w:rPr>
        <w:t xml:space="preserve"> a sua vizinhança o que </w:t>
      </w:r>
      <w:r w:rsidR="00DE3B8C">
        <w:rPr>
          <w:rFonts w:ascii="Arial" w:hAnsi="Arial" w:cs="Arial"/>
          <w:sz w:val="23"/>
          <w:szCs w:val="23"/>
          <w:lang w:val="pt-PT"/>
        </w:rPr>
        <w:t xml:space="preserve">não </w:t>
      </w:r>
      <w:r w:rsidR="00426E36">
        <w:rPr>
          <w:rFonts w:ascii="Arial" w:hAnsi="Arial" w:cs="Arial"/>
          <w:sz w:val="23"/>
          <w:szCs w:val="23"/>
          <w:lang w:val="pt-PT"/>
        </w:rPr>
        <w:t>é</w:t>
      </w:r>
      <w:r w:rsidR="008D1547">
        <w:rPr>
          <w:rFonts w:ascii="Arial" w:hAnsi="Arial" w:cs="Arial"/>
          <w:sz w:val="23"/>
          <w:szCs w:val="23"/>
          <w:lang w:val="pt-PT"/>
        </w:rPr>
        <w:t xml:space="preserve"> também</w:t>
      </w:r>
      <w:r w:rsidR="00DE3B8C">
        <w:rPr>
          <w:rFonts w:ascii="Arial" w:hAnsi="Arial" w:cs="Arial"/>
          <w:sz w:val="23"/>
          <w:szCs w:val="23"/>
          <w:lang w:val="pt-PT"/>
        </w:rPr>
        <w:t xml:space="preserve"> favorável para a utilização pretendida.</w:t>
      </w:r>
      <w:r w:rsidR="00426E36">
        <w:rPr>
          <w:rFonts w:ascii="Arial" w:hAnsi="Arial" w:cs="Arial"/>
          <w:sz w:val="23"/>
          <w:szCs w:val="23"/>
          <w:lang w:val="pt-PT"/>
        </w:rPr>
        <w:t xml:space="preserve"> Na </w:t>
      </w:r>
      <w:fldSimple w:instr=" REF _Ref276735340 \h  \* MERGEFORMAT ">
        <w:r w:rsidR="00EC5C22" w:rsidRPr="00EC5C22">
          <w:rPr>
            <w:rFonts w:ascii="Arial" w:hAnsi="Arial" w:cs="Arial"/>
            <w:sz w:val="23"/>
            <w:szCs w:val="23"/>
            <w:lang w:val="pt-PT"/>
          </w:rPr>
          <w:t>Figura 78</w:t>
        </w:r>
      </w:fldSimple>
      <w:r w:rsidR="00576F1D">
        <w:rPr>
          <w:rFonts w:ascii="Arial" w:hAnsi="Arial" w:cs="Arial"/>
          <w:sz w:val="23"/>
          <w:szCs w:val="23"/>
          <w:lang w:val="pt-PT"/>
        </w:rPr>
        <w:t xml:space="preserve"> </w:t>
      </w:r>
      <w:r w:rsidR="00426E36">
        <w:rPr>
          <w:rFonts w:ascii="Arial" w:hAnsi="Arial" w:cs="Arial"/>
          <w:sz w:val="23"/>
          <w:szCs w:val="23"/>
          <w:lang w:val="pt-PT"/>
        </w:rPr>
        <w:t>pode-se observar um exemplo de inspecção utilizando binarização local adaptativa e binarizações “normais”</w:t>
      </w:r>
      <w:r w:rsidR="00DE3B8C">
        <w:rPr>
          <w:rFonts w:ascii="Arial" w:hAnsi="Arial" w:cs="Arial"/>
          <w:sz w:val="23"/>
          <w:szCs w:val="23"/>
          <w:lang w:val="pt-PT"/>
        </w:rPr>
        <w:t xml:space="preserve"> </w:t>
      </w:r>
      <w:r w:rsidR="00576F1D">
        <w:rPr>
          <w:rFonts w:ascii="Arial" w:hAnsi="Arial" w:cs="Arial"/>
          <w:sz w:val="23"/>
          <w:szCs w:val="23"/>
          <w:lang w:val="pt-PT"/>
        </w:rPr>
        <w:t>na mesma embalagem podendo-se</w:t>
      </w:r>
      <w:r w:rsidR="008D1547">
        <w:rPr>
          <w:rFonts w:ascii="Arial" w:hAnsi="Arial" w:cs="Arial"/>
          <w:sz w:val="23"/>
          <w:szCs w:val="23"/>
          <w:lang w:val="pt-PT"/>
        </w:rPr>
        <w:t xml:space="preserve"> conclui</w:t>
      </w:r>
      <w:r w:rsidR="00576F1D">
        <w:rPr>
          <w:rFonts w:ascii="Arial" w:hAnsi="Arial" w:cs="Arial"/>
          <w:sz w:val="23"/>
          <w:szCs w:val="23"/>
          <w:lang w:val="pt-PT"/>
        </w:rPr>
        <w:t>r</w:t>
      </w:r>
      <w:r w:rsidR="008D1547">
        <w:rPr>
          <w:rFonts w:ascii="Arial" w:hAnsi="Arial" w:cs="Arial"/>
          <w:sz w:val="23"/>
          <w:szCs w:val="23"/>
          <w:lang w:val="pt-PT"/>
        </w:rPr>
        <w:t xml:space="preserve"> que </w:t>
      </w:r>
      <w:r w:rsidR="00B12293">
        <w:rPr>
          <w:rFonts w:ascii="Arial" w:hAnsi="Arial" w:cs="Arial"/>
          <w:sz w:val="23"/>
          <w:szCs w:val="23"/>
          <w:lang w:val="pt-PT"/>
        </w:rPr>
        <w:t xml:space="preserve">com </w:t>
      </w:r>
      <w:r w:rsidR="008D1547">
        <w:rPr>
          <w:rFonts w:ascii="Arial" w:hAnsi="Arial" w:cs="Arial"/>
          <w:sz w:val="23"/>
          <w:szCs w:val="23"/>
          <w:lang w:val="pt-PT"/>
        </w:rPr>
        <w:t xml:space="preserve">a utilização de binarização local adaptativa </w:t>
      </w:r>
      <w:r w:rsidR="00B12293">
        <w:rPr>
          <w:rFonts w:ascii="Arial" w:hAnsi="Arial" w:cs="Arial"/>
          <w:sz w:val="23"/>
          <w:szCs w:val="23"/>
          <w:lang w:val="pt-PT"/>
        </w:rPr>
        <w:t xml:space="preserve">se obtêm mais ruído e o ponto preto não é detectado na sua real dimensão. </w:t>
      </w:r>
    </w:p>
    <w:p w:rsidR="00B00E60" w:rsidRDefault="00B12293" w:rsidP="00752EAB">
      <w:pPr>
        <w:spacing w:line="360" w:lineRule="auto"/>
        <w:ind w:firstLine="567"/>
        <w:jc w:val="both"/>
        <w:rPr>
          <w:rFonts w:ascii="Arial" w:hAnsi="Arial" w:cs="Arial"/>
          <w:sz w:val="23"/>
          <w:szCs w:val="23"/>
          <w:lang w:val="pt-PT"/>
        </w:rPr>
      </w:pPr>
      <w:r>
        <w:rPr>
          <w:rFonts w:ascii="Arial" w:hAnsi="Arial" w:cs="Arial"/>
          <w:sz w:val="23"/>
          <w:szCs w:val="23"/>
          <w:lang w:val="pt-PT"/>
        </w:rPr>
        <w:t>Resumindo</w:t>
      </w:r>
      <w:r w:rsidR="00DE3B8C">
        <w:rPr>
          <w:rFonts w:ascii="Arial" w:hAnsi="Arial" w:cs="Arial"/>
          <w:sz w:val="23"/>
          <w:szCs w:val="23"/>
          <w:lang w:val="pt-PT"/>
        </w:rPr>
        <w:t xml:space="preserve">, a utilização de binarizações “normais” permite atingir o resultado pretendido de forma expedita e </w:t>
      </w:r>
      <w:r w:rsidR="00D749D0">
        <w:rPr>
          <w:rFonts w:ascii="Arial" w:hAnsi="Arial" w:cs="Arial"/>
          <w:sz w:val="23"/>
          <w:szCs w:val="23"/>
          <w:lang w:val="pt-PT"/>
        </w:rPr>
        <w:t xml:space="preserve">relativamente </w:t>
      </w:r>
      <w:r w:rsidR="00DE3B8C">
        <w:rPr>
          <w:rFonts w:ascii="Arial" w:hAnsi="Arial" w:cs="Arial"/>
          <w:sz w:val="23"/>
          <w:szCs w:val="23"/>
          <w:lang w:val="pt-PT"/>
        </w:rPr>
        <w:t xml:space="preserve">imune a pequenas variações de iluminação. </w:t>
      </w:r>
    </w:p>
    <w:p w:rsidR="00B00E60" w:rsidRDefault="00B00E60" w:rsidP="00752EAB">
      <w:pPr>
        <w:spacing w:line="360" w:lineRule="auto"/>
        <w:ind w:firstLine="567"/>
        <w:jc w:val="both"/>
        <w:rPr>
          <w:rFonts w:ascii="Arial" w:hAnsi="Arial" w:cs="Arial"/>
          <w:sz w:val="23"/>
          <w:szCs w:val="23"/>
          <w:lang w:val="pt-PT"/>
        </w:rPr>
      </w:pPr>
    </w:p>
    <w:p w:rsidR="00B00E60" w:rsidRDefault="00B00E60" w:rsidP="00B00E60">
      <w:pPr>
        <w:keepNext/>
        <w:spacing w:line="360" w:lineRule="auto"/>
      </w:pPr>
      <w:r>
        <w:rPr>
          <w:noProof/>
          <w:lang w:val="pt-PT"/>
        </w:rPr>
        <w:drawing>
          <wp:inline distT="0" distB="0" distL="0" distR="0">
            <wp:extent cx="5619048" cy="2409524"/>
            <wp:effectExtent l="19050" t="0" r="702" b="0"/>
            <wp:docPr id="13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srcRect/>
                    <a:stretch>
                      <a:fillRect/>
                    </a:stretch>
                  </pic:blipFill>
                  <pic:spPr bwMode="auto">
                    <a:xfrm>
                      <a:off x="0" y="0"/>
                      <a:ext cx="5619048" cy="2409524"/>
                    </a:xfrm>
                    <a:prstGeom prst="rect">
                      <a:avLst/>
                    </a:prstGeom>
                    <a:noFill/>
                    <a:ln w="9525">
                      <a:noFill/>
                      <a:miter lim="800000"/>
                      <a:headEnd/>
                      <a:tailEnd/>
                    </a:ln>
                  </pic:spPr>
                </pic:pic>
              </a:graphicData>
            </a:graphic>
          </wp:inline>
        </w:drawing>
      </w:r>
    </w:p>
    <w:p w:rsidR="00B12293" w:rsidRPr="00B00E60" w:rsidRDefault="00B00E60" w:rsidP="00B00E60">
      <w:pPr>
        <w:pStyle w:val="Legenda"/>
        <w:jc w:val="both"/>
        <w:rPr>
          <w:rFonts w:ascii="Arial" w:hAnsi="Arial" w:cs="Arial"/>
          <w:lang w:val="pt-PT"/>
        </w:rPr>
      </w:pPr>
      <w:bookmarkStart w:id="249" w:name="_Ref276735340"/>
      <w:bookmarkStart w:id="250" w:name="_Toc276735502"/>
      <w:r w:rsidRPr="00B00E60">
        <w:rPr>
          <w:rFonts w:ascii="Arial" w:hAnsi="Arial" w:cs="Arial"/>
          <w:lang w:val="pt-PT"/>
        </w:rPr>
        <w:t xml:space="preserve">Figura </w:t>
      </w:r>
      <w:r w:rsidR="00D32C4E" w:rsidRPr="00B00E60">
        <w:rPr>
          <w:rFonts w:ascii="Arial" w:hAnsi="Arial" w:cs="Arial"/>
          <w:lang w:val="pt-PT"/>
        </w:rPr>
        <w:fldChar w:fldCharType="begin"/>
      </w:r>
      <w:r w:rsidRPr="00B00E60">
        <w:rPr>
          <w:rFonts w:ascii="Arial" w:hAnsi="Arial" w:cs="Arial"/>
          <w:lang w:val="pt-PT"/>
        </w:rPr>
        <w:instrText xml:space="preserve"> SEQ Figura \* ARABIC </w:instrText>
      </w:r>
      <w:r w:rsidR="00D32C4E" w:rsidRPr="00B00E60">
        <w:rPr>
          <w:rFonts w:ascii="Arial" w:hAnsi="Arial" w:cs="Arial"/>
          <w:lang w:val="pt-PT"/>
        </w:rPr>
        <w:fldChar w:fldCharType="separate"/>
      </w:r>
      <w:r w:rsidR="00EC5C22">
        <w:rPr>
          <w:rFonts w:ascii="Arial" w:hAnsi="Arial" w:cs="Arial"/>
          <w:noProof/>
          <w:lang w:val="pt-PT"/>
        </w:rPr>
        <w:t>78</w:t>
      </w:r>
      <w:r w:rsidR="00D32C4E" w:rsidRPr="00B00E60">
        <w:rPr>
          <w:rFonts w:ascii="Arial" w:hAnsi="Arial" w:cs="Arial"/>
          <w:lang w:val="pt-PT"/>
        </w:rPr>
        <w:fldChar w:fldCharType="end"/>
      </w:r>
      <w:bookmarkEnd w:id="249"/>
      <w:r w:rsidRPr="00B00E60">
        <w:rPr>
          <w:rFonts w:ascii="Arial" w:hAnsi="Arial" w:cs="Arial"/>
          <w:lang w:val="pt-PT"/>
        </w:rPr>
        <w:t xml:space="preserve"> –</w:t>
      </w:r>
      <w:r w:rsidR="00576F1D">
        <w:rPr>
          <w:rFonts w:ascii="Arial" w:hAnsi="Arial" w:cs="Arial"/>
          <w:lang w:val="pt-PT"/>
        </w:rPr>
        <w:t xml:space="preserve"> Aplicação de diferentes pré-processamentos na mesma embalagem</w:t>
      </w:r>
      <w:bookmarkEnd w:id="250"/>
    </w:p>
    <w:p w:rsidR="00255B60" w:rsidRDefault="003D38D1" w:rsidP="00185CDD">
      <w:pPr>
        <w:spacing w:line="360" w:lineRule="auto"/>
        <w:ind w:firstLine="567"/>
        <w:jc w:val="both"/>
        <w:rPr>
          <w:rFonts w:ascii="Arial" w:hAnsi="Arial" w:cs="Arial"/>
          <w:sz w:val="23"/>
          <w:szCs w:val="23"/>
          <w:lang w:val="pt-PT"/>
        </w:rPr>
      </w:pPr>
      <w:r>
        <w:rPr>
          <w:rFonts w:ascii="Arial" w:hAnsi="Arial" w:cs="Arial"/>
          <w:sz w:val="23"/>
          <w:szCs w:val="23"/>
          <w:lang w:val="pt-PT"/>
        </w:rPr>
        <w:lastRenderedPageBreak/>
        <w:t xml:space="preserve">A localização das várias </w:t>
      </w:r>
      <w:proofErr w:type="spellStart"/>
      <w:r>
        <w:rPr>
          <w:rFonts w:ascii="Arial" w:hAnsi="Arial" w:cs="Arial"/>
          <w:sz w:val="23"/>
          <w:szCs w:val="23"/>
          <w:lang w:val="pt-PT"/>
        </w:rPr>
        <w:t>ROIs</w:t>
      </w:r>
      <w:proofErr w:type="spellEnd"/>
      <w:r>
        <w:rPr>
          <w:rFonts w:ascii="Arial" w:hAnsi="Arial" w:cs="Arial"/>
          <w:sz w:val="23"/>
          <w:szCs w:val="23"/>
          <w:lang w:val="pt-PT"/>
        </w:rPr>
        <w:t xml:space="preserve"> teve por base zonas de diferentes </w:t>
      </w:r>
      <w:r w:rsidR="00A64856">
        <w:rPr>
          <w:rFonts w:ascii="Arial" w:hAnsi="Arial" w:cs="Arial"/>
          <w:sz w:val="23"/>
          <w:szCs w:val="23"/>
          <w:lang w:val="pt-PT"/>
        </w:rPr>
        <w:t>alturas em relação a iluminação;</w:t>
      </w:r>
      <w:r>
        <w:rPr>
          <w:rFonts w:ascii="Arial" w:hAnsi="Arial" w:cs="Arial"/>
          <w:sz w:val="23"/>
          <w:szCs w:val="23"/>
          <w:lang w:val="pt-PT"/>
        </w:rPr>
        <w:t xml:space="preserve"> por exemplo, o corpo da embalagem está mais perto da iluminação que a zona do gargalo. Na </w:t>
      </w:r>
      <w:fldSimple w:instr=" REF _Ref272851406 \h  \* MERGEFORMAT ">
        <w:r w:rsidR="00EC5C22" w:rsidRPr="00EC5C22">
          <w:rPr>
            <w:rFonts w:ascii="Arial" w:hAnsi="Arial" w:cs="Arial"/>
            <w:sz w:val="23"/>
            <w:szCs w:val="23"/>
            <w:lang w:val="pt-PT"/>
          </w:rPr>
          <w:t>Figura 79</w:t>
        </w:r>
      </w:fldSimple>
      <w:r>
        <w:rPr>
          <w:rFonts w:ascii="Arial" w:hAnsi="Arial" w:cs="Arial"/>
          <w:sz w:val="23"/>
          <w:szCs w:val="23"/>
          <w:lang w:val="pt-PT"/>
        </w:rPr>
        <w:t xml:space="preserve"> pode-se observar a disposição das </w:t>
      </w:r>
      <w:proofErr w:type="spellStart"/>
      <w:r>
        <w:rPr>
          <w:rFonts w:ascii="Arial" w:hAnsi="Arial" w:cs="Arial"/>
          <w:sz w:val="23"/>
          <w:szCs w:val="23"/>
          <w:lang w:val="pt-PT"/>
        </w:rPr>
        <w:t>ROIs</w:t>
      </w:r>
      <w:proofErr w:type="spellEnd"/>
      <w:r>
        <w:rPr>
          <w:rFonts w:ascii="Arial" w:hAnsi="Arial" w:cs="Arial"/>
          <w:sz w:val="23"/>
          <w:szCs w:val="23"/>
          <w:lang w:val="pt-PT"/>
        </w:rPr>
        <w:t xml:space="preserve"> na imagem.</w:t>
      </w:r>
    </w:p>
    <w:p w:rsidR="003D38D1" w:rsidRDefault="003D38D1" w:rsidP="00185CDD">
      <w:pPr>
        <w:spacing w:line="360" w:lineRule="auto"/>
        <w:ind w:firstLine="567"/>
        <w:jc w:val="both"/>
        <w:rPr>
          <w:rFonts w:ascii="Arial" w:hAnsi="Arial" w:cs="Arial"/>
          <w:sz w:val="23"/>
          <w:szCs w:val="23"/>
          <w:lang w:val="pt-PT"/>
        </w:rPr>
      </w:pPr>
    </w:p>
    <w:p w:rsidR="003D38D1" w:rsidRDefault="003D38D1" w:rsidP="00426E36">
      <w:pPr>
        <w:keepNext/>
        <w:spacing w:line="360" w:lineRule="auto"/>
        <w:ind w:firstLine="567"/>
        <w:jc w:val="center"/>
      </w:pPr>
      <w:r>
        <w:rPr>
          <w:rFonts w:ascii="Arial" w:hAnsi="Arial" w:cs="Arial"/>
          <w:noProof/>
          <w:sz w:val="23"/>
          <w:szCs w:val="23"/>
          <w:lang w:val="pt-PT"/>
        </w:rPr>
        <w:drawing>
          <wp:inline distT="0" distB="0" distL="0" distR="0">
            <wp:extent cx="3363849" cy="2787777"/>
            <wp:effectExtent l="19050" t="0" r="8001" b="0"/>
            <wp:docPr id="149" name="Imagem 21" descr="C:\Users\Utilizador\Desktop\Sem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tilizador\Desktop\Sem título.jpg"/>
                    <pic:cNvPicPr>
                      <a:picLocks noChangeAspect="1" noChangeArrowheads="1"/>
                    </pic:cNvPicPr>
                  </pic:nvPicPr>
                  <pic:blipFill>
                    <a:blip r:embed="rId111" cstate="print"/>
                    <a:srcRect/>
                    <a:stretch>
                      <a:fillRect/>
                    </a:stretch>
                  </pic:blipFill>
                  <pic:spPr bwMode="auto">
                    <a:xfrm>
                      <a:off x="0" y="0"/>
                      <a:ext cx="3363849" cy="2787777"/>
                    </a:xfrm>
                    <a:prstGeom prst="rect">
                      <a:avLst/>
                    </a:prstGeom>
                    <a:noFill/>
                    <a:ln w="9525">
                      <a:noFill/>
                      <a:miter lim="800000"/>
                      <a:headEnd/>
                      <a:tailEnd/>
                    </a:ln>
                  </pic:spPr>
                </pic:pic>
              </a:graphicData>
            </a:graphic>
          </wp:inline>
        </w:drawing>
      </w:r>
    </w:p>
    <w:p w:rsidR="003D38D1" w:rsidRPr="003D38D1" w:rsidRDefault="003D38D1" w:rsidP="003D38D1">
      <w:pPr>
        <w:pStyle w:val="Legenda"/>
        <w:jc w:val="both"/>
        <w:rPr>
          <w:rFonts w:ascii="Arial" w:hAnsi="Arial" w:cs="Arial"/>
          <w:sz w:val="23"/>
          <w:szCs w:val="23"/>
          <w:lang w:val="pt-PT"/>
        </w:rPr>
      </w:pPr>
      <w:bookmarkStart w:id="251" w:name="_Ref272851406"/>
      <w:bookmarkStart w:id="252" w:name="_Toc276735503"/>
      <w:r w:rsidRPr="003D38D1">
        <w:rPr>
          <w:rFonts w:ascii="Arial" w:hAnsi="Arial" w:cs="Arial"/>
          <w:lang w:val="pt-PT"/>
        </w:rPr>
        <w:t xml:space="preserve">Figura </w:t>
      </w:r>
      <w:r w:rsidR="00D32C4E" w:rsidRPr="003D38D1">
        <w:rPr>
          <w:rFonts w:ascii="Arial" w:hAnsi="Arial" w:cs="Arial"/>
          <w:lang w:val="pt-PT"/>
        </w:rPr>
        <w:fldChar w:fldCharType="begin"/>
      </w:r>
      <w:r w:rsidRPr="003D38D1">
        <w:rPr>
          <w:rFonts w:ascii="Arial" w:hAnsi="Arial" w:cs="Arial"/>
          <w:lang w:val="pt-PT"/>
        </w:rPr>
        <w:instrText xml:space="preserve"> SEQ Figura \* ARABIC </w:instrText>
      </w:r>
      <w:r w:rsidR="00D32C4E" w:rsidRPr="003D38D1">
        <w:rPr>
          <w:rFonts w:ascii="Arial" w:hAnsi="Arial" w:cs="Arial"/>
          <w:lang w:val="pt-PT"/>
        </w:rPr>
        <w:fldChar w:fldCharType="separate"/>
      </w:r>
      <w:r w:rsidR="00EC5C22">
        <w:rPr>
          <w:rFonts w:ascii="Arial" w:hAnsi="Arial" w:cs="Arial"/>
          <w:noProof/>
          <w:lang w:val="pt-PT"/>
        </w:rPr>
        <w:t>79</w:t>
      </w:r>
      <w:r w:rsidR="00D32C4E" w:rsidRPr="003D38D1">
        <w:rPr>
          <w:rFonts w:ascii="Arial" w:hAnsi="Arial" w:cs="Arial"/>
          <w:lang w:val="pt-PT"/>
        </w:rPr>
        <w:fldChar w:fldCharType="end"/>
      </w:r>
      <w:bookmarkEnd w:id="251"/>
      <w:r w:rsidRPr="003D38D1">
        <w:rPr>
          <w:rFonts w:ascii="Arial" w:hAnsi="Arial" w:cs="Arial"/>
          <w:lang w:val="pt-PT"/>
        </w:rPr>
        <w:t xml:space="preserve"> - Disposição das </w:t>
      </w:r>
      <w:proofErr w:type="spellStart"/>
      <w:r w:rsidRPr="003D38D1">
        <w:rPr>
          <w:rFonts w:ascii="Arial" w:hAnsi="Arial" w:cs="Arial"/>
          <w:lang w:val="pt-PT"/>
        </w:rPr>
        <w:t>ROIs</w:t>
      </w:r>
      <w:proofErr w:type="spellEnd"/>
      <w:r w:rsidRPr="003D38D1">
        <w:rPr>
          <w:rFonts w:ascii="Arial" w:hAnsi="Arial" w:cs="Arial"/>
          <w:lang w:val="pt-PT"/>
        </w:rPr>
        <w:t xml:space="preserve"> na imagem para a subrotina detecção de pontos pretos</w:t>
      </w:r>
      <w:bookmarkEnd w:id="252"/>
    </w:p>
    <w:p w:rsidR="003D38D1" w:rsidRDefault="003D38D1" w:rsidP="00185CDD">
      <w:pPr>
        <w:spacing w:line="360" w:lineRule="auto"/>
        <w:ind w:firstLine="567"/>
        <w:jc w:val="both"/>
        <w:rPr>
          <w:rFonts w:ascii="Arial" w:hAnsi="Arial" w:cs="Arial"/>
          <w:sz w:val="23"/>
          <w:szCs w:val="23"/>
          <w:lang w:val="pt-PT"/>
        </w:rPr>
      </w:pPr>
    </w:p>
    <w:p w:rsidR="00E877B0" w:rsidRDefault="00A64856" w:rsidP="00E877B0">
      <w:pPr>
        <w:spacing w:line="360" w:lineRule="auto"/>
        <w:ind w:firstLine="567"/>
        <w:jc w:val="both"/>
        <w:rPr>
          <w:rFonts w:ascii="Arial" w:hAnsi="Arial" w:cs="Arial"/>
          <w:sz w:val="23"/>
          <w:szCs w:val="23"/>
          <w:lang w:val="pt-PT"/>
        </w:rPr>
      </w:pPr>
      <w:r>
        <w:rPr>
          <w:rFonts w:ascii="Arial" w:hAnsi="Arial" w:cs="Arial"/>
          <w:sz w:val="23"/>
          <w:szCs w:val="23"/>
          <w:lang w:val="pt-PT"/>
        </w:rPr>
        <w:t>Um aspecto a mencionar</w:t>
      </w:r>
      <w:r w:rsidR="003D38D1">
        <w:rPr>
          <w:rFonts w:ascii="Arial" w:hAnsi="Arial" w:cs="Arial"/>
          <w:sz w:val="23"/>
          <w:szCs w:val="23"/>
          <w:lang w:val="pt-PT"/>
        </w:rPr>
        <w:t xml:space="preserve"> é que a localização das </w:t>
      </w:r>
      <w:proofErr w:type="spellStart"/>
      <w:r w:rsidR="003D38D1">
        <w:rPr>
          <w:rFonts w:ascii="Arial" w:hAnsi="Arial" w:cs="Arial"/>
          <w:sz w:val="23"/>
          <w:szCs w:val="23"/>
          <w:lang w:val="pt-PT"/>
        </w:rPr>
        <w:t>ROIs</w:t>
      </w:r>
      <w:proofErr w:type="spellEnd"/>
      <w:r w:rsidR="003D38D1">
        <w:rPr>
          <w:rFonts w:ascii="Arial" w:hAnsi="Arial" w:cs="Arial"/>
          <w:sz w:val="23"/>
          <w:szCs w:val="23"/>
          <w:lang w:val="pt-PT"/>
        </w:rPr>
        <w:t xml:space="preserve"> vai sendo ajustada, ou seja, é realizado um alinhamento </w:t>
      </w:r>
      <w:r w:rsidR="00384D65">
        <w:rPr>
          <w:rFonts w:ascii="Arial" w:hAnsi="Arial" w:cs="Arial"/>
          <w:sz w:val="23"/>
          <w:szCs w:val="23"/>
          <w:lang w:val="pt-PT"/>
        </w:rPr>
        <w:t xml:space="preserve">dinâmico </w:t>
      </w:r>
      <w:r w:rsidR="003D38D1">
        <w:rPr>
          <w:rFonts w:ascii="Arial" w:hAnsi="Arial" w:cs="Arial"/>
          <w:sz w:val="23"/>
          <w:szCs w:val="23"/>
          <w:lang w:val="pt-PT"/>
        </w:rPr>
        <w:t xml:space="preserve">tendo por base uma referência da imagem. Na </w:t>
      </w:r>
      <w:fldSimple w:instr=" REF _Ref272851406 \h  \* MERGEFORMAT ">
        <w:r w:rsidR="00EC5C22" w:rsidRPr="00EC5C22">
          <w:rPr>
            <w:rFonts w:ascii="Arial" w:hAnsi="Arial" w:cs="Arial"/>
            <w:sz w:val="23"/>
            <w:szCs w:val="23"/>
            <w:lang w:val="pt-PT"/>
          </w:rPr>
          <w:t>Figura 79</w:t>
        </w:r>
      </w:fldSimple>
      <w:r w:rsidR="003D38D1">
        <w:rPr>
          <w:rFonts w:ascii="Arial" w:hAnsi="Arial" w:cs="Arial"/>
          <w:sz w:val="23"/>
          <w:szCs w:val="23"/>
          <w:lang w:val="pt-PT"/>
        </w:rPr>
        <w:t xml:space="preserve"> atente-se </w:t>
      </w:r>
      <w:r w:rsidR="00384D65">
        <w:rPr>
          <w:rFonts w:ascii="Arial" w:hAnsi="Arial" w:cs="Arial"/>
          <w:sz w:val="23"/>
          <w:szCs w:val="23"/>
          <w:lang w:val="pt-PT"/>
        </w:rPr>
        <w:t>à ROI</w:t>
      </w:r>
      <w:r w:rsidR="003D38D1">
        <w:rPr>
          <w:rFonts w:ascii="Arial" w:hAnsi="Arial" w:cs="Arial"/>
          <w:sz w:val="23"/>
          <w:szCs w:val="23"/>
          <w:lang w:val="pt-PT"/>
        </w:rPr>
        <w:t xml:space="preserve"> “</w:t>
      </w:r>
      <w:proofErr w:type="spellStart"/>
      <w:r w:rsidR="003D38D1">
        <w:rPr>
          <w:rFonts w:ascii="Arial" w:hAnsi="Arial" w:cs="Arial"/>
          <w:sz w:val="23"/>
          <w:szCs w:val="23"/>
          <w:lang w:val="pt-PT"/>
        </w:rPr>
        <w:t>RectB</w:t>
      </w:r>
      <w:proofErr w:type="spellEnd"/>
      <w:r w:rsidR="003D38D1">
        <w:rPr>
          <w:rFonts w:ascii="Arial" w:hAnsi="Arial" w:cs="Arial"/>
          <w:sz w:val="23"/>
          <w:szCs w:val="23"/>
          <w:lang w:val="pt-PT"/>
        </w:rPr>
        <w:t>”</w:t>
      </w:r>
      <w:r w:rsidR="005A5FBE">
        <w:rPr>
          <w:rFonts w:ascii="Arial" w:hAnsi="Arial" w:cs="Arial"/>
          <w:sz w:val="23"/>
          <w:szCs w:val="23"/>
          <w:lang w:val="pt-PT"/>
        </w:rPr>
        <w:t xml:space="preserve"> localizada</w:t>
      </w:r>
      <w:r w:rsidR="0079645F">
        <w:rPr>
          <w:rFonts w:ascii="Arial" w:hAnsi="Arial" w:cs="Arial"/>
          <w:sz w:val="23"/>
          <w:szCs w:val="23"/>
          <w:lang w:val="pt-PT"/>
        </w:rPr>
        <w:t xml:space="preserve"> na zona do </w:t>
      </w:r>
      <w:r w:rsidR="005A5FBE">
        <w:rPr>
          <w:rFonts w:ascii="Arial" w:hAnsi="Arial" w:cs="Arial"/>
          <w:sz w:val="23"/>
          <w:szCs w:val="23"/>
          <w:lang w:val="pt-PT"/>
        </w:rPr>
        <w:t>gargalo</w:t>
      </w:r>
      <w:r w:rsidR="00297BB3">
        <w:rPr>
          <w:rFonts w:ascii="Arial" w:hAnsi="Arial" w:cs="Arial"/>
          <w:sz w:val="23"/>
          <w:szCs w:val="23"/>
          <w:lang w:val="pt-PT"/>
        </w:rPr>
        <w:t xml:space="preserve"> que</w:t>
      </w:r>
      <w:r w:rsidR="0079645F">
        <w:rPr>
          <w:rFonts w:ascii="Arial" w:hAnsi="Arial" w:cs="Arial"/>
          <w:sz w:val="23"/>
          <w:szCs w:val="23"/>
          <w:lang w:val="pt-PT"/>
        </w:rPr>
        <w:t xml:space="preserve"> tem</w:t>
      </w:r>
      <w:r w:rsidR="00297BB3">
        <w:rPr>
          <w:rFonts w:ascii="Arial" w:hAnsi="Arial" w:cs="Arial"/>
          <w:sz w:val="23"/>
          <w:szCs w:val="23"/>
          <w:lang w:val="pt-PT"/>
        </w:rPr>
        <w:t>, precisamente, a</w:t>
      </w:r>
      <w:r w:rsidR="0079645F">
        <w:rPr>
          <w:rFonts w:ascii="Arial" w:hAnsi="Arial" w:cs="Arial"/>
          <w:sz w:val="23"/>
          <w:szCs w:val="23"/>
          <w:lang w:val="pt-PT"/>
        </w:rPr>
        <w:t xml:space="preserve"> função </w:t>
      </w:r>
      <w:r w:rsidR="00297BB3">
        <w:rPr>
          <w:rFonts w:ascii="Arial" w:hAnsi="Arial" w:cs="Arial"/>
          <w:sz w:val="23"/>
          <w:szCs w:val="23"/>
          <w:lang w:val="pt-PT"/>
        </w:rPr>
        <w:t xml:space="preserve">de </w:t>
      </w:r>
      <w:r>
        <w:rPr>
          <w:rFonts w:ascii="Arial" w:hAnsi="Arial" w:cs="Arial"/>
          <w:sz w:val="23"/>
          <w:szCs w:val="23"/>
          <w:lang w:val="pt-PT"/>
        </w:rPr>
        <w:t>definir</w:t>
      </w:r>
      <w:r w:rsidR="0079645F">
        <w:rPr>
          <w:rFonts w:ascii="Arial" w:hAnsi="Arial" w:cs="Arial"/>
          <w:sz w:val="23"/>
          <w:szCs w:val="23"/>
          <w:lang w:val="pt-PT"/>
        </w:rPr>
        <w:t xml:space="preserve"> uma </w:t>
      </w:r>
      <w:r w:rsidR="00384D65">
        <w:rPr>
          <w:rFonts w:ascii="Arial" w:hAnsi="Arial" w:cs="Arial"/>
          <w:sz w:val="23"/>
          <w:szCs w:val="23"/>
          <w:lang w:val="pt-PT"/>
        </w:rPr>
        <w:t>referência</w:t>
      </w:r>
      <w:r w:rsidR="0079645F">
        <w:rPr>
          <w:rFonts w:ascii="Arial" w:hAnsi="Arial" w:cs="Arial"/>
          <w:sz w:val="23"/>
          <w:szCs w:val="23"/>
          <w:lang w:val="pt-PT"/>
        </w:rPr>
        <w:t xml:space="preserve"> para o alinhamento dinâmico das </w:t>
      </w:r>
      <w:r w:rsidR="005A5FBE">
        <w:rPr>
          <w:rFonts w:ascii="Arial" w:hAnsi="Arial" w:cs="Arial"/>
          <w:sz w:val="23"/>
          <w:szCs w:val="23"/>
          <w:lang w:val="pt-PT"/>
        </w:rPr>
        <w:t>restantes</w:t>
      </w:r>
      <w:r w:rsidR="0079645F">
        <w:rPr>
          <w:rFonts w:ascii="Arial" w:hAnsi="Arial" w:cs="Arial"/>
          <w:sz w:val="23"/>
          <w:szCs w:val="23"/>
          <w:lang w:val="pt-PT"/>
        </w:rPr>
        <w:t xml:space="preserve"> </w:t>
      </w:r>
      <w:proofErr w:type="spellStart"/>
      <w:r w:rsidR="0079645F">
        <w:rPr>
          <w:rFonts w:ascii="Arial" w:hAnsi="Arial" w:cs="Arial"/>
          <w:sz w:val="23"/>
          <w:szCs w:val="23"/>
          <w:lang w:val="pt-PT"/>
        </w:rPr>
        <w:t>ROIs</w:t>
      </w:r>
      <w:proofErr w:type="spellEnd"/>
      <w:r w:rsidR="0079645F">
        <w:rPr>
          <w:rFonts w:ascii="Arial" w:hAnsi="Arial" w:cs="Arial"/>
          <w:sz w:val="23"/>
          <w:szCs w:val="23"/>
          <w:lang w:val="pt-PT"/>
        </w:rPr>
        <w:t>.</w:t>
      </w:r>
      <w:r w:rsidR="00384D65">
        <w:rPr>
          <w:rFonts w:ascii="Arial" w:hAnsi="Arial" w:cs="Arial"/>
          <w:sz w:val="23"/>
          <w:szCs w:val="23"/>
          <w:lang w:val="pt-PT"/>
        </w:rPr>
        <w:t xml:space="preserve"> </w:t>
      </w:r>
      <w:r w:rsidR="00297BB3">
        <w:rPr>
          <w:rFonts w:ascii="Arial" w:hAnsi="Arial" w:cs="Arial"/>
          <w:sz w:val="23"/>
          <w:szCs w:val="23"/>
          <w:lang w:val="pt-PT"/>
        </w:rPr>
        <w:t xml:space="preserve">Esta é uma ROI fixa em que </w:t>
      </w:r>
      <w:r w:rsidR="00E877B0">
        <w:rPr>
          <w:rFonts w:ascii="Arial" w:hAnsi="Arial" w:cs="Arial"/>
          <w:sz w:val="23"/>
          <w:szCs w:val="23"/>
          <w:lang w:val="pt-PT"/>
        </w:rPr>
        <w:t xml:space="preserve">primeiro </w:t>
      </w:r>
      <w:r w:rsidR="00297BB3">
        <w:rPr>
          <w:rFonts w:ascii="Arial" w:hAnsi="Arial" w:cs="Arial"/>
          <w:sz w:val="23"/>
          <w:szCs w:val="23"/>
          <w:lang w:val="pt-PT"/>
        </w:rPr>
        <w:t xml:space="preserve">é realizado </w:t>
      </w:r>
      <w:r w:rsidR="00384D65">
        <w:rPr>
          <w:rFonts w:ascii="Arial" w:hAnsi="Arial" w:cs="Arial"/>
          <w:sz w:val="23"/>
          <w:szCs w:val="23"/>
          <w:lang w:val="pt-PT"/>
        </w:rPr>
        <w:t xml:space="preserve">uma binarização, sendo depois aplicado o algoritmo </w:t>
      </w:r>
      <w:r w:rsidR="00384D65" w:rsidRPr="00384D65">
        <w:rPr>
          <w:rFonts w:ascii="Arial" w:hAnsi="Arial" w:cs="Arial"/>
          <w:sz w:val="23"/>
          <w:szCs w:val="23"/>
          <w:lang w:val="pt-PT"/>
        </w:rPr>
        <w:t>“</w:t>
      </w:r>
      <w:proofErr w:type="spellStart"/>
      <w:r w:rsidR="00384D65" w:rsidRPr="00384D65">
        <w:rPr>
          <w:rFonts w:ascii="Arial" w:hAnsi="Arial" w:cs="Arial"/>
          <w:sz w:val="23"/>
          <w:szCs w:val="23"/>
          <w:lang w:val="pt-PT"/>
        </w:rPr>
        <w:t>Connectivity</w:t>
      </w:r>
      <w:proofErr w:type="spellEnd"/>
      <w:r w:rsidR="00384D65" w:rsidRPr="00384D65">
        <w:rPr>
          <w:rFonts w:ascii="Arial" w:hAnsi="Arial" w:cs="Arial"/>
          <w:sz w:val="23"/>
          <w:szCs w:val="23"/>
          <w:lang w:val="pt-PT"/>
        </w:rPr>
        <w:t xml:space="preserve"> – </w:t>
      </w:r>
      <w:proofErr w:type="spellStart"/>
      <w:r w:rsidR="00384D65" w:rsidRPr="00384D65">
        <w:rPr>
          <w:rFonts w:ascii="Arial" w:hAnsi="Arial" w:cs="Arial"/>
          <w:sz w:val="23"/>
          <w:szCs w:val="23"/>
          <w:lang w:val="pt-PT"/>
        </w:rPr>
        <w:t>Binary</w:t>
      </w:r>
      <w:proofErr w:type="spellEnd"/>
      <w:r w:rsidR="00384D65" w:rsidRPr="00384D65">
        <w:rPr>
          <w:rFonts w:ascii="Arial" w:hAnsi="Arial" w:cs="Arial"/>
          <w:sz w:val="23"/>
          <w:szCs w:val="23"/>
          <w:lang w:val="pt-PT"/>
        </w:rPr>
        <w:t>”</w:t>
      </w:r>
      <w:r w:rsidR="00E877B0">
        <w:rPr>
          <w:rFonts w:ascii="Arial" w:hAnsi="Arial" w:cs="Arial"/>
          <w:sz w:val="23"/>
          <w:szCs w:val="23"/>
          <w:lang w:val="pt-PT"/>
        </w:rPr>
        <w:t>.</w:t>
      </w:r>
      <w:r w:rsidR="00E877B0" w:rsidRPr="00E877B0">
        <w:rPr>
          <w:rFonts w:ascii="Arial" w:hAnsi="Arial" w:cs="Arial"/>
          <w:sz w:val="23"/>
          <w:szCs w:val="23"/>
          <w:lang w:val="pt-PT"/>
        </w:rPr>
        <w:t xml:space="preserve"> </w:t>
      </w:r>
      <w:r w:rsidR="00E877B0" w:rsidRPr="002B4312">
        <w:rPr>
          <w:rFonts w:ascii="Arial" w:hAnsi="Arial" w:cs="Arial"/>
          <w:sz w:val="23"/>
          <w:szCs w:val="23"/>
          <w:lang w:val="pt-PT"/>
        </w:rPr>
        <w:t>Este algoritmo, como o próprio nome indica, procura regiões de pixels pretos ou brancos (com valor zero 0 ou 255) caracterizando-as depois através de vários parâmetros</w:t>
      </w:r>
      <w:r w:rsidR="00C620DA">
        <w:rPr>
          <w:rFonts w:ascii="Arial" w:hAnsi="Arial" w:cs="Arial"/>
          <w:sz w:val="23"/>
          <w:szCs w:val="23"/>
          <w:lang w:val="pt-PT"/>
        </w:rPr>
        <w:t xml:space="preserve"> descritores</w:t>
      </w:r>
      <w:r w:rsidR="00E877B0" w:rsidRPr="002B4312">
        <w:rPr>
          <w:rFonts w:ascii="Arial" w:hAnsi="Arial" w:cs="Arial"/>
          <w:sz w:val="23"/>
          <w:szCs w:val="23"/>
          <w:lang w:val="pt-PT"/>
        </w:rPr>
        <w:t>, entre eles</w:t>
      </w:r>
      <w:r w:rsidR="00E877B0">
        <w:rPr>
          <w:rFonts w:ascii="Arial" w:hAnsi="Arial" w:cs="Arial"/>
          <w:sz w:val="23"/>
          <w:szCs w:val="23"/>
          <w:lang w:val="pt-PT"/>
        </w:rPr>
        <w:t xml:space="preserve"> a altura</w:t>
      </w:r>
      <w:r w:rsidR="00E877B0" w:rsidRPr="002B4312">
        <w:rPr>
          <w:rFonts w:ascii="Arial" w:hAnsi="Arial" w:cs="Arial"/>
          <w:sz w:val="23"/>
          <w:szCs w:val="23"/>
          <w:lang w:val="pt-PT"/>
        </w:rPr>
        <w:t>,</w:t>
      </w:r>
      <w:r w:rsidR="00E877B0">
        <w:rPr>
          <w:rFonts w:ascii="Arial" w:hAnsi="Arial" w:cs="Arial"/>
          <w:sz w:val="23"/>
          <w:szCs w:val="23"/>
          <w:lang w:val="pt-PT"/>
        </w:rPr>
        <w:t xml:space="preserve"> a largura,</w:t>
      </w:r>
      <w:r w:rsidR="00E877B0" w:rsidRPr="002B4312">
        <w:rPr>
          <w:rFonts w:ascii="Arial" w:hAnsi="Arial" w:cs="Arial"/>
          <w:sz w:val="23"/>
          <w:szCs w:val="23"/>
          <w:lang w:val="pt-PT"/>
        </w:rPr>
        <w:t xml:space="preserve"> a área e o perímetro.</w:t>
      </w:r>
      <w:r w:rsidR="00E877B0">
        <w:rPr>
          <w:rFonts w:ascii="Arial" w:hAnsi="Arial" w:cs="Arial"/>
          <w:sz w:val="23"/>
          <w:szCs w:val="23"/>
          <w:lang w:val="pt-PT"/>
        </w:rPr>
        <w:t xml:space="preserve"> Neste caso, o algoritmo é aplicado</w:t>
      </w:r>
      <w:r w:rsidR="00384D65">
        <w:rPr>
          <w:rFonts w:ascii="Arial" w:hAnsi="Arial" w:cs="Arial"/>
          <w:sz w:val="23"/>
          <w:szCs w:val="23"/>
          <w:lang w:val="pt-PT"/>
        </w:rPr>
        <w:t xml:space="preserve"> de forma a chegar-se </w:t>
      </w:r>
      <w:r w:rsidR="00C952DC">
        <w:rPr>
          <w:rFonts w:ascii="Arial" w:hAnsi="Arial" w:cs="Arial"/>
          <w:sz w:val="23"/>
          <w:szCs w:val="23"/>
          <w:lang w:val="pt-PT"/>
        </w:rPr>
        <w:t>à</w:t>
      </w:r>
      <w:r w:rsidR="00384D65">
        <w:rPr>
          <w:rFonts w:ascii="Arial" w:hAnsi="Arial" w:cs="Arial"/>
          <w:sz w:val="23"/>
          <w:szCs w:val="23"/>
          <w:lang w:val="pt-PT"/>
        </w:rPr>
        <w:t xml:space="preserve"> região superior do gargalo e </w:t>
      </w:r>
      <w:r w:rsidR="005A5FBE">
        <w:rPr>
          <w:rFonts w:ascii="Arial" w:hAnsi="Arial" w:cs="Arial"/>
          <w:sz w:val="23"/>
          <w:szCs w:val="23"/>
          <w:lang w:val="pt-PT"/>
        </w:rPr>
        <w:t>obter o seu centro</w:t>
      </w:r>
      <w:r w:rsidR="00B06654">
        <w:rPr>
          <w:rFonts w:ascii="Arial" w:hAnsi="Arial" w:cs="Arial"/>
          <w:sz w:val="23"/>
          <w:szCs w:val="23"/>
          <w:lang w:val="pt-PT"/>
        </w:rPr>
        <w:t xml:space="preserve"> geométrico</w:t>
      </w:r>
      <w:r w:rsidR="00C952DC">
        <w:rPr>
          <w:rFonts w:ascii="Arial" w:hAnsi="Arial" w:cs="Arial"/>
          <w:sz w:val="23"/>
          <w:szCs w:val="23"/>
          <w:lang w:val="pt-PT"/>
        </w:rPr>
        <w:t xml:space="preserve"> para posteriormente</w:t>
      </w:r>
      <w:r w:rsidR="00C620DA">
        <w:rPr>
          <w:rFonts w:ascii="Arial" w:hAnsi="Arial" w:cs="Arial"/>
          <w:sz w:val="23"/>
          <w:szCs w:val="23"/>
          <w:lang w:val="pt-PT"/>
        </w:rPr>
        <w:t xml:space="preserve"> o utilizar</w:t>
      </w:r>
      <w:r w:rsidR="00C952DC">
        <w:rPr>
          <w:rFonts w:ascii="Arial" w:hAnsi="Arial" w:cs="Arial"/>
          <w:sz w:val="23"/>
          <w:szCs w:val="23"/>
          <w:lang w:val="pt-PT"/>
        </w:rPr>
        <w:t xml:space="preserve"> como ponto de referência</w:t>
      </w:r>
      <w:r w:rsidR="006533D6">
        <w:rPr>
          <w:rFonts w:ascii="Arial" w:hAnsi="Arial" w:cs="Arial"/>
          <w:sz w:val="23"/>
          <w:szCs w:val="23"/>
          <w:lang w:val="pt-PT"/>
        </w:rPr>
        <w:t xml:space="preserve"> (</w:t>
      </w:r>
      <w:fldSimple w:instr=" REF _Ref272868920 \h  \* MERGEFORMAT ">
        <w:r w:rsidR="00EC5C22" w:rsidRPr="00EC5C22">
          <w:rPr>
            <w:rFonts w:ascii="Arial" w:hAnsi="Arial" w:cs="Arial"/>
            <w:sz w:val="23"/>
            <w:szCs w:val="23"/>
            <w:lang w:val="pt-PT"/>
          </w:rPr>
          <w:t>Figura 80</w:t>
        </w:r>
      </w:fldSimple>
      <w:r w:rsidR="006533D6">
        <w:rPr>
          <w:rFonts w:ascii="Arial" w:hAnsi="Arial" w:cs="Arial"/>
          <w:sz w:val="23"/>
          <w:szCs w:val="23"/>
          <w:lang w:val="pt-PT"/>
        </w:rPr>
        <w:t>)</w:t>
      </w:r>
      <w:r w:rsidR="005A5FBE">
        <w:rPr>
          <w:rFonts w:ascii="Arial" w:hAnsi="Arial" w:cs="Arial"/>
          <w:sz w:val="23"/>
          <w:szCs w:val="23"/>
          <w:lang w:val="pt-PT"/>
        </w:rPr>
        <w:t xml:space="preserve">. </w:t>
      </w:r>
    </w:p>
    <w:p w:rsidR="003D38D1" w:rsidRDefault="003D38D1" w:rsidP="00185CDD">
      <w:pPr>
        <w:spacing w:line="360" w:lineRule="auto"/>
        <w:ind w:firstLine="567"/>
        <w:jc w:val="both"/>
        <w:rPr>
          <w:rFonts w:ascii="Arial" w:hAnsi="Arial" w:cs="Arial"/>
          <w:sz w:val="23"/>
          <w:szCs w:val="23"/>
          <w:lang w:val="pt-PT"/>
        </w:rPr>
      </w:pPr>
    </w:p>
    <w:p w:rsidR="005A5FBE" w:rsidRDefault="005A5FBE" w:rsidP="00185CDD">
      <w:pPr>
        <w:spacing w:line="360" w:lineRule="auto"/>
        <w:ind w:firstLine="567"/>
        <w:jc w:val="both"/>
        <w:rPr>
          <w:rFonts w:ascii="Arial" w:hAnsi="Arial" w:cs="Arial"/>
          <w:sz w:val="23"/>
          <w:szCs w:val="23"/>
          <w:lang w:val="pt-PT"/>
        </w:rPr>
      </w:pPr>
    </w:p>
    <w:p w:rsidR="006533D6" w:rsidRDefault="006533D6" w:rsidP="00297BB3">
      <w:pPr>
        <w:keepNext/>
        <w:spacing w:line="360" w:lineRule="auto"/>
        <w:ind w:firstLine="567"/>
        <w:jc w:val="center"/>
      </w:pPr>
      <w:r>
        <w:rPr>
          <w:rFonts w:ascii="Arial" w:hAnsi="Arial" w:cs="Arial"/>
          <w:noProof/>
          <w:sz w:val="23"/>
          <w:szCs w:val="23"/>
          <w:lang w:val="pt-PT"/>
        </w:rPr>
        <w:lastRenderedPageBreak/>
        <w:drawing>
          <wp:inline distT="0" distB="0" distL="0" distR="0">
            <wp:extent cx="3429000" cy="2845085"/>
            <wp:effectExtent l="19050" t="0" r="0" b="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srcRect/>
                    <a:stretch>
                      <a:fillRect/>
                    </a:stretch>
                  </pic:blipFill>
                  <pic:spPr bwMode="auto">
                    <a:xfrm>
                      <a:off x="0" y="0"/>
                      <a:ext cx="3429479" cy="2845482"/>
                    </a:xfrm>
                    <a:prstGeom prst="rect">
                      <a:avLst/>
                    </a:prstGeom>
                    <a:noFill/>
                    <a:ln w="9525">
                      <a:noFill/>
                      <a:miter lim="800000"/>
                      <a:headEnd/>
                      <a:tailEnd/>
                    </a:ln>
                  </pic:spPr>
                </pic:pic>
              </a:graphicData>
            </a:graphic>
          </wp:inline>
        </w:drawing>
      </w:r>
    </w:p>
    <w:p w:rsidR="006533D6" w:rsidRPr="006533D6" w:rsidRDefault="006533D6" w:rsidP="006533D6">
      <w:pPr>
        <w:pStyle w:val="Legenda"/>
        <w:jc w:val="both"/>
        <w:rPr>
          <w:rFonts w:ascii="Arial" w:hAnsi="Arial" w:cs="Arial"/>
          <w:sz w:val="23"/>
          <w:szCs w:val="23"/>
          <w:lang w:val="pt-PT"/>
        </w:rPr>
      </w:pPr>
      <w:bookmarkStart w:id="253" w:name="_Ref272868920"/>
      <w:bookmarkStart w:id="254" w:name="_Toc276735504"/>
      <w:r w:rsidRPr="006533D6">
        <w:rPr>
          <w:rFonts w:ascii="Arial" w:hAnsi="Arial" w:cs="Arial"/>
          <w:lang w:val="pt-PT"/>
        </w:rPr>
        <w:t xml:space="preserve">Figura </w:t>
      </w:r>
      <w:r w:rsidR="00D32C4E" w:rsidRPr="006533D6">
        <w:rPr>
          <w:rFonts w:ascii="Arial" w:hAnsi="Arial" w:cs="Arial"/>
          <w:lang w:val="pt-PT"/>
        </w:rPr>
        <w:fldChar w:fldCharType="begin"/>
      </w:r>
      <w:r w:rsidRPr="006533D6">
        <w:rPr>
          <w:rFonts w:ascii="Arial" w:hAnsi="Arial" w:cs="Arial"/>
          <w:lang w:val="pt-PT"/>
        </w:rPr>
        <w:instrText xml:space="preserve"> SEQ Figura \* ARABIC </w:instrText>
      </w:r>
      <w:r w:rsidR="00D32C4E" w:rsidRPr="006533D6">
        <w:rPr>
          <w:rFonts w:ascii="Arial" w:hAnsi="Arial" w:cs="Arial"/>
          <w:lang w:val="pt-PT"/>
        </w:rPr>
        <w:fldChar w:fldCharType="separate"/>
      </w:r>
      <w:r w:rsidR="00EC5C22">
        <w:rPr>
          <w:rFonts w:ascii="Arial" w:hAnsi="Arial" w:cs="Arial"/>
          <w:noProof/>
          <w:lang w:val="pt-PT"/>
        </w:rPr>
        <w:t>80</w:t>
      </w:r>
      <w:r w:rsidR="00D32C4E" w:rsidRPr="006533D6">
        <w:rPr>
          <w:rFonts w:ascii="Arial" w:hAnsi="Arial" w:cs="Arial"/>
          <w:lang w:val="pt-PT"/>
        </w:rPr>
        <w:fldChar w:fldCharType="end"/>
      </w:r>
      <w:bookmarkEnd w:id="253"/>
      <w:r w:rsidRPr="006533D6">
        <w:rPr>
          <w:rFonts w:ascii="Arial" w:hAnsi="Arial" w:cs="Arial"/>
          <w:lang w:val="pt-PT"/>
        </w:rPr>
        <w:t xml:space="preserve"> – Pré-processamento da ROI que define o alinhamento</w:t>
      </w:r>
      <w:bookmarkEnd w:id="254"/>
    </w:p>
    <w:p w:rsidR="005A5FBE" w:rsidRDefault="005A5FBE" w:rsidP="00185CDD">
      <w:pPr>
        <w:spacing w:line="360" w:lineRule="auto"/>
        <w:ind w:firstLine="567"/>
        <w:jc w:val="both"/>
        <w:rPr>
          <w:rFonts w:ascii="Arial" w:hAnsi="Arial" w:cs="Arial"/>
          <w:sz w:val="23"/>
          <w:szCs w:val="23"/>
          <w:lang w:val="pt-PT"/>
        </w:rPr>
      </w:pPr>
    </w:p>
    <w:p w:rsidR="005A5FBE" w:rsidRPr="00FC77D9" w:rsidRDefault="005A5FBE" w:rsidP="00185CDD">
      <w:pPr>
        <w:spacing w:line="360" w:lineRule="auto"/>
        <w:ind w:firstLine="567"/>
        <w:jc w:val="both"/>
        <w:rPr>
          <w:rFonts w:ascii="Arial" w:hAnsi="Arial" w:cs="Arial"/>
          <w:i/>
          <w:sz w:val="23"/>
          <w:szCs w:val="23"/>
          <w:lang w:val="pt-PT"/>
        </w:rPr>
      </w:pPr>
      <w:r>
        <w:rPr>
          <w:rFonts w:ascii="Arial" w:hAnsi="Arial" w:cs="Arial"/>
          <w:sz w:val="23"/>
          <w:szCs w:val="23"/>
          <w:lang w:val="pt-PT"/>
        </w:rPr>
        <w:t>O software Sherlock permite</w:t>
      </w:r>
      <w:r w:rsidR="00297BB3">
        <w:rPr>
          <w:rFonts w:ascii="Arial" w:hAnsi="Arial" w:cs="Arial"/>
          <w:sz w:val="23"/>
          <w:szCs w:val="23"/>
          <w:lang w:val="pt-PT"/>
        </w:rPr>
        <w:t xml:space="preserve"> </w:t>
      </w:r>
      <w:r>
        <w:rPr>
          <w:rFonts w:ascii="Arial" w:hAnsi="Arial" w:cs="Arial"/>
          <w:sz w:val="23"/>
          <w:szCs w:val="23"/>
          <w:lang w:val="pt-PT"/>
        </w:rPr>
        <w:t xml:space="preserve">utilizar pontos de </w:t>
      </w:r>
      <w:r w:rsidR="00030673">
        <w:rPr>
          <w:rFonts w:ascii="Arial" w:hAnsi="Arial" w:cs="Arial"/>
          <w:sz w:val="23"/>
          <w:szCs w:val="23"/>
          <w:lang w:val="pt-PT"/>
        </w:rPr>
        <w:t>referência</w:t>
      </w:r>
      <w:r>
        <w:rPr>
          <w:rFonts w:ascii="Arial" w:hAnsi="Arial" w:cs="Arial"/>
          <w:sz w:val="23"/>
          <w:szCs w:val="23"/>
          <w:lang w:val="pt-PT"/>
        </w:rPr>
        <w:t xml:space="preserve"> para fazer o alinhamento dinâmico de outras </w:t>
      </w:r>
      <w:proofErr w:type="spellStart"/>
      <w:r>
        <w:rPr>
          <w:rFonts w:ascii="Arial" w:hAnsi="Arial" w:cs="Arial"/>
          <w:sz w:val="23"/>
          <w:szCs w:val="23"/>
          <w:lang w:val="pt-PT"/>
        </w:rPr>
        <w:t>ROIs</w:t>
      </w:r>
      <w:proofErr w:type="spellEnd"/>
      <w:r>
        <w:rPr>
          <w:rFonts w:ascii="Arial" w:hAnsi="Arial" w:cs="Arial"/>
          <w:sz w:val="23"/>
          <w:szCs w:val="23"/>
          <w:lang w:val="pt-PT"/>
        </w:rPr>
        <w:t xml:space="preserve"> através d</w:t>
      </w:r>
      <w:r w:rsidR="00FC77D9">
        <w:rPr>
          <w:rFonts w:ascii="Arial" w:hAnsi="Arial" w:cs="Arial"/>
          <w:sz w:val="23"/>
          <w:szCs w:val="23"/>
          <w:lang w:val="pt-PT"/>
        </w:rPr>
        <w:t>o menu opções da imagem, na</w:t>
      </w:r>
      <w:r>
        <w:rPr>
          <w:rFonts w:ascii="Arial" w:hAnsi="Arial" w:cs="Arial"/>
          <w:sz w:val="23"/>
          <w:szCs w:val="23"/>
          <w:lang w:val="pt-PT"/>
        </w:rPr>
        <w:t xml:space="preserve"> </w:t>
      </w:r>
      <w:r w:rsidR="00FC77D9">
        <w:rPr>
          <w:rFonts w:ascii="Arial" w:hAnsi="Arial" w:cs="Arial"/>
          <w:sz w:val="23"/>
          <w:szCs w:val="23"/>
          <w:lang w:val="pt-PT"/>
        </w:rPr>
        <w:t xml:space="preserve">janela alinhamento. </w:t>
      </w:r>
      <w:r w:rsidR="00030673">
        <w:rPr>
          <w:rFonts w:ascii="Arial" w:hAnsi="Arial" w:cs="Arial"/>
          <w:sz w:val="23"/>
          <w:szCs w:val="23"/>
          <w:lang w:val="pt-PT"/>
        </w:rPr>
        <w:t>N</w:t>
      </w:r>
      <w:r w:rsidR="00FC77D9">
        <w:rPr>
          <w:rFonts w:ascii="Arial" w:hAnsi="Arial" w:cs="Arial"/>
          <w:sz w:val="23"/>
          <w:szCs w:val="23"/>
          <w:lang w:val="pt-PT"/>
        </w:rPr>
        <w:t xml:space="preserve">a janela </w:t>
      </w:r>
      <w:r w:rsidR="00FC77D9" w:rsidRPr="00FC77D9">
        <w:rPr>
          <w:rFonts w:ascii="Arial" w:hAnsi="Arial" w:cs="Arial"/>
          <w:i/>
          <w:sz w:val="23"/>
          <w:szCs w:val="23"/>
          <w:lang w:val="pt-PT"/>
        </w:rPr>
        <w:t>“</w:t>
      </w:r>
      <w:proofErr w:type="spellStart"/>
      <w:r w:rsidR="00FC77D9" w:rsidRPr="00FC77D9">
        <w:rPr>
          <w:rFonts w:ascii="Arial" w:hAnsi="Arial" w:cs="Arial"/>
          <w:i/>
          <w:sz w:val="23"/>
          <w:szCs w:val="23"/>
          <w:lang w:val="pt-PT"/>
        </w:rPr>
        <w:t>Point</w:t>
      </w:r>
      <w:proofErr w:type="spellEnd"/>
      <w:r w:rsidR="00FC77D9" w:rsidRPr="00FC77D9">
        <w:rPr>
          <w:rFonts w:ascii="Arial" w:hAnsi="Arial" w:cs="Arial"/>
          <w:i/>
          <w:sz w:val="23"/>
          <w:szCs w:val="23"/>
          <w:lang w:val="pt-PT"/>
        </w:rPr>
        <w:t xml:space="preserve"> </w:t>
      </w:r>
      <w:proofErr w:type="spellStart"/>
      <w:r w:rsidR="00FC77D9" w:rsidRPr="00FC77D9">
        <w:rPr>
          <w:rFonts w:ascii="Arial" w:hAnsi="Arial" w:cs="Arial"/>
          <w:i/>
          <w:sz w:val="23"/>
          <w:szCs w:val="23"/>
          <w:lang w:val="pt-PT"/>
        </w:rPr>
        <w:t>readings</w:t>
      </w:r>
      <w:proofErr w:type="spellEnd"/>
      <w:r w:rsidR="00FC77D9" w:rsidRPr="00FC77D9">
        <w:rPr>
          <w:rFonts w:ascii="Arial" w:hAnsi="Arial" w:cs="Arial"/>
          <w:i/>
          <w:sz w:val="23"/>
          <w:szCs w:val="23"/>
          <w:lang w:val="pt-PT"/>
        </w:rPr>
        <w:t>”</w:t>
      </w:r>
      <w:r w:rsidR="00FC77D9">
        <w:rPr>
          <w:rFonts w:ascii="Arial" w:hAnsi="Arial" w:cs="Arial"/>
          <w:sz w:val="23"/>
          <w:szCs w:val="23"/>
          <w:lang w:val="pt-PT"/>
        </w:rPr>
        <w:t xml:space="preserve"> </w:t>
      </w:r>
      <w:r w:rsidR="00297BB3" w:rsidRPr="00297BB3">
        <w:rPr>
          <w:rFonts w:ascii="Arial" w:hAnsi="Arial" w:cs="Arial"/>
          <w:sz w:val="23"/>
          <w:szCs w:val="23"/>
          <w:lang w:val="pt-PT"/>
        </w:rPr>
        <w:t>são</w:t>
      </w:r>
      <w:r w:rsidR="00FC77D9">
        <w:rPr>
          <w:rFonts w:ascii="Arial" w:hAnsi="Arial" w:cs="Arial"/>
          <w:i/>
          <w:sz w:val="23"/>
          <w:szCs w:val="23"/>
          <w:lang w:val="pt-PT"/>
        </w:rPr>
        <w:t xml:space="preserve"> </w:t>
      </w:r>
      <w:r w:rsidR="00FC77D9" w:rsidRPr="00FC77D9">
        <w:rPr>
          <w:rFonts w:ascii="Arial" w:hAnsi="Arial" w:cs="Arial"/>
          <w:sz w:val="23"/>
          <w:szCs w:val="23"/>
          <w:lang w:val="pt-PT"/>
        </w:rPr>
        <w:t>mostrado</w:t>
      </w:r>
      <w:r w:rsidR="00297BB3">
        <w:rPr>
          <w:rFonts w:ascii="Arial" w:hAnsi="Arial" w:cs="Arial"/>
          <w:sz w:val="23"/>
          <w:szCs w:val="23"/>
          <w:lang w:val="pt-PT"/>
        </w:rPr>
        <w:t>s</w:t>
      </w:r>
      <w:r w:rsidR="00FC77D9" w:rsidRPr="00FC77D9">
        <w:rPr>
          <w:rFonts w:ascii="Arial" w:hAnsi="Arial" w:cs="Arial"/>
          <w:sz w:val="23"/>
          <w:szCs w:val="23"/>
          <w:lang w:val="pt-PT"/>
        </w:rPr>
        <w:t xml:space="preserve"> todos os pontos</w:t>
      </w:r>
      <w:r w:rsidR="00030673">
        <w:rPr>
          <w:rFonts w:ascii="Arial" w:hAnsi="Arial" w:cs="Arial"/>
          <w:sz w:val="23"/>
          <w:szCs w:val="23"/>
          <w:lang w:val="pt-PT"/>
        </w:rPr>
        <w:t xml:space="preserve"> de </w:t>
      </w:r>
      <w:r w:rsidR="00C952DC">
        <w:rPr>
          <w:rFonts w:ascii="Arial" w:hAnsi="Arial" w:cs="Arial"/>
          <w:sz w:val="23"/>
          <w:szCs w:val="23"/>
          <w:lang w:val="pt-PT"/>
        </w:rPr>
        <w:t>referência</w:t>
      </w:r>
      <w:r w:rsidR="00FC77D9" w:rsidRPr="00FC77D9">
        <w:rPr>
          <w:rFonts w:ascii="Arial" w:hAnsi="Arial" w:cs="Arial"/>
          <w:sz w:val="23"/>
          <w:szCs w:val="23"/>
          <w:lang w:val="pt-PT"/>
        </w:rPr>
        <w:t xml:space="preserve"> possíveis de utilizar para criar</w:t>
      </w:r>
      <w:r w:rsidR="00030673">
        <w:rPr>
          <w:rFonts w:ascii="Arial" w:hAnsi="Arial" w:cs="Arial"/>
          <w:sz w:val="23"/>
          <w:szCs w:val="23"/>
          <w:lang w:val="pt-PT"/>
        </w:rPr>
        <w:t xml:space="preserve"> novos alinhamentos</w:t>
      </w:r>
      <w:r w:rsidR="00FC77D9" w:rsidRPr="00FC77D9">
        <w:rPr>
          <w:rFonts w:ascii="Arial" w:hAnsi="Arial" w:cs="Arial"/>
          <w:sz w:val="23"/>
          <w:szCs w:val="23"/>
          <w:lang w:val="pt-PT"/>
        </w:rPr>
        <w:t xml:space="preserve">, que no caso em questão </w:t>
      </w:r>
      <w:r w:rsidR="00C952DC">
        <w:rPr>
          <w:rFonts w:ascii="Arial" w:hAnsi="Arial" w:cs="Arial"/>
          <w:sz w:val="23"/>
          <w:szCs w:val="23"/>
          <w:lang w:val="pt-PT"/>
        </w:rPr>
        <w:t>será</w:t>
      </w:r>
      <w:r w:rsidR="00FC77D9" w:rsidRPr="00FC77D9">
        <w:rPr>
          <w:rFonts w:ascii="Arial" w:hAnsi="Arial" w:cs="Arial"/>
          <w:sz w:val="23"/>
          <w:szCs w:val="23"/>
          <w:lang w:val="pt-PT"/>
        </w:rPr>
        <w:t xml:space="preserve"> o </w:t>
      </w:r>
      <w:r w:rsidR="00B06654" w:rsidRPr="00B06654">
        <w:rPr>
          <w:rFonts w:ascii="Arial" w:hAnsi="Arial" w:cs="Arial"/>
          <w:sz w:val="23"/>
          <w:szCs w:val="23"/>
          <w:lang w:val="pt-PT"/>
        </w:rPr>
        <w:t>centro geométrico</w:t>
      </w:r>
      <w:r w:rsidR="00FC77D9" w:rsidRPr="00FC77D9">
        <w:rPr>
          <w:rFonts w:ascii="Arial" w:hAnsi="Arial" w:cs="Arial"/>
          <w:sz w:val="23"/>
          <w:szCs w:val="23"/>
          <w:lang w:val="pt-PT"/>
        </w:rPr>
        <w:t xml:space="preserve"> da ROI </w:t>
      </w:r>
      <w:proofErr w:type="spellStart"/>
      <w:r w:rsidR="00FC77D9">
        <w:rPr>
          <w:rFonts w:ascii="Arial" w:hAnsi="Arial" w:cs="Arial"/>
          <w:i/>
          <w:sz w:val="23"/>
          <w:szCs w:val="23"/>
          <w:lang w:val="pt-PT"/>
        </w:rPr>
        <w:t>RectB</w:t>
      </w:r>
      <w:proofErr w:type="spellEnd"/>
      <w:r w:rsidR="00FC77D9" w:rsidRPr="00FC77D9">
        <w:rPr>
          <w:rFonts w:ascii="Arial" w:hAnsi="Arial" w:cs="Arial"/>
          <w:sz w:val="23"/>
          <w:szCs w:val="23"/>
          <w:lang w:val="pt-PT"/>
        </w:rPr>
        <w:t>.</w:t>
      </w:r>
    </w:p>
    <w:p w:rsidR="00030673" w:rsidRDefault="00FC77D9" w:rsidP="00297BB3">
      <w:pPr>
        <w:keepNext/>
        <w:spacing w:line="360" w:lineRule="auto"/>
        <w:ind w:firstLine="567"/>
        <w:jc w:val="center"/>
      </w:pPr>
      <w:r>
        <w:rPr>
          <w:rFonts w:ascii="Arial" w:hAnsi="Arial" w:cs="Arial"/>
          <w:noProof/>
          <w:sz w:val="23"/>
          <w:szCs w:val="23"/>
          <w:lang w:val="pt-PT"/>
        </w:rPr>
        <w:drawing>
          <wp:inline distT="0" distB="0" distL="0" distR="0">
            <wp:extent cx="3040750" cy="3257550"/>
            <wp:effectExtent l="19050" t="0" r="7250" b="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a:stretch>
                      <a:fillRect/>
                    </a:stretch>
                  </pic:blipFill>
                  <pic:spPr bwMode="auto">
                    <a:xfrm>
                      <a:off x="0" y="0"/>
                      <a:ext cx="3046969" cy="3264212"/>
                    </a:xfrm>
                    <a:prstGeom prst="rect">
                      <a:avLst/>
                    </a:prstGeom>
                    <a:noFill/>
                    <a:ln w="9525">
                      <a:noFill/>
                      <a:miter lim="800000"/>
                      <a:headEnd/>
                      <a:tailEnd/>
                    </a:ln>
                  </pic:spPr>
                </pic:pic>
              </a:graphicData>
            </a:graphic>
          </wp:inline>
        </w:drawing>
      </w:r>
    </w:p>
    <w:p w:rsidR="00FC77D9" w:rsidRPr="00030673" w:rsidRDefault="00030673" w:rsidP="00030673">
      <w:pPr>
        <w:pStyle w:val="Legenda"/>
        <w:jc w:val="both"/>
        <w:rPr>
          <w:rFonts w:ascii="Arial" w:hAnsi="Arial" w:cs="Arial"/>
          <w:sz w:val="23"/>
          <w:szCs w:val="23"/>
          <w:lang w:val="pt-PT"/>
        </w:rPr>
      </w:pPr>
      <w:bookmarkStart w:id="255" w:name="_Toc276735505"/>
      <w:r w:rsidRPr="00030673">
        <w:rPr>
          <w:rFonts w:ascii="Arial" w:hAnsi="Arial" w:cs="Arial"/>
          <w:lang w:val="pt-PT"/>
        </w:rPr>
        <w:t xml:space="preserve">Figura </w:t>
      </w:r>
      <w:r w:rsidR="00D32C4E" w:rsidRPr="00030673">
        <w:rPr>
          <w:rFonts w:ascii="Arial" w:hAnsi="Arial" w:cs="Arial"/>
          <w:lang w:val="pt-PT"/>
        </w:rPr>
        <w:fldChar w:fldCharType="begin"/>
      </w:r>
      <w:r w:rsidRPr="00030673">
        <w:rPr>
          <w:rFonts w:ascii="Arial" w:hAnsi="Arial" w:cs="Arial"/>
          <w:lang w:val="pt-PT"/>
        </w:rPr>
        <w:instrText xml:space="preserve"> SEQ Figura \* ARABIC </w:instrText>
      </w:r>
      <w:r w:rsidR="00D32C4E" w:rsidRPr="00030673">
        <w:rPr>
          <w:rFonts w:ascii="Arial" w:hAnsi="Arial" w:cs="Arial"/>
          <w:lang w:val="pt-PT"/>
        </w:rPr>
        <w:fldChar w:fldCharType="separate"/>
      </w:r>
      <w:r w:rsidR="00EC5C22">
        <w:rPr>
          <w:rFonts w:ascii="Arial" w:hAnsi="Arial" w:cs="Arial"/>
          <w:noProof/>
          <w:lang w:val="pt-PT"/>
        </w:rPr>
        <w:t>81</w:t>
      </w:r>
      <w:r w:rsidR="00D32C4E" w:rsidRPr="00030673">
        <w:rPr>
          <w:rFonts w:ascii="Arial" w:hAnsi="Arial" w:cs="Arial"/>
          <w:lang w:val="pt-PT"/>
        </w:rPr>
        <w:fldChar w:fldCharType="end"/>
      </w:r>
      <w:r w:rsidRPr="00030673">
        <w:rPr>
          <w:rFonts w:ascii="Arial" w:hAnsi="Arial" w:cs="Arial"/>
          <w:lang w:val="pt-PT"/>
        </w:rPr>
        <w:t xml:space="preserve"> – </w:t>
      </w:r>
      <w:r>
        <w:rPr>
          <w:rFonts w:ascii="Arial" w:hAnsi="Arial" w:cs="Arial"/>
          <w:lang w:val="pt-PT"/>
        </w:rPr>
        <w:t>Menu</w:t>
      </w:r>
      <w:r w:rsidRPr="00030673">
        <w:rPr>
          <w:rFonts w:ascii="Arial" w:hAnsi="Arial" w:cs="Arial"/>
          <w:lang w:val="pt-PT"/>
        </w:rPr>
        <w:t xml:space="preserve"> para criar alinhamentos</w:t>
      </w:r>
      <w:bookmarkEnd w:id="255"/>
    </w:p>
    <w:p w:rsidR="005A5FBE" w:rsidRDefault="005A5FBE" w:rsidP="00185CDD">
      <w:pPr>
        <w:spacing w:line="360" w:lineRule="auto"/>
        <w:ind w:firstLine="567"/>
        <w:jc w:val="both"/>
        <w:rPr>
          <w:rFonts w:ascii="Arial" w:hAnsi="Arial" w:cs="Arial"/>
          <w:sz w:val="23"/>
          <w:szCs w:val="23"/>
          <w:lang w:val="pt-PT"/>
        </w:rPr>
      </w:pPr>
    </w:p>
    <w:p w:rsidR="005A5FBE" w:rsidRDefault="005A5FBE" w:rsidP="00185CDD">
      <w:pPr>
        <w:spacing w:line="360" w:lineRule="auto"/>
        <w:ind w:firstLine="567"/>
        <w:jc w:val="both"/>
        <w:rPr>
          <w:rFonts w:ascii="Arial" w:hAnsi="Arial" w:cs="Arial"/>
          <w:sz w:val="23"/>
          <w:szCs w:val="23"/>
          <w:lang w:val="pt-PT"/>
        </w:rPr>
      </w:pPr>
      <w:r>
        <w:rPr>
          <w:rFonts w:ascii="Arial" w:hAnsi="Arial" w:cs="Arial"/>
          <w:sz w:val="23"/>
          <w:szCs w:val="23"/>
          <w:lang w:val="pt-PT"/>
        </w:rPr>
        <w:lastRenderedPageBreak/>
        <w:t>De notar ainda que este alinham</w:t>
      </w:r>
      <w:r w:rsidR="00030673">
        <w:rPr>
          <w:rFonts w:ascii="Arial" w:hAnsi="Arial" w:cs="Arial"/>
          <w:sz w:val="23"/>
          <w:szCs w:val="23"/>
          <w:lang w:val="pt-PT"/>
        </w:rPr>
        <w:t>ento</w:t>
      </w:r>
      <w:r w:rsidR="00C620DA">
        <w:rPr>
          <w:rFonts w:ascii="Arial" w:hAnsi="Arial" w:cs="Arial"/>
          <w:sz w:val="23"/>
          <w:szCs w:val="23"/>
          <w:lang w:val="pt-PT"/>
        </w:rPr>
        <w:t>,</w:t>
      </w:r>
      <w:r w:rsidR="00030673">
        <w:rPr>
          <w:rFonts w:ascii="Arial" w:hAnsi="Arial" w:cs="Arial"/>
          <w:sz w:val="23"/>
          <w:szCs w:val="23"/>
          <w:lang w:val="pt-PT"/>
        </w:rPr>
        <w:t xml:space="preserve"> como utiliza apenas o </w:t>
      </w:r>
      <w:r w:rsidR="00B06654">
        <w:rPr>
          <w:rFonts w:ascii="Arial" w:hAnsi="Arial" w:cs="Arial"/>
          <w:sz w:val="23"/>
          <w:szCs w:val="23"/>
          <w:lang w:val="pt-PT"/>
        </w:rPr>
        <w:t>centro geométrico</w:t>
      </w:r>
      <w:r>
        <w:rPr>
          <w:rFonts w:ascii="Arial" w:hAnsi="Arial" w:cs="Arial"/>
          <w:sz w:val="23"/>
          <w:szCs w:val="23"/>
          <w:lang w:val="pt-PT"/>
        </w:rPr>
        <w:t xml:space="preserve"> como referência</w:t>
      </w:r>
      <w:r w:rsidR="00C620DA">
        <w:rPr>
          <w:rFonts w:ascii="Arial" w:hAnsi="Arial" w:cs="Arial"/>
          <w:sz w:val="23"/>
          <w:szCs w:val="23"/>
          <w:lang w:val="pt-PT"/>
        </w:rPr>
        <w:t>,</w:t>
      </w:r>
      <w:r>
        <w:rPr>
          <w:rFonts w:ascii="Arial" w:hAnsi="Arial" w:cs="Arial"/>
          <w:sz w:val="23"/>
          <w:szCs w:val="23"/>
          <w:lang w:val="pt-PT"/>
        </w:rPr>
        <w:t xml:space="preserve"> não irá fazer alinhamentos com ângulos, isto é, se as </w:t>
      </w:r>
      <w:proofErr w:type="spellStart"/>
      <w:r>
        <w:rPr>
          <w:rFonts w:ascii="Arial" w:hAnsi="Arial" w:cs="Arial"/>
          <w:sz w:val="23"/>
          <w:szCs w:val="23"/>
          <w:lang w:val="pt-PT"/>
        </w:rPr>
        <w:t>ROIs</w:t>
      </w:r>
      <w:proofErr w:type="spellEnd"/>
      <w:r>
        <w:rPr>
          <w:rFonts w:ascii="Arial" w:hAnsi="Arial" w:cs="Arial"/>
          <w:sz w:val="23"/>
          <w:szCs w:val="23"/>
          <w:lang w:val="pt-PT"/>
        </w:rPr>
        <w:t xml:space="preserve"> estiverem dispostas horizontalmente, como de facto acontece, mesmo depois do alinhamento</w:t>
      </w:r>
      <w:r w:rsidR="00C620DA">
        <w:rPr>
          <w:rFonts w:ascii="Arial" w:hAnsi="Arial" w:cs="Arial"/>
          <w:sz w:val="23"/>
          <w:szCs w:val="23"/>
          <w:lang w:val="pt-PT"/>
        </w:rPr>
        <w:t>,</w:t>
      </w:r>
      <w:r>
        <w:rPr>
          <w:rFonts w:ascii="Arial" w:hAnsi="Arial" w:cs="Arial"/>
          <w:sz w:val="23"/>
          <w:szCs w:val="23"/>
          <w:lang w:val="pt-PT"/>
        </w:rPr>
        <w:t xml:space="preserve"> elas irão continuar horizontais só que com uma localização diferente, se assim tiver sido determinado. O alinhamento com ângulos é possível</w:t>
      </w:r>
      <w:r w:rsidR="00F95420">
        <w:rPr>
          <w:rFonts w:ascii="Arial" w:hAnsi="Arial" w:cs="Arial"/>
          <w:sz w:val="23"/>
          <w:szCs w:val="23"/>
          <w:lang w:val="pt-PT"/>
        </w:rPr>
        <w:t xml:space="preserve"> utilizando outros parâmetros de referência, no entanto, para a aplicação em causa</w:t>
      </w:r>
      <w:r w:rsidR="00C620DA">
        <w:rPr>
          <w:rFonts w:ascii="Arial" w:hAnsi="Arial" w:cs="Arial"/>
          <w:sz w:val="23"/>
          <w:szCs w:val="23"/>
          <w:lang w:val="pt-PT"/>
        </w:rPr>
        <w:t>,</w:t>
      </w:r>
      <w:r>
        <w:rPr>
          <w:rFonts w:ascii="Arial" w:hAnsi="Arial" w:cs="Arial"/>
          <w:sz w:val="23"/>
          <w:szCs w:val="23"/>
          <w:lang w:val="pt-PT"/>
        </w:rPr>
        <w:t xml:space="preserve"> </w:t>
      </w:r>
      <w:r w:rsidR="00F95420">
        <w:rPr>
          <w:rFonts w:ascii="Arial" w:hAnsi="Arial" w:cs="Arial"/>
          <w:sz w:val="23"/>
          <w:szCs w:val="23"/>
          <w:lang w:val="pt-PT"/>
        </w:rPr>
        <w:t>esse tipo de alinhamento não é necessário.</w:t>
      </w:r>
      <w:r>
        <w:rPr>
          <w:rFonts w:ascii="Arial" w:hAnsi="Arial" w:cs="Arial"/>
          <w:sz w:val="23"/>
          <w:szCs w:val="23"/>
          <w:lang w:val="pt-PT"/>
        </w:rPr>
        <w:t xml:space="preserve"> </w:t>
      </w:r>
    </w:p>
    <w:p w:rsidR="00253401" w:rsidRDefault="00502FCD" w:rsidP="00185CDD">
      <w:pPr>
        <w:spacing w:line="360" w:lineRule="auto"/>
        <w:ind w:firstLine="567"/>
        <w:jc w:val="both"/>
        <w:rPr>
          <w:rFonts w:ascii="Arial" w:hAnsi="Arial" w:cs="Arial"/>
          <w:sz w:val="23"/>
          <w:szCs w:val="23"/>
          <w:lang w:val="pt-PT"/>
        </w:rPr>
      </w:pPr>
      <w:r>
        <w:rPr>
          <w:rFonts w:ascii="Arial" w:hAnsi="Arial" w:cs="Arial"/>
          <w:sz w:val="23"/>
          <w:szCs w:val="23"/>
          <w:lang w:val="pt-PT"/>
        </w:rPr>
        <w:t>Nas vá</w:t>
      </w:r>
      <w:r w:rsidR="005A5FBE">
        <w:rPr>
          <w:rFonts w:ascii="Arial" w:hAnsi="Arial" w:cs="Arial"/>
          <w:sz w:val="23"/>
          <w:szCs w:val="23"/>
          <w:lang w:val="pt-PT"/>
        </w:rPr>
        <w:t xml:space="preserve">rias </w:t>
      </w:r>
      <w:proofErr w:type="spellStart"/>
      <w:r w:rsidR="005A5FBE">
        <w:rPr>
          <w:rFonts w:ascii="Arial" w:hAnsi="Arial" w:cs="Arial"/>
          <w:sz w:val="23"/>
          <w:szCs w:val="23"/>
          <w:lang w:val="pt-PT"/>
        </w:rPr>
        <w:t>ROIs</w:t>
      </w:r>
      <w:proofErr w:type="spellEnd"/>
      <w:r>
        <w:rPr>
          <w:rFonts w:ascii="Arial" w:hAnsi="Arial" w:cs="Arial"/>
          <w:sz w:val="23"/>
          <w:szCs w:val="23"/>
          <w:lang w:val="pt-PT"/>
        </w:rPr>
        <w:t xml:space="preserve"> é aplicado o pré-processamento binarização</w:t>
      </w:r>
      <w:r w:rsidR="00297BB3">
        <w:rPr>
          <w:rFonts w:ascii="Arial" w:hAnsi="Arial" w:cs="Arial"/>
          <w:sz w:val="23"/>
          <w:szCs w:val="23"/>
          <w:lang w:val="pt-PT"/>
        </w:rPr>
        <w:t xml:space="preserve"> mas com</w:t>
      </w:r>
      <w:r>
        <w:rPr>
          <w:rFonts w:ascii="Arial" w:hAnsi="Arial" w:cs="Arial"/>
          <w:sz w:val="23"/>
          <w:szCs w:val="23"/>
          <w:lang w:val="pt-PT"/>
        </w:rPr>
        <w:t xml:space="preserve"> parâmetros </w:t>
      </w:r>
      <w:r w:rsidR="00E30665">
        <w:rPr>
          <w:rFonts w:ascii="Arial" w:hAnsi="Arial" w:cs="Arial"/>
          <w:sz w:val="23"/>
          <w:szCs w:val="23"/>
          <w:lang w:val="pt-PT"/>
        </w:rPr>
        <w:t>diferentes entre elas de forma a considerar diferentes incidências de iluminação.</w:t>
      </w:r>
      <w:r w:rsidR="00C620DA">
        <w:rPr>
          <w:rFonts w:ascii="Arial" w:hAnsi="Arial" w:cs="Arial"/>
          <w:sz w:val="23"/>
          <w:szCs w:val="23"/>
          <w:lang w:val="pt-PT"/>
        </w:rPr>
        <w:t xml:space="preserve"> Esta forma de atacar o problema resulta tendo como base o conhecimento de que as condições de iluminação se mantêm constantes, </w:t>
      </w:r>
      <w:r w:rsidR="002D379E">
        <w:rPr>
          <w:rFonts w:ascii="Arial" w:hAnsi="Arial" w:cs="Arial"/>
          <w:sz w:val="23"/>
          <w:szCs w:val="23"/>
          <w:lang w:val="pt-PT"/>
        </w:rPr>
        <w:t>o</w:t>
      </w:r>
      <w:r w:rsidR="00C620DA">
        <w:rPr>
          <w:rFonts w:ascii="Arial" w:hAnsi="Arial" w:cs="Arial"/>
          <w:sz w:val="23"/>
          <w:szCs w:val="23"/>
          <w:lang w:val="pt-PT"/>
        </w:rPr>
        <w:t xml:space="preserve"> que dentro da “caixa negra” </w:t>
      </w:r>
      <w:r w:rsidR="002D379E">
        <w:rPr>
          <w:rFonts w:ascii="Arial" w:hAnsi="Arial" w:cs="Arial"/>
          <w:sz w:val="23"/>
          <w:szCs w:val="23"/>
          <w:lang w:val="pt-PT"/>
        </w:rPr>
        <w:t>se garante</w:t>
      </w:r>
      <w:r w:rsidR="00C620DA">
        <w:rPr>
          <w:rFonts w:ascii="Arial" w:hAnsi="Arial" w:cs="Arial"/>
          <w:sz w:val="23"/>
          <w:szCs w:val="23"/>
          <w:lang w:val="pt-PT"/>
        </w:rPr>
        <w:t xml:space="preserve"> pois a única iluminação presente </w:t>
      </w:r>
      <w:r w:rsidR="002D379E">
        <w:rPr>
          <w:rFonts w:ascii="Arial" w:hAnsi="Arial" w:cs="Arial"/>
          <w:sz w:val="23"/>
          <w:szCs w:val="23"/>
          <w:lang w:val="pt-PT"/>
        </w:rPr>
        <w:t>é a que tem origem n</w:t>
      </w:r>
      <w:r w:rsidR="00C620DA">
        <w:rPr>
          <w:rFonts w:ascii="Arial" w:hAnsi="Arial" w:cs="Arial"/>
          <w:sz w:val="23"/>
          <w:szCs w:val="23"/>
          <w:lang w:val="pt-PT"/>
        </w:rPr>
        <w:t xml:space="preserve">os sistemas de iluminação. </w:t>
      </w:r>
      <w:r w:rsidR="00E30665">
        <w:rPr>
          <w:rFonts w:ascii="Arial" w:hAnsi="Arial" w:cs="Arial"/>
          <w:sz w:val="23"/>
          <w:szCs w:val="23"/>
          <w:lang w:val="pt-PT"/>
        </w:rPr>
        <w:t xml:space="preserve">Posteriormente será aplicado o algoritmo </w:t>
      </w:r>
      <w:r w:rsidR="00E30665" w:rsidRPr="00384D65">
        <w:rPr>
          <w:rFonts w:ascii="Arial" w:hAnsi="Arial" w:cs="Arial"/>
          <w:sz w:val="23"/>
          <w:szCs w:val="23"/>
          <w:lang w:val="pt-PT"/>
        </w:rPr>
        <w:t>“</w:t>
      </w:r>
      <w:proofErr w:type="spellStart"/>
      <w:r w:rsidR="00E30665" w:rsidRPr="00384D65">
        <w:rPr>
          <w:rFonts w:ascii="Arial" w:hAnsi="Arial" w:cs="Arial"/>
          <w:sz w:val="23"/>
          <w:szCs w:val="23"/>
          <w:lang w:val="pt-PT"/>
        </w:rPr>
        <w:t>Connectivity</w:t>
      </w:r>
      <w:proofErr w:type="spellEnd"/>
      <w:r w:rsidR="00E30665" w:rsidRPr="00384D65">
        <w:rPr>
          <w:rFonts w:ascii="Arial" w:hAnsi="Arial" w:cs="Arial"/>
          <w:sz w:val="23"/>
          <w:szCs w:val="23"/>
          <w:lang w:val="pt-PT"/>
        </w:rPr>
        <w:t xml:space="preserve"> – </w:t>
      </w:r>
      <w:proofErr w:type="spellStart"/>
      <w:r w:rsidR="00E30665" w:rsidRPr="00384D65">
        <w:rPr>
          <w:rFonts w:ascii="Arial" w:hAnsi="Arial" w:cs="Arial"/>
          <w:sz w:val="23"/>
          <w:szCs w:val="23"/>
          <w:lang w:val="pt-PT"/>
        </w:rPr>
        <w:t>Binary</w:t>
      </w:r>
      <w:proofErr w:type="spellEnd"/>
      <w:r w:rsidR="00E30665" w:rsidRPr="00384D65">
        <w:rPr>
          <w:rFonts w:ascii="Arial" w:hAnsi="Arial" w:cs="Arial"/>
          <w:sz w:val="23"/>
          <w:szCs w:val="23"/>
          <w:lang w:val="pt-PT"/>
        </w:rPr>
        <w:t>”</w:t>
      </w:r>
      <w:r w:rsidR="00E30665">
        <w:rPr>
          <w:rFonts w:ascii="Arial" w:hAnsi="Arial" w:cs="Arial"/>
          <w:sz w:val="23"/>
          <w:szCs w:val="23"/>
          <w:lang w:val="pt-PT"/>
        </w:rPr>
        <w:t xml:space="preserve"> </w:t>
      </w:r>
      <w:r w:rsidR="0045113B">
        <w:rPr>
          <w:rFonts w:ascii="Arial" w:hAnsi="Arial" w:cs="Arial"/>
          <w:sz w:val="23"/>
          <w:szCs w:val="23"/>
          <w:lang w:val="pt-PT"/>
        </w:rPr>
        <w:t xml:space="preserve">não nestas </w:t>
      </w:r>
      <w:proofErr w:type="spellStart"/>
      <w:r w:rsidR="0045113B">
        <w:rPr>
          <w:rFonts w:ascii="Arial" w:hAnsi="Arial" w:cs="Arial"/>
          <w:sz w:val="23"/>
          <w:szCs w:val="23"/>
          <w:lang w:val="pt-PT"/>
        </w:rPr>
        <w:t>ROIs</w:t>
      </w:r>
      <w:proofErr w:type="spellEnd"/>
      <w:r w:rsidR="00E30665">
        <w:rPr>
          <w:rFonts w:ascii="Arial" w:hAnsi="Arial" w:cs="Arial"/>
          <w:sz w:val="23"/>
          <w:szCs w:val="23"/>
          <w:lang w:val="pt-PT"/>
        </w:rPr>
        <w:t xml:space="preserve"> mas </w:t>
      </w:r>
      <w:r w:rsidR="00074E38">
        <w:rPr>
          <w:rFonts w:ascii="Arial" w:hAnsi="Arial" w:cs="Arial"/>
          <w:sz w:val="23"/>
          <w:szCs w:val="23"/>
          <w:lang w:val="pt-PT"/>
        </w:rPr>
        <w:t xml:space="preserve">numa </w:t>
      </w:r>
      <w:r w:rsidR="0045113B">
        <w:rPr>
          <w:rFonts w:ascii="Arial" w:hAnsi="Arial" w:cs="Arial"/>
          <w:sz w:val="23"/>
          <w:szCs w:val="23"/>
          <w:lang w:val="pt-PT"/>
        </w:rPr>
        <w:t xml:space="preserve">nova </w:t>
      </w:r>
      <w:r w:rsidR="00667E3F">
        <w:rPr>
          <w:rFonts w:ascii="Arial" w:hAnsi="Arial" w:cs="Arial"/>
          <w:sz w:val="23"/>
          <w:szCs w:val="23"/>
          <w:lang w:val="pt-PT"/>
        </w:rPr>
        <w:t xml:space="preserve">ROI de uma nova imagem </w:t>
      </w:r>
      <w:r w:rsidR="00E30665">
        <w:rPr>
          <w:rFonts w:ascii="Arial" w:hAnsi="Arial" w:cs="Arial"/>
          <w:sz w:val="23"/>
          <w:szCs w:val="23"/>
          <w:lang w:val="pt-PT"/>
        </w:rPr>
        <w:t>colocada por cima d</w:t>
      </w:r>
      <w:r w:rsidR="00667E3F">
        <w:rPr>
          <w:rFonts w:ascii="Arial" w:hAnsi="Arial" w:cs="Arial"/>
          <w:sz w:val="23"/>
          <w:szCs w:val="23"/>
          <w:lang w:val="pt-PT"/>
        </w:rPr>
        <w:t xml:space="preserve">aquele que foi o trabalho </w:t>
      </w:r>
      <w:r w:rsidR="0045113B">
        <w:rPr>
          <w:rFonts w:ascii="Arial" w:hAnsi="Arial" w:cs="Arial"/>
          <w:sz w:val="23"/>
          <w:szCs w:val="23"/>
          <w:lang w:val="pt-PT"/>
        </w:rPr>
        <w:t>realizado pelo</w:t>
      </w:r>
      <w:r w:rsidR="00E30665">
        <w:rPr>
          <w:rFonts w:ascii="Arial" w:hAnsi="Arial" w:cs="Arial"/>
          <w:sz w:val="23"/>
          <w:szCs w:val="23"/>
          <w:lang w:val="pt-PT"/>
        </w:rPr>
        <w:t xml:space="preserve"> conjunto de </w:t>
      </w:r>
      <w:proofErr w:type="spellStart"/>
      <w:r w:rsidR="00E30665">
        <w:rPr>
          <w:rFonts w:ascii="Arial" w:hAnsi="Arial" w:cs="Arial"/>
          <w:sz w:val="23"/>
          <w:szCs w:val="23"/>
          <w:lang w:val="pt-PT"/>
        </w:rPr>
        <w:t>ROIs</w:t>
      </w:r>
      <w:proofErr w:type="spellEnd"/>
      <w:r w:rsidR="00EE5D8B">
        <w:rPr>
          <w:rFonts w:ascii="Arial" w:hAnsi="Arial" w:cs="Arial"/>
          <w:sz w:val="23"/>
          <w:szCs w:val="23"/>
          <w:lang w:val="pt-PT"/>
        </w:rPr>
        <w:t xml:space="preserve"> </w:t>
      </w:r>
      <w:proofErr w:type="gramStart"/>
      <w:r w:rsidR="0045113B">
        <w:rPr>
          <w:rFonts w:ascii="Arial" w:hAnsi="Arial" w:cs="Arial"/>
          <w:sz w:val="23"/>
          <w:szCs w:val="23"/>
          <w:lang w:val="pt-PT"/>
        </w:rPr>
        <w:t>inicial</w:t>
      </w:r>
      <w:r w:rsidR="00EE5D8B">
        <w:rPr>
          <w:rFonts w:ascii="Arial" w:hAnsi="Arial" w:cs="Arial"/>
          <w:sz w:val="23"/>
          <w:szCs w:val="23"/>
          <w:lang w:val="pt-PT"/>
        </w:rPr>
        <w:t>(</w:t>
      </w:r>
      <w:proofErr w:type="gramEnd"/>
      <w:r w:rsidR="00D32C4E">
        <w:fldChar w:fldCharType="begin"/>
      </w:r>
      <w:r w:rsidR="0035021A">
        <w:instrText xml:space="preserve"> REF _Ref272871237 \h  \* MERGEFORMAT </w:instrText>
      </w:r>
      <w:r w:rsidR="00D32C4E">
        <w:fldChar w:fldCharType="separate"/>
      </w:r>
      <w:r w:rsidR="00EC5C22" w:rsidRPr="00EC5C22">
        <w:rPr>
          <w:rFonts w:ascii="Arial" w:hAnsi="Arial" w:cs="Arial"/>
          <w:sz w:val="23"/>
          <w:szCs w:val="23"/>
          <w:lang w:val="pt-PT"/>
        </w:rPr>
        <w:t>Figura 82</w:t>
      </w:r>
      <w:r w:rsidR="00D32C4E">
        <w:fldChar w:fldCharType="end"/>
      </w:r>
      <w:r w:rsidR="00EE5D8B">
        <w:rPr>
          <w:rFonts w:ascii="Arial" w:hAnsi="Arial" w:cs="Arial"/>
          <w:sz w:val="23"/>
          <w:szCs w:val="23"/>
          <w:lang w:val="pt-PT"/>
        </w:rPr>
        <w:t>)</w:t>
      </w:r>
      <w:r w:rsidR="00667E3F">
        <w:rPr>
          <w:rFonts w:ascii="Arial" w:hAnsi="Arial" w:cs="Arial"/>
          <w:sz w:val="23"/>
          <w:szCs w:val="23"/>
          <w:lang w:val="pt-PT"/>
        </w:rPr>
        <w:t>, ou seja,</w:t>
      </w:r>
      <w:r w:rsidR="00074E38">
        <w:rPr>
          <w:rFonts w:ascii="Arial" w:hAnsi="Arial" w:cs="Arial"/>
          <w:sz w:val="23"/>
          <w:szCs w:val="23"/>
          <w:lang w:val="pt-PT"/>
        </w:rPr>
        <w:t xml:space="preserve"> utilizará as binarizações</w:t>
      </w:r>
      <w:r w:rsidR="00667E3F">
        <w:rPr>
          <w:rFonts w:ascii="Arial" w:hAnsi="Arial" w:cs="Arial"/>
          <w:sz w:val="23"/>
          <w:szCs w:val="23"/>
          <w:lang w:val="pt-PT"/>
        </w:rPr>
        <w:t xml:space="preserve"> já</w:t>
      </w:r>
      <w:r w:rsidR="00074E38">
        <w:rPr>
          <w:rFonts w:ascii="Arial" w:hAnsi="Arial" w:cs="Arial"/>
          <w:sz w:val="23"/>
          <w:szCs w:val="23"/>
          <w:lang w:val="pt-PT"/>
        </w:rPr>
        <w:t xml:space="preserve"> </w:t>
      </w:r>
      <w:r w:rsidR="0045113B">
        <w:rPr>
          <w:rFonts w:ascii="Arial" w:hAnsi="Arial" w:cs="Arial"/>
          <w:sz w:val="23"/>
          <w:szCs w:val="23"/>
          <w:lang w:val="pt-PT"/>
        </w:rPr>
        <w:t>efectuadas</w:t>
      </w:r>
      <w:r w:rsidR="00074E38">
        <w:rPr>
          <w:rFonts w:ascii="Arial" w:hAnsi="Arial" w:cs="Arial"/>
          <w:sz w:val="23"/>
          <w:szCs w:val="23"/>
          <w:lang w:val="pt-PT"/>
        </w:rPr>
        <w:t>.</w:t>
      </w:r>
    </w:p>
    <w:p w:rsidR="00EE5D8B" w:rsidRDefault="00EE5D8B" w:rsidP="00297BB3">
      <w:pPr>
        <w:keepNext/>
        <w:spacing w:line="360" w:lineRule="auto"/>
        <w:ind w:firstLine="567"/>
        <w:jc w:val="center"/>
      </w:pPr>
      <w:r>
        <w:rPr>
          <w:rFonts w:ascii="Arial" w:hAnsi="Arial" w:cs="Arial"/>
          <w:noProof/>
          <w:sz w:val="23"/>
          <w:szCs w:val="23"/>
          <w:lang w:val="pt-PT"/>
        </w:rPr>
        <w:drawing>
          <wp:inline distT="0" distB="0" distL="0" distR="0">
            <wp:extent cx="4042381" cy="3349048"/>
            <wp:effectExtent l="19050" t="0" r="0" b="0"/>
            <wp:docPr id="5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srcRect/>
                    <a:stretch>
                      <a:fillRect/>
                    </a:stretch>
                  </pic:blipFill>
                  <pic:spPr bwMode="auto">
                    <a:xfrm>
                      <a:off x="0" y="0"/>
                      <a:ext cx="4042381" cy="3349048"/>
                    </a:xfrm>
                    <a:prstGeom prst="rect">
                      <a:avLst/>
                    </a:prstGeom>
                    <a:noFill/>
                    <a:ln w="9525">
                      <a:noFill/>
                      <a:miter lim="800000"/>
                      <a:headEnd/>
                      <a:tailEnd/>
                    </a:ln>
                  </pic:spPr>
                </pic:pic>
              </a:graphicData>
            </a:graphic>
          </wp:inline>
        </w:drawing>
      </w:r>
    </w:p>
    <w:p w:rsidR="00253401" w:rsidRPr="00EE5D8B" w:rsidRDefault="00EE5D8B" w:rsidP="00EE5D8B">
      <w:pPr>
        <w:pStyle w:val="Legenda"/>
        <w:jc w:val="both"/>
        <w:rPr>
          <w:rFonts w:ascii="Arial" w:hAnsi="Arial" w:cs="Arial"/>
          <w:sz w:val="23"/>
          <w:szCs w:val="23"/>
          <w:lang w:val="pt-PT"/>
        </w:rPr>
      </w:pPr>
      <w:bookmarkStart w:id="256" w:name="_Ref272871237"/>
      <w:bookmarkStart w:id="257" w:name="_Toc276735506"/>
      <w:r w:rsidRPr="00EE5D8B">
        <w:rPr>
          <w:rFonts w:ascii="Arial" w:hAnsi="Arial" w:cs="Arial"/>
          <w:lang w:val="pt-PT"/>
        </w:rPr>
        <w:t xml:space="preserve">Figura </w:t>
      </w:r>
      <w:r w:rsidR="00D32C4E" w:rsidRPr="00EE5D8B">
        <w:rPr>
          <w:rFonts w:ascii="Arial" w:hAnsi="Arial" w:cs="Arial"/>
          <w:lang w:val="pt-PT"/>
        </w:rPr>
        <w:fldChar w:fldCharType="begin"/>
      </w:r>
      <w:r w:rsidRPr="00EE5D8B">
        <w:rPr>
          <w:rFonts w:ascii="Arial" w:hAnsi="Arial" w:cs="Arial"/>
          <w:lang w:val="pt-PT"/>
        </w:rPr>
        <w:instrText xml:space="preserve"> SEQ Figura \* ARABIC </w:instrText>
      </w:r>
      <w:r w:rsidR="00D32C4E" w:rsidRPr="00EE5D8B">
        <w:rPr>
          <w:rFonts w:ascii="Arial" w:hAnsi="Arial" w:cs="Arial"/>
          <w:lang w:val="pt-PT"/>
        </w:rPr>
        <w:fldChar w:fldCharType="separate"/>
      </w:r>
      <w:r w:rsidR="00EC5C22">
        <w:rPr>
          <w:rFonts w:ascii="Arial" w:hAnsi="Arial" w:cs="Arial"/>
          <w:noProof/>
          <w:lang w:val="pt-PT"/>
        </w:rPr>
        <w:t>82</w:t>
      </w:r>
      <w:r w:rsidR="00D32C4E" w:rsidRPr="00EE5D8B">
        <w:rPr>
          <w:rFonts w:ascii="Arial" w:hAnsi="Arial" w:cs="Arial"/>
          <w:lang w:val="pt-PT"/>
        </w:rPr>
        <w:fldChar w:fldCharType="end"/>
      </w:r>
      <w:bookmarkEnd w:id="256"/>
      <w:r w:rsidRPr="00EE5D8B">
        <w:rPr>
          <w:rFonts w:ascii="Arial" w:hAnsi="Arial" w:cs="Arial"/>
          <w:lang w:val="pt-PT"/>
        </w:rPr>
        <w:t xml:space="preserve"> – </w:t>
      </w:r>
      <w:proofErr w:type="spellStart"/>
      <w:r w:rsidRPr="00EE5D8B">
        <w:rPr>
          <w:rFonts w:ascii="Arial" w:hAnsi="Arial" w:cs="Arial"/>
          <w:lang w:val="pt-PT"/>
        </w:rPr>
        <w:t>ROIs</w:t>
      </w:r>
      <w:proofErr w:type="spellEnd"/>
      <w:r w:rsidRPr="00EE5D8B">
        <w:rPr>
          <w:rFonts w:ascii="Arial" w:hAnsi="Arial" w:cs="Arial"/>
          <w:lang w:val="pt-PT"/>
        </w:rPr>
        <w:t xml:space="preserve"> para procura de pontos pretos</w:t>
      </w:r>
      <w:bookmarkEnd w:id="257"/>
    </w:p>
    <w:p w:rsidR="00EE5D8B" w:rsidRDefault="00EE5D8B" w:rsidP="00185CDD">
      <w:pPr>
        <w:spacing w:line="360" w:lineRule="auto"/>
        <w:ind w:firstLine="567"/>
        <w:jc w:val="both"/>
        <w:rPr>
          <w:rFonts w:ascii="Arial" w:hAnsi="Arial" w:cs="Arial"/>
          <w:sz w:val="23"/>
          <w:szCs w:val="23"/>
          <w:lang w:val="pt-PT"/>
        </w:rPr>
      </w:pPr>
    </w:p>
    <w:p w:rsidR="00667E3F" w:rsidRDefault="00074E38" w:rsidP="00185CDD">
      <w:pPr>
        <w:spacing w:line="360" w:lineRule="auto"/>
        <w:ind w:firstLine="567"/>
        <w:jc w:val="both"/>
        <w:rPr>
          <w:rFonts w:ascii="Arial" w:hAnsi="Arial" w:cs="Arial"/>
          <w:sz w:val="23"/>
          <w:szCs w:val="23"/>
          <w:lang w:val="pt-PT"/>
        </w:rPr>
      </w:pPr>
      <w:r>
        <w:rPr>
          <w:rFonts w:ascii="Arial" w:hAnsi="Arial" w:cs="Arial"/>
          <w:sz w:val="23"/>
          <w:szCs w:val="23"/>
          <w:lang w:val="pt-PT"/>
        </w:rPr>
        <w:t>Esta</w:t>
      </w:r>
      <w:r w:rsidR="00E30665">
        <w:rPr>
          <w:rFonts w:ascii="Arial" w:hAnsi="Arial" w:cs="Arial"/>
          <w:sz w:val="23"/>
          <w:szCs w:val="23"/>
          <w:lang w:val="pt-PT"/>
        </w:rPr>
        <w:t xml:space="preserve"> estratégia foi utilizada </w:t>
      </w:r>
      <w:r>
        <w:rPr>
          <w:rFonts w:ascii="Arial" w:hAnsi="Arial" w:cs="Arial"/>
          <w:sz w:val="23"/>
          <w:szCs w:val="23"/>
          <w:lang w:val="pt-PT"/>
        </w:rPr>
        <w:t>de forma a</w:t>
      </w:r>
      <w:r w:rsidR="00E30665">
        <w:rPr>
          <w:rFonts w:ascii="Arial" w:hAnsi="Arial" w:cs="Arial"/>
          <w:sz w:val="23"/>
          <w:szCs w:val="23"/>
          <w:lang w:val="pt-PT"/>
        </w:rPr>
        <w:t xml:space="preserve"> diminuir </w:t>
      </w:r>
      <w:r>
        <w:rPr>
          <w:rFonts w:ascii="Arial" w:hAnsi="Arial" w:cs="Arial"/>
          <w:sz w:val="23"/>
          <w:szCs w:val="23"/>
          <w:lang w:val="pt-PT"/>
        </w:rPr>
        <w:t xml:space="preserve">o trabalho de processamento, isto é, poder-se-ia aplicar este algoritmo às várias </w:t>
      </w:r>
      <w:proofErr w:type="spellStart"/>
      <w:r>
        <w:rPr>
          <w:rFonts w:ascii="Arial" w:hAnsi="Arial" w:cs="Arial"/>
          <w:sz w:val="23"/>
          <w:szCs w:val="23"/>
          <w:lang w:val="pt-PT"/>
        </w:rPr>
        <w:t>ROIs</w:t>
      </w:r>
      <w:proofErr w:type="spellEnd"/>
      <w:r>
        <w:rPr>
          <w:rFonts w:ascii="Arial" w:hAnsi="Arial" w:cs="Arial"/>
          <w:sz w:val="23"/>
          <w:szCs w:val="23"/>
          <w:lang w:val="pt-PT"/>
        </w:rPr>
        <w:t xml:space="preserve"> e obter o mesmo resultado, no entanto</w:t>
      </w:r>
      <w:r w:rsidR="007E1AA9">
        <w:rPr>
          <w:rFonts w:ascii="Arial" w:hAnsi="Arial" w:cs="Arial"/>
          <w:sz w:val="23"/>
          <w:szCs w:val="23"/>
          <w:lang w:val="pt-PT"/>
        </w:rPr>
        <w:t>,</w:t>
      </w:r>
      <w:r>
        <w:rPr>
          <w:rFonts w:ascii="Arial" w:hAnsi="Arial" w:cs="Arial"/>
          <w:sz w:val="23"/>
          <w:szCs w:val="23"/>
          <w:lang w:val="pt-PT"/>
        </w:rPr>
        <w:t xml:space="preserve"> ter-se-ia que fazer o mesmo processo para todas as </w:t>
      </w:r>
      <w:proofErr w:type="spellStart"/>
      <w:r>
        <w:rPr>
          <w:rFonts w:ascii="Arial" w:hAnsi="Arial" w:cs="Arial"/>
          <w:sz w:val="23"/>
          <w:szCs w:val="23"/>
          <w:lang w:val="pt-PT"/>
        </w:rPr>
        <w:t>ROIs</w:t>
      </w:r>
      <w:proofErr w:type="spellEnd"/>
      <w:r>
        <w:rPr>
          <w:rFonts w:ascii="Arial" w:hAnsi="Arial" w:cs="Arial"/>
          <w:sz w:val="23"/>
          <w:szCs w:val="23"/>
          <w:lang w:val="pt-PT"/>
        </w:rPr>
        <w:t xml:space="preserve">, logo, </w:t>
      </w:r>
      <w:r>
        <w:rPr>
          <w:rFonts w:ascii="Arial" w:hAnsi="Arial" w:cs="Arial"/>
          <w:sz w:val="23"/>
          <w:szCs w:val="23"/>
          <w:lang w:val="pt-PT"/>
        </w:rPr>
        <w:lastRenderedPageBreak/>
        <w:t xml:space="preserve">utilizando uma ROI que aproveite as binarizações realizadas e utilize o algoritmo </w:t>
      </w:r>
      <w:r w:rsidRPr="00384D65">
        <w:rPr>
          <w:rFonts w:ascii="Arial" w:hAnsi="Arial" w:cs="Arial"/>
          <w:sz w:val="23"/>
          <w:szCs w:val="23"/>
          <w:lang w:val="pt-PT"/>
        </w:rPr>
        <w:t>“</w:t>
      </w:r>
      <w:proofErr w:type="spellStart"/>
      <w:r w:rsidRPr="00384D65">
        <w:rPr>
          <w:rFonts w:ascii="Arial" w:hAnsi="Arial" w:cs="Arial"/>
          <w:sz w:val="23"/>
          <w:szCs w:val="23"/>
          <w:lang w:val="pt-PT"/>
        </w:rPr>
        <w:t>Connectivity</w:t>
      </w:r>
      <w:proofErr w:type="spellEnd"/>
      <w:r w:rsidRPr="00384D65">
        <w:rPr>
          <w:rFonts w:ascii="Arial" w:hAnsi="Arial" w:cs="Arial"/>
          <w:sz w:val="23"/>
          <w:szCs w:val="23"/>
          <w:lang w:val="pt-PT"/>
        </w:rPr>
        <w:t xml:space="preserve"> – </w:t>
      </w:r>
      <w:proofErr w:type="spellStart"/>
      <w:r w:rsidRPr="00384D65">
        <w:rPr>
          <w:rFonts w:ascii="Arial" w:hAnsi="Arial" w:cs="Arial"/>
          <w:sz w:val="23"/>
          <w:szCs w:val="23"/>
          <w:lang w:val="pt-PT"/>
        </w:rPr>
        <w:t>Binary</w:t>
      </w:r>
      <w:proofErr w:type="spellEnd"/>
      <w:r w:rsidRPr="00384D65">
        <w:rPr>
          <w:rFonts w:ascii="Arial" w:hAnsi="Arial" w:cs="Arial"/>
          <w:sz w:val="23"/>
          <w:szCs w:val="23"/>
          <w:lang w:val="pt-PT"/>
        </w:rPr>
        <w:t>”</w:t>
      </w:r>
      <w:r>
        <w:rPr>
          <w:rFonts w:ascii="Arial" w:hAnsi="Arial" w:cs="Arial"/>
          <w:sz w:val="23"/>
          <w:szCs w:val="23"/>
          <w:lang w:val="pt-PT"/>
        </w:rPr>
        <w:t xml:space="preserve"> para procurar pontos pretos, simplifica-se o processo diminuindo o tempo de processamento.</w:t>
      </w:r>
      <w:r w:rsidR="00667E3F">
        <w:rPr>
          <w:rFonts w:ascii="Arial" w:hAnsi="Arial" w:cs="Arial"/>
          <w:sz w:val="23"/>
          <w:szCs w:val="23"/>
          <w:lang w:val="pt-PT"/>
        </w:rPr>
        <w:t xml:space="preserve"> Apesar de ainda não ter sido referido, antes da aplicação do algoritmo têm-se que obrigatoriamente</w:t>
      </w:r>
      <w:r w:rsidR="00253401">
        <w:rPr>
          <w:rFonts w:ascii="Arial" w:hAnsi="Arial" w:cs="Arial"/>
          <w:sz w:val="23"/>
          <w:szCs w:val="23"/>
          <w:lang w:val="pt-PT"/>
        </w:rPr>
        <w:t xml:space="preserve"> aplicar o alinhamento dinâmico das </w:t>
      </w:r>
      <w:proofErr w:type="spellStart"/>
      <w:r w:rsidR="00253401">
        <w:rPr>
          <w:rFonts w:ascii="Arial" w:hAnsi="Arial" w:cs="Arial"/>
          <w:sz w:val="23"/>
          <w:szCs w:val="23"/>
          <w:lang w:val="pt-PT"/>
        </w:rPr>
        <w:t>ROIs</w:t>
      </w:r>
      <w:proofErr w:type="spellEnd"/>
      <w:r w:rsidR="00253401">
        <w:rPr>
          <w:rFonts w:ascii="Arial" w:hAnsi="Arial" w:cs="Arial"/>
          <w:sz w:val="23"/>
          <w:szCs w:val="23"/>
          <w:lang w:val="pt-PT"/>
        </w:rPr>
        <w:t xml:space="preserve"> e</w:t>
      </w:r>
      <w:r w:rsidR="00667E3F">
        <w:rPr>
          <w:rFonts w:ascii="Arial" w:hAnsi="Arial" w:cs="Arial"/>
          <w:sz w:val="23"/>
          <w:szCs w:val="23"/>
          <w:lang w:val="pt-PT"/>
        </w:rPr>
        <w:t xml:space="preserve"> fazer uma binarização, mesmo considerando que os pixels a analisar já estão “</w:t>
      </w:r>
      <w:proofErr w:type="spellStart"/>
      <w:r w:rsidR="00667E3F">
        <w:rPr>
          <w:rFonts w:ascii="Arial" w:hAnsi="Arial" w:cs="Arial"/>
          <w:sz w:val="23"/>
          <w:szCs w:val="23"/>
          <w:lang w:val="pt-PT"/>
        </w:rPr>
        <w:t>binarizados</w:t>
      </w:r>
      <w:proofErr w:type="spellEnd"/>
      <w:r w:rsidR="00667E3F">
        <w:rPr>
          <w:rFonts w:ascii="Arial" w:hAnsi="Arial" w:cs="Arial"/>
          <w:sz w:val="23"/>
          <w:szCs w:val="23"/>
          <w:lang w:val="pt-PT"/>
        </w:rPr>
        <w:t>”, no entanto, como foi criada uma nova imagem o software considera-a como se estivesse em níveis de cinzento.</w:t>
      </w:r>
    </w:p>
    <w:p w:rsidR="00C36548" w:rsidRDefault="00C620DA" w:rsidP="00185CDD">
      <w:pPr>
        <w:spacing w:line="360" w:lineRule="auto"/>
        <w:ind w:firstLine="567"/>
        <w:jc w:val="both"/>
        <w:rPr>
          <w:rFonts w:ascii="Arial" w:hAnsi="Arial" w:cs="Arial"/>
          <w:sz w:val="23"/>
          <w:szCs w:val="23"/>
          <w:lang w:val="pt-PT"/>
        </w:rPr>
      </w:pPr>
      <w:r>
        <w:rPr>
          <w:rFonts w:ascii="Arial" w:hAnsi="Arial" w:cs="Arial"/>
          <w:sz w:val="23"/>
          <w:szCs w:val="23"/>
          <w:lang w:val="pt-PT"/>
        </w:rPr>
        <w:t>O</w:t>
      </w:r>
      <w:r w:rsidR="00074E38">
        <w:rPr>
          <w:rFonts w:ascii="Arial" w:hAnsi="Arial" w:cs="Arial"/>
          <w:sz w:val="23"/>
          <w:szCs w:val="23"/>
          <w:lang w:val="pt-PT"/>
        </w:rPr>
        <w:t xml:space="preserve"> algoritmo </w:t>
      </w:r>
      <w:r w:rsidR="00074E38" w:rsidRPr="00384D65">
        <w:rPr>
          <w:rFonts w:ascii="Arial" w:hAnsi="Arial" w:cs="Arial"/>
          <w:sz w:val="23"/>
          <w:szCs w:val="23"/>
          <w:lang w:val="pt-PT"/>
        </w:rPr>
        <w:t>“</w:t>
      </w:r>
      <w:proofErr w:type="spellStart"/>
      <w:r w:rsidR="00074E38" w:rsidRPr="00384D65">
        <w:rPr>
          <w:rFonts w:ascii="Arial" w:hAnsi="Arial" w:cs="Arial"/>
          <w:sz w:val="23"/>
          <w:szCs w:val="23"/>
          <w:lang w:val="pt-PT"/>
        </w:rPr>
        <w:t>Connectivity</w:t>
      </w:r>
      <w:proofErr w:type="spellEnd"/>
      <w:r w:rsidR="00074E38" w:rsidRPr="00384D65">
        <w:rPr>
          <w:rFonts w:ascii="Arial" w:hAnsi="Arial" w:cs="Arial"/>
          <w:sz w:val="23"/>
          <w:szCs w:val="23"/>
          <w:lang w:val="pt-PT"/>
        </w:rPr>
        <w:t xml:space="preserve"> – </w:t>
      </w:r>
      <w:proofErr w:type="spellStart"/>
      <w:r w:rsidR="00074E38" w:rsidRPr="00384D65">
        <w:rPr>
          <w:rFonts w:ascii="Arial" w:hAnsi="Arial" w:cs="Arial"/>
          <w:sz w:val="23"/>
          <w:szCs w:val="23"/>
          <w:lang w:val="pt-PT"/>
        </w:rPr>
        <w:t>Binary</w:t>
      </w:r>
      <w:proofErr w:type="spellEnd"/>
      <w:r w:rsidR="00074E38" w:rsidRPr="00384D65">
        <w:rPr>
          <w:rFonts w:ascii="Arial" w:hAnsi="Arial" w:cs="Arial"/>
          <w:sz w:val="23"/>
          <w:szCs w:val="23"/>
          <w:lang w:val="pt-PT"/>
        </w:rPr>
        <w:t>”</w:t>
      </w:r>
      <w:r w:rsidR="00074E38">
        <w:rPr>
          <w:rFonts w:ascii="Arial" w:hAnsi="Arial" w:cs="Arial"/>
          <w:sz w:val="23"/>
          <w:szCs w:val="23"/>
          <w:lang w:val="pt-PT"/>
        </w:rPr>
        <w:t xml:space="preserve"> utiliza no seu parâmetro área mínima </w:t>
      </w:r>
      <w:r w:rsidR="00667E3F">
        <w:rPr>
          <w:rFonts w:ascii="Arial" w:hAnsi="Arial" w:cs="Arial"/>
          <w:sz w:val="23"/>
          <w:szCs w:val="23"/>
          <w:lang w:val="pt-PT"/>
        </w:rPr>
        <w:t>o</w:t>
      </w:r>
      <w:r w:rsidR="00074E38">
        <w:rPr>
          <w:rFonts w:ascii="Arial" w:hAnsi="Arial" w:cs="Arial"/>
          <w:sz w:val="23"/>
          <w:szCs w:val="23"/>
          <w:lang w:val="pt-PT"/>
        </w:rPr>
        <w:t xml:space="preserve"> valor pedido na parametrização inicial</w:t>
      </w:r>
      <w:r w:rsidR="00EE5D8B">
        <w:rPr>
          <w:rFonts w:ascii="Arial" w:hAnsi="Arial" w:cs="Arial"/>
          <w:sz w:val="23"/>
          <w:szCs w:val="23"/>
          <w:lang w:val="pt-PT"/>
        </w:rPr>
        <w:t xml:space="preserve"> (</w:t>
      </w:r>
      <w:fldSimple w:instr=" REF _Ref272871430 \h  \* MERGEFORMAT ">
        <w:r w:rsidR="00EC5C22" w:rsidRPr="00EC5C22">
          <w:rPr>
            <w:rFonts w:ascii="Arial" w:hAnsi="Arial" w:cs="Arial"/>
            <w:sz w:val="23"/>
            <w:szCs w:val="23"/>
            <w:lang w:val="pt-PT"/>
          </w:rPr>
          <w:t>Figura 83</w:t>
        </w:r>
      </w:fldSimple>
      <w:r w:rsidR="00EE5D8B">
        <w:rPr>
          <w:rFonts w:ascii="Arial" w:hAnsi="Arial" w:cs="Arial"/>
          <w:sz w:val="23"/>
          <w:szCs w:val="23"/>
          <w:lang w:val="pt-PT"/>
        </w:rPr>
        <w:t>)</w:t>
      </w:r>
      <w:r w:rsidR="00074E38">
        <w:rPr>
          <w:rFonts w:ascii="Arial" w:hAnsi="Arial" w:cs="Arial"/>
          <w:sz w:val="23"/>
          <w:szCs w:val="23"/>
          <w:lang w:val="pt-PT"/>
        </w:rPr>
        <w:t xml:space="preserve">, em que o operador </w:t>
      </w:r>
      <w:r w:rsidR="00667E3F">
        <w:rPr>
          <w:rFonts w:ascii="Arial" w:hAnsi="Arial" w:cs="Arial"/>
          <w:sz w:val="23"/>
          <w:szCs w:val="23"/>
          <w:lang w:val="pt-PT"/>
        </w:rPr>
        <w:t>foi</w:t>
      </w:r>
      <w:r w:rsidR="00074E38">
        <w:rPr>
          <w:rFonts w:ascii="Arial" w:hAnsi="Arial" w:cs="Arial"/>
          <w:sz w:val="23"/>
          <w:szCs w:val="23"/>
          <w:lang w:val="pt-PT"/>
        </w:rPr>
        <w:t xml:space="preserve"> instruído a colocar a área mínima a partir da qual os pontos pretos na embalagem serão detectados. </w:t>
      </w:r>
    </w:p>
    <w:p w:rsidR="00EE5D8B" w:rsidRDefault="00EE5D8B" w:rsidP="00297BB3">
      <w:pPr>
        <w:keepNext/>
        <w:spacing w:line="360" w:lineRule="auto"/>
        <w:ind w:firstLine="567"/>
        <w:jc w:val="center"/>
      </w:pPr>
      <w:r>
        <w:rPr>
          <w:rFonts w:ascii="Arial" w:hAnsi="Arial" w:cs="Arial"/>
          <w:noProof/>
          <w:sz w:val="23"/>
          <w:szCs w:val="23"/>
          <w:lang w:val="pt-PT"/>
        </w:rPr>
        <w:drawing>
          <wp:inline distT="0" distB="0" distL="0" distR="0">
            <wp:extent cx="3077195" cy="3656015"/>
            <wp:effectExtent l="19050" t="0" r="8905" b="0"/>
            <wp:docPr id="9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3077195" cy="3656015"/>
                    </a:xfrm>
                    <a:prstGeom prst="rect">
                      <a:avLst/>
                    </a:prstGeom>
                    <a:noFill/>
                    <a:ln w="9525">
                      <a:noFill/>
                      <a:miter lim="800000"/>
                      <a:headEnd/>
                      <a:tailEnd/>
                    </a:ln>
                  </pic:spPr>
                </pic:pic>
              </a:graphicData>
            </a:graphic>
          </wp:inline>
        </w:drawing>
      </w:r>
    </w:p>
    <w:p w:rsidR="00C36548" w:rsidRPr="00EE5D8B" w:rsidRDefault="00EE5D8B" w:rsidP="00EE5D8B">
      <w:pPr>
        <w:pStyle w:val="Legenda"/>
        <w:jc w:val="both"/>
        <w:rPr>
          <w:rFonts w:ascii="Arial" w:hAnsi="Arial" w:cs="Arial"/>
          <w:lang w:val="pt-PT"/>
        </w:rPr>
      </w:pPr>
      <w:bookmarkStart w:id="258" w:name="_Ref272871430"/>
      <w:bookmarkStart w:id="259" w:name="_Toc276735507"/>
      <w:r w:rsidRPr="00EE5D8B">
        <w:rPr>
          <w:rFonts w:ascii="Arial" w:hAnsi="Arial" w:cs="Arial"/>
          <w:lang w:val="pt-PT"/>
        </w:rPr>
        <w:t xml:space="preserve">Figura </w:t>
      </w:r>
      <w:r w:rsidR="00D32C4E" w:rsidRPr="00EE5D8B">
        <w:rPr>
          <w:rFonts w:ascii="Arial" w:hAnsi="Arial" w:cs="Arial"/>
          <w:lang w:val="pt-PT"/>
        </w:rPr>
        <w:fldChar w:fldCharType="begin"/>
      </w:r>
      <w:r w:rsidRPr="00EE5D8B">
        <w:rPr>
          <w:rFonts w:ascii="Arial" w:hAnsi="Arial" w:cs="Arial"/>
          <w:lang w:val="pt-PT"/>
        </w:rPr>
        <w:instrText xml:space="preserve"> SEQ Figura \* ARABIC </w:instrText>
      </w:r>
      <w:r w:rsidR="00D32C4E" w:rsidRPr="00EE5D8B">
        <w:rPr>
          <w:rFonts w:ascii="Arial" w:hAnsi="Arial" w:cs="Arial"/>
          <w:lang w:val="pt-PT"/>
        </w:rPr>
        <w:fldChar w:fldCharType="separate"/>
      </w:r>
      <w:r w:rsidR="00EC5C22">
        <w:rPr>
          <w:rFonts w:ascii="Arial" w:hAnsi="Arial" w:cs="Arial"/>
          <w:noProof/>
          <w:lang w:val="pt-PT"/>
        </w:rPr>
        <w:t>83</w:t>
      </w:r>
      <w:r w:rsidR="00D32C4E" w:rsidRPr="00EE5D8B">
        <w:rPr>
          <w:rFonts w:ascii="Arial" w:hAnsi="Arial" w:cs="Arial"/>
          <w:lang w:val="pt-PT"/>
        </w:rPr>
        <w:fldChar w:fldCharType="end"/>
      </w:r>
      <w:bookmarkEnd w:id="258"/>
      <w:r w:rsidRPr="00EE5D8B">
        <w:rPr>
          <w:rFonts w:ascii="Arial" w:hAnsi="Arial" w:cs="Arial"/>
          <w:lang w:val="pt-PT"/>
        </w:rPr>
        <w:t xml:space="preserve"> – Parâmetros do algoritmo “</w:t>
      </w:r>
      <w:proofErr w:type="spellStart"/>
      <w:r w:rsidRPr="00EE5D8B">
        <w:rPr>
          <w:rFonts w:ascii="Arial" w:hAnsi="Arial" w:cs="Arial"/>
          <w:lang w:val="pt-PT"/>
        </w:rPr>
        <w:t>Connectivity-Binary</w:t>
      </w:r>
      <w:proofErr w:type="spellEnd"/>
      <w:r w:rsidRPr="00EE5D8B">
        <w:rPr>
          <w:rFonts w:ascii="Arial" w:hAnsi="Arial" w:cs="Arial"/>
          <w:lang w:val="pt-PT"/>
        </w:rPr>
        <w:t>” para procura de pontos pretos</w:t>
      </w:r>
      <w:bookmarkEnd w:id="259"/>
    </w:p>
    <w:p w:rsidR="00EE5D8B" w:rsidRPr="00B05E0B" w:rsidRDefault="00EE5D8B" w:rsidP="00EE5D8B">
      <w:pPr>
        <w:rPr>
          <w:lang w:val="pt-PT"/>
        </w:rPr>
      </w:pPr>
    </w:p>
    <w:p w:rsidR="00EE5D8B" w:rsidRPr="00B05E0B" w:rsidRDefault="00EE5D8B" w:rsidP="00EE5D8B">
      <w:pPr>
        <w:rPr>
          <w:lang w:val="pt-PT"/>
        </w:rPr>
      </w:pPr>
    </w:p>
    <w:p w:rsidR="00F95420" w:rsidRDefault="00074E38" w:rsidP="00185CDD">
      <w:pPr>
        <w:spacing w:line="360" w:lineRule="auto"/>
        <w:ind w:firstLine="567"/>
        <w:jc w:val="both"/>
        <w:rPr>
          <w:rFonts w:ascii="Arial" w:hAnsi="Arial" w:cs="Arial"/>
          <w:sz w:val="23"/>
          <w:szCs w:val="23"/>
          <w:lang w:val="pt-PT"/>
        </w:rPr>
      </w:pPr>
      <w:r>
        <w:rPr>
          <w:rFonts w:ascii="Arial" w:hAnsi="Arial" w:cs="Arial"/>
          <w:sz w:val="23"/>
          <w:szCs w:val="23"/>
          <w:lang w:val="pt-PT"/>
        </w:rPr>
        <w:t>Esta área é pedida naturalmente em milímetros</w:t>
      </w:r>
      <w:r w:rsidR="00667E3F">
        <w:rPr>
          <w:rFonts w:ascii="Arial" w:hAnsi="Arial" w:cs="Arial"/>
          <w:sz w:val="23"/>
          <w:szCs w:val="23"/>
          <w:lang w:val="pt-PT"/>
        </w:rPr>
        <w:t xml:space="preserve"> quadrados</w:t>
      </w:r>
      <w:r>
        <w:rPr>
          <w:rFonts w:ascii="Arial" w:hAnsi="Arial" w:cs="Arial"/>
          <w:sz w:val="23"/>
          <w:szCs w:val="23"/>
          <w:lang w:val="pt-PT"/>
        </w:rPr>
        <w:t>, mas sabendo</w:t>
      </w:r>
      <w:r w:rsidR="007E1AA9">
        <w:rPr>
          <w:rFonts w:ascii="Arial" w:hAnsi="Arial" w:cs="Arial"/>
          <w:sz w:val="23"/>
          <w:szCs w:val="23"/>
          <w:lang w:val="pt-PT"/>
        </w:rPr>
        <w:t>-se previamente</w:t>
      </w:r>
      <w:r>
        <w:rPr>
          <w:rFonts w:ascii="Arial" w:hAnsi="Arial" w:cs="Arial"/>
          <w:sz w:val="23"/>
          <w:szCs w:val="23"/>
          <w:lang w:val="pt-PT"/>
        </w:rPr>
        <w:t xml:space="preserve"> a relação</w:t>
      </w:r>
      <w:r w:rsidR="007E1AA9">
        <w:rPr>
          <w:rFonts w:ascii="Arial" w:hAnsi="Arial" w:cs="Arial"/>
          <w:sz w:val="23"/>
          <w:szCs w:val="23"/>
          <w:lang w:val="pt-PT"/>
        </w:rPr>
        <w:t xml:space="preserve"> mm por</w:t>
      </w:r>
      <w:r>
        <w:rPr>
          <w:rFonts w:ascii="Arial" w:hAnsi="Arial" w:cs="Arial"/>
          <w:sz w:val="23"/>
          <w:szCs w:val="23"/>
          <w:lang w:val="pt-PT"/>
        </w:rPr>
        <w:t xml:space="preserve"> pixels chega-se ao valor da área em pixels. Ao colocar este valor calculado de área em pixels como </w:t>
      </w:r>
      <w:r w:rsidR="00667E3F">
        <w:rPr>
          <w:rFonts w:ascii="Arial" w:hAnsi="Arial" w:cs="Arial"/>
          <w:sz w:val="23"/>
          <w:szCs w:val="23"/>
          <w:lang w:val="pt-PT"/>
        </w:rPr>
        <w:t>área</w:t>
      </w:r>
      <w:r>
        <w:rPr>
          <w:rFonts w:ascii="Arial" w:hAnsi="Arial" w:cs="Arial"/>
          <w:sz w:val="23"/>
          <w:szCs w:val="23"/>
          <w:lang w:val="pt-PT"/>
        </w:rPr>
        <w:t xml:space="preserve"> mínima de zonas pretas </w:t>
      </w:r>
      <w:r w:rsidR="00667E3F">
        <w:rPr>
          <w:rFonts w:ascii="Arial" w:hAnsi="Arial" w:cs="Arial"/>
          <w:sz w:val="23"/>
          <w:szCs w:val="23"/>
          <w:lang w:val="pt-PT"/>
        </w:rPr>
        <w:t>a</w:t>
      </w:r>
      <w:r>
        <w:rPr>
          <w:rFonts w:ascii="Arial" w:hAnsi="Arial" w:cs="Arial"/>
          <w:sz w:val="23"/>
          <w:szCs w:val="23"/>
          <w:lang w:val="pt-PT"/>
        </w:rPr>
        <w:t xml:space="preserve"> </w:t>
      </w:r>
      <w:r w:rsidR="00667E3F">
        <w:rPr>
          <w:rFonts w:ascii="Arial" w:hAnsi="Arial" w:cs="Arial"/>
          <w:sz w:val="23"/>
          <w:szCs w:val="23"/>
          <w:lang w:val="pt-PT"/>
        </w:rPr>
        <w:t>encontrar,</w:t>
      </w:r>
      <w:r>
        <w:rPr>
          <w:rFonts w:ascii="Arial" w:hAnsi="Arial" w:cs="Arial"/>
          <w:sz w:val="23"/>
          <w:szCs w:val="23"/>
          <w:lang w:val="pt-PT"/>
        </w:rPr>
        <w:t xml:space="preserve"> </w:t>
      </w:r>
      <w:r w:rsidR="00667E3F">
        <w:rPr>
          <w:rFonts w:ascii="Arial" w:hAnsi="Arial" w:cs="Arial"/>
          <w:sz w:val="23"/>
          <w:szCs w:val="23"/>
          <w:lang w:val="pt-PT"/>
        </w:rPr>
        <w:t>o algoritmo irá ignorar todas as zonas com menor área</w:t>
      </w:r>
      <w:r w:rsidR="00253401">
        <w:rPr>
          <w:rFonts w:ascii="Arial" w:hAnsi="Arial" w:cs="Arial"/>
          <w:sz w:val="23"/>
          <w:szCs w:val="23"/>
          <w:lang w:val="pt-PT"/>
        </w:rPr>
        <w:t>.</w:t>
      </w:r>
    </w:p>
    <w:p w:rsidR="00253401" w:rsidRDefault="008D74CE" w:rsidP="00185CDD">
      <w:pPr>
        <w:spacing w:line="360" w:lineRule="auto"/>
        <w:ind w:firstLine="567"/>
        <w:jc w:val="both"/>
        <w:rPr>
          <w:rFonts w:ascii="Arial" w:hAnsi="Arial" w:cs="Arial"/>
          <w:sz w:val="23"/>
          <w:szCs w:val="23"/>
          <w:lang w:val="pt-PT"/>
        </w:rPr>
      </w:pPr>
      <w:r>
        <w:rPr>
          <w:rFonts w:ascii="Arial" w:hAnsi="Arial" w:cs="Arial"/>
          <w:sz w:val="23"/>
          <w:szCs w:val="23"/>
          <w:lang w:val="pt-PT"/>
        </w:rPr>
        <w:t xml:space="preserve">Na </w:t>
      </w:r>
      <w:fldSimple w:instr=" REF _Ref272872449 \h  \* MERGEFORMAT ">
        <w:r w:rsidR="00EC5C22" w:rsidRPr="00EC5C22">
          <w:rPr>
            <w:rFonts w:ascii="Arial" w:hAnsi="Arial" w:cs="Arial"/>
            <w:sz w:val="23"/>
            <w:szCs w:val="23"/>
            <w:lang w:val="pt-PT"/>
          </w:rPr>
          <w:t>Figura 84</w:t>
        </w:r>
      </w:fldSimple>
      <w:r w:rsidR="0092488C">
        <w:rPr>
          <w:rFonts w:ascii="Arial" w:hAnsi="Arial" w:cs="Arial"/>
          <w:sz w:val="23"/>
          <w:szCs w:val="23"/>
          <w:lang w:val="pt-PT"/>
        </w:rPr>
        <w:t xml:space="preserve"> </w:t>
      </w:r>
      <w:r>
        <w:rPr>
          <w:rFonts w:ascii="Arial" w:hAnsi="Arial" w:cs="Arial"/>
          <w:sz w:val="23"/>
          <w:szCs w:val="23"/>
          <w:lang w:val="pt-PT"/>
        </w:rPr>
        <w:t>pode-se observar o resultado do processamento de algumas imagens nesta subrotina.</w:t>
      </w:r>
    </w:p>
    <w:p w:rsidR="0070337D" w:rsidRDefault="0070337D" w:rsidP="00185CDD">
      <w:pPr>
        <w:spacing w:line="360" w:lineRule="auto"/>
        <w:ind w:firstLine="567"/>
        <w:jc w:val="both"/>
        <w:rPr>
          <w:rFonts w:ascii="Arial" w:hAnsi="Arial" w:cs="Arial"/>
          <w:sz w:val="23"/>
          <w:szCs w:val="23"/>
          <w:lang w:val="pt-PT"/>
        </w:rPr>
      </w:pPr>
    </w:p>
    <w:p w:rsidR="003F30D2" w:rsidRDefault="0045113B" w:rsidP="00BD0572">
      <w:pPr>
        <w:spacing w:line="360" w:lineRule="auto"/>
        <w:ind w:firstLine="567"/>
        <w:jc w:val="center"/>
        <w:rPr>
          <w:rFonts w:ascii="Arial" w:hAnsi="Arial" w:cs="Arial"/>
          <w:sz w:val="23"/>
          <w:szCs w:val="23"/>
          <w:lang w:val="pt-PT"/>
        </w:rPr>
      </w:pPr>
      <w:r>
        <w:rPr>
          <w:rFonts w:ascii="Arial" w:hAnsi="Arial" w:cs="Arial"/>
          <w:noProof/>
          <w:sz w:val="23"/>
          <w:szCs w:val="23"/>
          <w:lang w:val="pt-PT"/>
        </w:rPr>
        <w:drawing>
          <wp:inline distT="0" distB="0" distL="0" distR="0">
            <wp:extent cx="5572125" cy="3962400"/>
            <wp:effectExtent l="19050" t="0" r="952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a:stretch>
                      <a:fillRect/>
                    </a:stretch>
                  </pic:blipFill>
                  <pic:spPr bwMode="auto">
                    <a:xfrm>
                      <a:off x="0" y="0"/>
                      <a:ext cx="5572125" cy="3962400"/>
                    </a:xfrm>
                    <a:prstGeom prst="rect">
                      <a:avLst/>
                    </a:prstGeom>
                    <a:noFill/>
                    <a:ln w="9525">
                      <a:noFill/>
                      <a:miter lim="800000"/>
                      <a:headEnd/>
                      <a:tailEnd/>
                    </a:ln>
                  </pic:spPr>
                </pic:pic>
              </a:graphicData>
            </a:graphic>
          </wp:inline>
        </w:drawing>
      </w:r>
    </w:p>
    <w:p w:rsidR="003F30D2" w:rsidRDefault="0045113B" w:rsidP="00BD0572">
      <w:pPr>
        <w:keepNext/>
        <w:spacing w:line="360" w:lineRule="auto"/>
        <w:ind w:firstLine="567"/>
        <w:jc w:val="center"/>
      </w:pPr>
      <w:r>
        <w:rPr>
          <w:noProof/>
          <w:lang w:val="pt-PT"/>
        </w:rPr>
        <w:drawing>
          <wp:inline distT="0" distB="0" distL="0" distR="0">
            <wp:extent cx="5742858" cy="3780953"/>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5742858" cy="3780953"/>
                    </a:xfrm>
                    <a:prstGeom prst="rect">
                      <a:avLst/>
                    </a:prstGeom>
                    <a:noFill/>
                    <a:ln w="9525">
                      <a:noFill/>
                      <a:miter lim="800000"/>
                      <a:headEnd/>
                      <a:tailEnd/>
                    </a:ln>
                  </pic:spPr>
                </pic:pic>
              </a:graphicData>
            </a:graphic>
          </wp:inline>
        </w:drawing>
      </w:r>
    </w:p>
    <w:p w:rsidR="00F95420" w:rsidRPr="0092488C" w:rsidRDefault="003F30D2" w:rsidP="003F30D2">
      <w:pPr>
        <w:pStyle w:val="Legenda"/>
        <w:jc w:val="both"/>
        <w:rPr>
          <w:rFonts w:ascii="Arial" w:hAnsi="Arial" w:cs="Arial"/>
          <w:sz w:val="23"/>
          <w:szCs w:val="23"/>
          <w:lang w:val="pt-PT"/>
        </w:rPr>
      </w:pPr>
      <w:bookmarkStart w:id="260" w:name="_Ref272872449"/>
      <w:bookmarkStart w:id="261" w:name="_Toc276735508"/>
      <w:r w:rsidRPr="0092488C">
        <w:rPr>
          <w:rFonts w:ascii="Arial" w:hAnsi="Arial" w:cs="Arial"/>
          <w:lang w:val="pt-PT"/>
        </w:rPr>
        <w:t xml:space="preserve">Figura </w:t>
      </w:r>
      <w:r w:rsidR="00D32C4E" w:rsidRPr="0092488C">
        <w:rPr>
          <w:rFonts w:ascii="Arial" w:hAnsi="Arial" w:cs="Arial"/>
          <w:lang w:val="pt-PT"/>
        </w:rPr>
        <w:fldChar w:fldCharType="begin"/>
      </w:r>
      <w:r w:rsidRPr="0092488C">
        <w:rPr>
          <w:rFonts w:ascii="Arial" w:hAnsi="Arial" w:cs="Arial"/>
          <w:lang w:val="pt-PT"/>
        </w:rPr>
        <w:instrText xml:space="preserve"> SEQ Figura \* ARABIC </w:instrText>
      </w:r>
      <w:r w:rsidR="00D32C4E" w:rsidRPr="0092488C">
        <w:rPr>
          <w:rFonts w:ascii="Arial" w:hAnsi="Arial" w:cs="Arial"/>
          <w:lang w:val="pt-PT"/>
        </w:rPr>
        <w:fldChar w:fldCharType="separate"/>
      </w:r>
      <w:r w:rsidR="00EC5C22">
        <w:rPr>
          <w:rFonts w:ascii="Arial" w:hAnsi="Arial" w:cs="Arial"/>
          <w:noProof/>
          <w:lang w:val="pt-PT"/>
        </w:rPr>
        <w:t>84</w:t>
      </w:r>
      <w:r w:rsidR="00D32C4E" w:rsidRPr="0092488C">
        <w:rPr>
          <w:rFonts w:ascii="Arial" w:hAnsi="Arial" w:cs="Arial"/>
          <w:lang w:val="pt-PT"/>
        </w:rPr>
        <w:fldChar w:fldCharType="end"/>
      </w:r>
      <w:bookmarkEnd w:id="260"/>
      <w:r w:rsidRPr="0092488C">
        <w:rPr>
          <w:rFonts w:ascii="Arial" w:hAnsi="Arial" w:cs="Arial"/>
          <w:lang w:val="pt-PT"/>
        </w:rPr>
        <w:t xml:space="preserve"> – Exemplos de resultados obtidos com a subrotina detecção de pontos pretos</w:t>
      </w:r>
      <w:bookmarkEnd w:id="261"/>
    </w:p>
    <w:p w:rsidR="003F30D2" w:rsidRPr="001F5582" w:rsidRDefault="003F30D2" w:rsidP="00185CDD">
      <w:pPr>
        <w:spacing w:line="360" w:lineRule="auto"/>
        <w:ind w:firstLine="567"/>
        <w:jc w:val="both"/>
        <w:rPr>
          <w:rFonts w:ascii="Arial" w:hAnsi="Arial" w:cs="Arial"/>
          <w:sz w:val="23"/>
          <w:szCs w:val="23"/>
          <w:lang w:val="pt-PT"/>
        </w:rPr>
      </w:pPr>
    </w:p>
    <w:p w:rsidR="00255B60" w:rsidRDefault="00255B60" w:rsidP="00041EE4">
      <w:pPr>
        <w:pStyle w:val="Ttulo3"/>
        <w:rPr>
          <w:lang w:val="pt-PT"/>
        </w:rPr>
      </w:pPr>
      <w:bookmarkStart w:id="262" w:name="_Toc275797002"/>
      <w:r w:rsidRPr="00715E78">
        <w:rPr>
          <w:lang w:val="pt-PT"/>
        </w:rPr>
        <w:lastRenderedPageBreak/>
        <w:t xml:space="preserve">Subrotina </w:t>
      </w:r>
      <w:r w:rsidR="00C620DA">
        <w:rPr>
          <w:lang w:val="pt-PT"/>
        </w:rPr>
        <w:t>“</w:t>
      </w:r>
      <w:r w:rsidRPr="00715E78">
        <w:rPr>
          <w:lang w:val="pt-PT"/>
        </w:rPr>
        <w:t>detecção de excesso</w:t>
      </w:r>
      <w:r w:rsidR="00403371">
        <w:rPr>
          <w:lang w:val="pt-PT"/>
        </w:rPr>
        <w:t xml:space="preserve"> ou </w:t>
      </w:r>
      <w:r w:rsidRPr="00715E78">
        <w:rPr>
          <w:lang w:val="pt-PT"/>
        </w:rPr>
        <w:t>falta de material no gargalo</w:t>
      </w:r>
      <w:r w:rsidR="00C620DA">
        <w:rPr>
          <w:lang w:val="pt-PT"/>
        </w:rPr>
        <w:t>”</w:t>
      </w:r>
      <w:bookmarkEnd w:id="262"/>
    </w:p>
    <w:p w:rsidR="00715E78" w:rsidRPr="00715E78" w:rsidRDefault="00715E78" w:rsidP="00185CDD">
      <w:pPr>
        <w:spacing w:line="360" w:lineRule="auto"/>
        <w:ind w:firstLine="567"/>
        <w:jc w:val="both"/>
        <w:rPr>
          <w:rFonts w:ascii="Arial" w:hAnsi="Arial" w:cs="Arial"/>
          <w:b/>
          <w:sz w:val="23"/>
          <w:szCs w:val="23"/>
          <w:lang w:val="pt-PT"/>
        </w:rPr>
      </w:pPr>
    </w:p>
    <w:p w:rsidR="00255B60" w:rsidRPr="001F5582" w:rsidRDefault="00255B60" w:rsidP="00185CDD">
      <w:pPr>
        <w:spacing w:line="360" w:lineRule="auto"/>
        <w:ind w:firstLine="567"/>
        <w:jc w:val="both"/>
        <w:rPr>
          <w:rFonts w:ascii="Arial" w:hAnsi="Arial" w:cs="Arial"/>
          <w:sz w:val="23"/>
          <w:szCs w:val="23"/>
          <w:lang w:val="pt-PT"/>
        </w:rPr>
      </w:pPr>
      <w:r w:rsidRPr="001F5582">
        <w:rPr>
          <w:rFonts w:ascii="Arial" w:hAnsi="Arial" w:cs="Arial"/>
          <w:sz w:val="23"/>
          <w:szCs w:val="23"/>
          <w:lang w:val="pt-PT"/>
        </w:rPr>
        <w:t xml:space="preserve">A </w:t>
      </w:r>
      <w:r w:rsidR="00403371">
        <w:rPr>
          <w:rFonts w:ascii="Arial" w:hAnsi="Arial" w:cs="Arial"/>
          <w:sz w:val="23"/>
          <w:szCs w:val="23"/>
          <w:lang w:val="pt-PT"/>
        </w:rPr>
        <w:t xml:space="preserve">subrotina para detectar excesso ou </w:t>
      </w:r>
      <w:r w:rsidRPr="001F5582">
        <w:rPr>
          <w:rFonts w:ascii="Arial" w:hAnsi="Arial" w:cs="Arial"/>
          <w:sz w:val="23"/>
          <w:szCs w:val="23"/>
          <w:lang w:val="pt-PT"/>
        </w:rPr>
        <w:t xml:space="preserve">falta de material no gargalo é </w:t>
      </w:r>
      <w:r w:rsidR="00545DEA" w:rsidRPr="001F5582">
        <w:rPr>
          <w:rFonts w:ascii="Arial" w:hAnsi="Arial" w:cs="Arial"/>
          <w:sz w:val="23"/>
          <w:szCs w:val="23"/>
          <w:lang w:val="pt-PT"/>
        </w:rPr>
        <w:t>executada</w:t>
      </w:r>
      <w:r w:rsidRPr="001F5582">
        <w:rPr>
          <w:rFonts w:ascii="Arial" w:hAnsi="Arial" w:cs="Arial"/>
          <w:sz w:val="23"/>
          <w:szCs w:val="23"/>
          <w:lang w:val="pt-PT"/>
        </w:rPr>
        <w:t xml:space="preserve"> se o operador definir na fase de parametrização </w:t>
      </w:r>
      <w:r w:rsidR="007526FE" w:rsidRPr="001F5582">
        <w:rPr>
          <w:rFonts w:ascii="Arial" w:hAnsi="Arial" w:cs="Arial"/>
          <w:sz w:val="23"/>
          <w:szCs w:val="23"/>
          <w:lang w:val="pt-PT"/>
        </w:rPr>
        <w:t>que pretende</w:t>
      </w:r>
      <w:r w:rsidRPr="001F5582">
        <w:rPr>
          <w:rFonts w:ascii="Arial" w:hAnsi="Arial" w:cs="Arial"/>
          <w:sz w:val="23"/>
          <w:szCs w:val="23"/>
          <w:lang w:val="pt-PT"/>
        </w:rPr>
        <w:t xml:space="preserve"> analisar a embalagem para ess</w:t>
      </w:r>
      <w:r w:rsidR="001F5582">
        <w:rPr>
          <w:rFonts w:ascii="Arial" w:hAnsi="Arial" w:cs="Arial"/>
          <w:sz w:val="23"/>
          <w:szCs w:val="23"/>
          <w:lang w:val="pt-PT"/>
        </w:rPr>
        <w:t>e</w:t>
      </w:r>
      <w:r w:rsidRPr="001F5582">
        <w:rPr>
          <w:rFonts w:ascii="Arial" w:hAnsi="Arial" w:cs="Arial"/>
          <w:sz w:val="23"/>
          <w:szCs w:val="23"/>
          <w:lang w:val="pt-PT"/>
        </w:rPr>
        <w:t xml:space="preserve"> </w:t>
      </w:r>
      <w:r w:rsidR="007526FE" w:rsidRPr="001F5582">
        <w:rPr>
          <w:rFonts w:ascii="Arial" w:hAnsi="Arial" w:cs="Arial"/>
          <w:sz w:val="23"/>
          <w:szCs w:val="23"/>
          <w:lang w:val="pt-PT"/>
        </w:rPr>
        <w:t xml:space="preserve">tipo de </w:t>
      </w:r>
      <w:r w:rsidRPr="001F5582">
        <w:rPr>
          <w:rFonts w:ascii="Arial" w:hAnsi="Arial" w:cs="Arial"/>
          <w:sz w:val="23"/>
          <w:szCs w:val="23"/>
          <w:lang w:val="pt-PT"/>
        </w:rPr>
        <w:t>não conformidade</w:t>
      </w:r>
      <w:r w:rsidR="001E05DE">
        <w:rPr>
          <w:rFonts w:ascii="Arial" w:hAnsi="Arial" w:cs="Arial"/>
          <w:sz w:val="23"/>
          <w:szCs w:val="23"/>
          <w:lang w:val="pt-PT"/>
        </w:rPr>
        <w:t xml:space="preserve"> e se a subrotina precedente (“</w:t>
      </w:r>
      <w:r w:rsidR="001E05DE" w:rsidRPr="001E05DE">
        <w:rPr>
          <w:rFonts w:ascii="Arial" w:hAnsi="Arial" w:cs="Arial"/>
          <w:sz w:val="23"/>
          <w:szCs w:val="23"/>
          <w:lang w:val="pt-PT"/>
        </w:rPr>
        <w:t>detecção de pontos pretos</w:t>
      </w:r>
      <w:r w:rsidR="00366BFB">
        <w:rPr>
          <w:rFonts w:ascii="Arial" w:hAnsi="Arial" w:cs="Arial"/>
          <w:sz w:val="23"/>
          <w:szCs w:val="23"/>
          <w:lang w:val="pt-PT"/>
        </w:rPr>
        <w:t>”</w:t>
      </w:r>
      <w:r w:rsidR="001E05DE">
        <w:rPr>
          <w:rFonts w:ascii="Arial" w:hAnsi="Arial" w:cs="Arial"/>
          <w:sz w:val="23"/>
          <w:szCs w:val="23"/>
          <w:lang w:val="pt-PT"/>
        </w:rPr>
        <w:t>) não tiver encontrado nenhuma não conformidade</w:t>
      </w:r>
      <w:r w:rsidRPr="001F5582">
        <w:rPr>
          <w:rFonts w:ascii="Arial" w:hAnsi="Arial" w:cs="Arial"/>
          <w:sz w:val="23"/>
          <w:szCs w:val="23"/>
          <w:lang w:val="pt-PT"/>
        </w:rPr>
        <w:t xml:space="preserve">. </w:t>
      </w:r>
      <w:r w:rsidR="00F11A39" w:rsidRPr="001F5582">
        <w:rPr>
          <w:rFonts w:ascii="Arial" w:hAnsi="Arial" w:cs="Arial"/>
          <w:sz w:val="23"/>
          <w:szCs w:val="23"/>
          <w:lang w:val="pt-PT"/>
        </w:rPr>
        <w:t xml:space="preserve">É uma </w:t>
      </w:r>
      <w:r w:rsidR="00545DEA" w:rsidRPr="001F5582">
        <w:rPr>
          <w:rFonts w:ascii="Arial" w:hAnsi="Arial" w:cs="Arial"/>
          <w:sz w:val="23"/>
          <w:szCs w:val="23"/>
          <w:lang w:val="pt-PT"/>
        </w:rPr>
        <w:t xml:space="preserve">subrotina </w:t>
      </w:r>
      <w:r w:rsidR="00F11A39" w:rsidRPr="001F5582">
        <w:rPr>
          <w:rFonts w:ascii="Arial" w:hAnsi="Arial" w:cs="Arial"/>
          <w:sz w:val="23"/>
          <w:szCs w:val="23"/>
          <w:lang w:val="pt-PT"/>
        </w:rPr>
        <w:t>em que se analisar</w:t>
      </w:r>
      <w:r w:rsidR="001B0CF3">
        <w:rPr>
          <w:rFonts w:ascii="Arial" w:hAnsi="Arial" w:cs="Arial"/>
          <w:sz w:val="23"/>
          <w:szCs w:val="23"/>
          <w:lang w:val="pt-PT"/>
        </w:rPr>
        <w:t>ão</w:t>
      </w:r>
      <w:r w:rsidR="00F11A39" w:rsidRPr="001F5582">
        <w:rPr>
          <w:rFonts w:ascii="Arial" w:hAnsi="Arial" w:cs="Arial"/>
          <w:sz w:val="23"/>
          <w:szCs w:val="23"/>
          <w:lang w:val="pt-PT"/>
        </w:rPr>
        <w:t xml:space="preserve"> imagens recolhidas da embalagem vista </w:t>
      </w:r>
      <w:r w:rsidR="00545DEA" w:rsidRPr="001F5582">
        <w:rPr>
          <w:rFonts w:ascii="Arial" w:hAnsi="Arial" w:cs="Arial"/>
          <w:sz w:val="23"/>
          <w:szCs w:val="23"/>
          <w:lang w:val="pt-PT"/>
        </w:rPr>
        <w:t>lateralmente</w:t>
      </w:r>
      <w:r w:rsidR="00F11A39" w:rsidRPr="001F5582">
        <w:rPr>
          <w:rFonts w:ascii="Arial" w:hAnsi="Arial" w:cs="Arial"/>
          <w:sz w:val="23"/>
          <w:szCs w:val="23"/>
          <w:lang w:val="pt-PT"/>
        </w:rPr>
        <w:t>.</w:t>
      </w:r>
    </w:p>
    <w:p w:rsidR="00FC4563" w:rsidRDefault="00FC4563" w:rsidP="00185CDD">
      <w:pPr>
        <w:spacing w:line="360" w:lineRule="auto"/>
        <w:ind w:firstLine="567"/>
        <w:jc w:val="both"/>
        <w:rPr>
          <w:rFonts w:ascii="Arial" w:hAnsi="Arial" w:cs="Arial"/>
          <w:sz w:val="23"/>
          <w:szCs w:val="23"/>
          <w:lang w:val="pt-PT"/>
        </w:rPr>
      </w:pPr>
      <w:r>
        <w:rPr>
          <w:rFonts w:ascii="Arial" w:hAnsi="Arial" w:cs="Arial"/>
          <w:sz w:val="23"/>
          <w:szCs w:val="23"/>
          <w:lang w:val="pt-PT"/>
        </w:rPr>
        <w:t>Esta subrotina, tal como a anterior, através de uma ROI fixa na zona superior do gargalo</w:t>
      </w:r>
      <w:r w:rsidR="001B0CF3">
        <w:rPr>
          <w:rFonts w:ascii="Arial" w:hAnsi="Arial" w:cs="Arial"/>
          <w:sz w:val="23"/>
          <w:szCs w:val="23"/>
          <w:lang w:val="pt-PT"/>
        </w:rPr>
        <w:t>,</w:t>
      </w:r>
      <w:r w:rsidR="006C4000">
        <w:rPr>
          <w:rFonts w:ascii="Arial" w:hAnsi="Arial" w:cs="Arial"/>
          <w:sz w:val="23"/>
          <w:szCs w:val="23"/>
          <w:lang w:val="pt-PT"/>
        </w:rPr>
        <w:t xml:space="preserve"> </w:t>
      </w:r>
      <w:proofErr w:type="gramStart"/>
      <w:r w:rsidR="006C4000">
        <w:rPr>
          <w:rFonts w:ascii="Arial" w:hAnsi="Arial" w:cs="Arial"/>
          <w:sz w:val="23"/>
          <w:szCs w:val="23"/>
          <w:lang w:val="pt-PT"/>
        </w:rPr>
        <w:t>calcula</w:t>
      </w:r>
      <w:proofErr w:type="gramEnd"/>
      <w:r>
        <w:rPr>
          <w:rFonts w:ascii="Arial" w:hAnsi="Arial" w:cs="Arial"/>
          <w:sz w:val="23"/>
          <w:szCs w:val="23"/>
          <w:lang w:val="pt-PT"/>
        </w:rPr>
        <w:t xml:space="preserve"> o</w:t>
      </w:r>
      <w:r w:rsidR="00B06654" w:rsidRPr="00B06654">
        <w:rPr>
          <w:rFonts w:ascii="Arial" w:hAnsi="Arial" w:cs="Arial"/>
          <w:sz w:val="23"/>
          <w:szCs w:val="23"/>
          <w:lang w:val="pt-PT"/>
        </w:rPr>
        <w:t xml:space="preserve"> </w:t>
      </w:r>
      <w:r w:rsidR="00B06654">
        <w:rPr>
          <w:rFonts w:ascii="Arial" w:hAnsi="Arial" w:cs="Arial"/>
          <w:sz w:val="23"/>
          <w:szCs w:val="23"/>
          <w:lang w:val="pt-PT"/>
        </w:rPr>
        <w:t xml:space="preserve">centro geométrico </w:t>
      </w:r>
      <w:r>
        <w:rPr>
          <w:rFonts w:ascii="Arial" w:hAnsi="Arial" w:cs="Arial"/>
          <w:sz w:val="23"/>
          <w:szCs w:val="23"/>
          <w:lang w:val="pt-PT"/>
        </w:rPr>
        <w:t>dessa parte do gargalo</w:t>
      </w:r>
      <w:r w:rsidR="007026B8">
        <w:rPr>
          <w:rFonts w:ascii="Arial" w:hAnsi="Arial" w:cs="Arial"/>
          <w:sz w:val="23"/>
          <w:szCs w:val="23"/>
          <w:lang w:val="pt-PT"/>
        </w:rPr>
        <w:t>. Posteriormente,</w:t>
      </w:r>
      <w:r>
        <w:rPr>
          <w:rFonts w:ascii="Arial" w:hAnsi="Arial" w:cs="Arial"/>
          <w:sz w:val="23"/>
          <w:szCs w:val="23"/>
          <w:lang w:val="pt-PT"/>
        </w:rPr>
        <w:t xml:space="preserve"> ser</w:t>
      </w:r>
      <w:r w:rsidR="007026B8">
        <w:rPr>
          <w:rFonts w:ascii="Arial" w:hAnsi="Arial" w:cs="Arial"/>
          <w:sz w:val="23"/>
          <w:szCs w:val="23"/>
          <w:lang w:val="pt-PT"/>
        </w:rPr>
        <w:t>á</w:t>
      </w:r>
      <w:r>
        <w:rPr>
          <w:rFonts w:ascii="Arial" w:hAnsi="Arial" w:cs="Arial"/>
          <w:sz w:val="23"/>
          <w:szCs w:val="23"/>
          <w:lang w:val="pt-PT"/>
        </w:rPr>
        <w:t xml:space="preserve"> utilizado como referência de alinhamento para </w:t>
      </w:r>
      <w:r w:rsidR="00BD0572">
        <w:rPr>
          <w:rFonts w:ascii="Arial" w:hAnsi="Arial" w:cs="Arial"/>
          <w:sz w:val="23"/>
          <w:szCs w:val="23"/>
          <w:lang w:val="pt-PT"/>
        </w:rPr>
        <w:t xml:space="preserve">a </w:t>
      </w:r>
      <w:r>
        <w:rPr>
          <w:rFonts w:ascii="Arial" w:hAnsi="Arial" w:cs="Arial"/>
          <w:sz w:val="23"/>
          <w:szCs w:val="23"/>
          <w:lang w:val="pt-PT"/>
        </w:rPr>
        <w:t>ROI que irá efectuar a “inspecção”</w:t>
      </w:r>
      <w:r w:rsidR="00BD0572">
        <w:rPr>
          <w:rFonts w:ascii="Arial" w:hAnsi="Arial" w:cs="Arial"/>
          <w:sz w:val="23"/>
          <w:szCs w:val="23"/>
          <w:lang w:val="pt-PT"/>
        </w:rPr>
        <w:t xml:space="preserve"> (</w:t>
      </w:r>
      <w:fldSimple w:instr=" REF _Ref273546625 \h  \* MERGEFORMAT ">
        <w:r w:rsidR="00EC5C22" w:rsidRPr="00EC5C22">
          <w:rPr>
            <w:rFonts w:ascii="Arial" w:hAnsi="Arial" w:cs="Arial"/>
            <w:sz w:val="23"/>
            <w:szCs w:val="23"/>
            <w:lang w:val="pt-PT"/>
          </w:rPr>
          <w:t>Figura 85</w:t>
        </w:r>
      </w:fldSimple>
      <w:r w:rsidR="00BD0572">
        <w:rPr>
          <w:rFonts w:ascii="Arial" w:hAnsi="Arial" w:cs="Arial"/>
          <w:sz w:val="23"/>
          <w:szCs w:val="23"/>
          <w:lang w:val="pt-PT"/>
        </w:rPr>
        <w:t>)</w:t>
      </w:r>
      <w:r>
        <w:rPr>
          <w:rFonts w:ascii="Arial" w:hAnsi="Arial" w:cs="Arial"/>
          <w:sz w:val="23"/>
          <w:szCs w:val="23"/>
          <w:lang w:val="pt-PT"/>
        </w:rPr>
        <w:t>.</w:t>
      </w:r>
    </w:p>
    <w:p w:rsidR="00B87AD9" w:rsidRDefault="00B87AD9" w:rsidP="00BD0572">
      <w:pPr>
        <w:keepNext/>
        <w:spacing w:line="360" w:lineRule="auto"/>
        <w:jc w:val="center"/>
      </w:pPr>
      <w:r>
        <w:rPr>
          <w:noProof/>
          <w:lang w:val="pt-PT"/>
        </w:rPr>
        <w:drawing>
          <wp:inline distT="0" distB="0" distL="0" distR="0">
            <wp:extent cx="5534025" cy="2581275"/>
            <wp:effectExtent l="19050" t="0" r="9525" b="0"/>
            <wp:docPr id="14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srcRect l="853" t="2473" b="1767"/>
                    <a:stretch>
                      <a:fillRect/>
                    </a:stretch>
                  </pic:blipFill>
                  <pic:spPr bwMode="auto">
                    <a:xfrm>
                      <a:off x="0" y="0"/>
                      <a:ext cx="5534025" cy="2581275"/>
                    </a:xfrm>
                    <a:prstGeom prst="rect">
                      <a:avLst/>
                    </a:prstGeom>
                    <a:noFill/>
                    <a:ln w="9525">
                      <a:noFill/>
                      <a:miter lim="800000"/>
                      <a:headEnd/>
                      <a:tailEnd/>
                    </a:ln>
                  </pic:spPr>
                </pic:pic>
              </a:graphicData>
            </a:graphic>
          </wp:inline>
        </w:drawing>
      </w:r>
    </w:p>
    <w:p w:rsidR="0092488C" w:rsidRPr="00B87AD9" w:rsidRDefault="00B87AD9" w:rsidP="00B87AD9">
      <w:pPr>
        <w:pStyle w:val="Legenda"/>
        <w:jc w:val="both"/>
        <w:rPr>
          <w:rFonts w:ascii="Arial" w:hAnsi="Arial" w:cs="Arial"/>
          <w:sz w:val="23"/>
          <w:szCs w:val="23"/>
          <w:lang w:val="pt-PT"/>
        </w:rPr>
      </w:pPr>
      <w:bookmarkStart w:id="263" w:name="_Ref273546625"/>
      <w:bookmarkStart w:id="264" w:name="_Toc276735509"/>
      <w:r w:rsidRPr="00B87AD9">
        <w:rPr>
          <w:rFonts w:ascii="Arial" w:hAnsi="Arial" w:cs="Arial"/>
          <w:lang w:val="pt-PT"/>
        </w:rPr>
        <w:t xml:space="preserve">Figura </w:t>
      </w:r>
      <w:r w:rsidR="00D32C4E" w:rsidRPr="00B87AD9">
        <w:rPr>
          <w:rFonts w:ascii="Arial" w:hAnsi="Arial" w:cs="Arial"/>
          <w:lang w:val="pt-PT"/>
        </w:rPr>
        <w:fldChar w:fldCharType="begin"/>
      </w:r>
      <w:r w:rsidRPr="00B87AD9">
        <w:rPr>
          <w:rFonts w:ascii="Arial" w:hAnsi="Arial" w:cs="Arial"/>
          <w:lang w:val="pt-PT"/>
        </w:rPr>
        <w:instrText xml:space="preserve"> SEQ Figura \* ARABIC </w:instrText>
      </w:r>
      <w:r w:rsidR="00D32C4E" w:rsidRPr="00B87AD9">
        <w:rPr>
          <w:rFonts w:ascii="Arial" w:hAnsi="Arial" w:cs="Arial"/>
          <w:lang w:val="pt-PT"/>
        </w:rPr>
        <w:fldChar w:fldCharType="separate"/>
      </w:r>
      <w:r w:rsidR="00EC5C22">
        <w:rPr>
          <w:rFonts w:ascii="Arial" w:hAnsi="Arial" w:cs="Arial"/>
          <w:noProof/>
          <w:lang w:val="pt-PT"/>
        </w:rPr>
        <w:t>85</w:t>
      </w:r>
      <w:r w:rsidR="00D32C4E" w:rsidRPr="00B87AD9">
        <w:rPr>
          <w:rFonts w:ascii="Arial" w:hAnsi="Arial" w:cs="Arial"/>
          <w:lang w:val="pt-PT"/>
        </w:rPr>
        <w:fldChar w:fldCharType="end"/>
      </w:r>
      <w:bookmarkEnd w:id="263"/>
      <w:r w:rsidRPr="00B87AD9">
        <w:rPr>
          <w:rFonts w:ascii="Arial" w:hAnsi="Arial" w:cs="Arial"/>
          <w:lang w:val="pt-PT"/>
        </w:rPr>
        <w:t xml:space="preserve"> – Pré-processamento da ROI que defin</w:t>
      </w:r>
      <w:r>
        <w:rPr>
          <w:rFonts w:ascii="Arial" w:hAnsi="Arial" w:cs="Arial"/>
          <w:lang w:val="pt-PT"/>
        </w:rPr>
        <w:t>e o alinhamento na subrotina ex</w:t>
      </w:r>
      <w:r w:rsidRPr="00B87AD9">
        <w:rPr>
          <w:rFonts w:ascii="Arial" w:hAnsi="Arial" w:cs="Arial"/>
          <w:lang w:val="pt-PT"/>
        </w:rPr>
        <w:t>c</w:t>
      </w:r>
      <w:r>
        <w:rPr>
          <w:rFonts w:ascii="Arial" w:hAnsi="Arial" w:cs="Arial"/>
          <w:lang w:val="pt-PT"/>
        </w:rPr>
        <w:t>esso</w:t>
      </w:r>
      <w:r w:rsidRPr="00B87AD9">
        <w:rPr>
          <w:rFonts w:ascii="Arial" w:hAnsi="Arial" w:cs="Arial"/>
          <w:lang w:val="pt-PT"/>
        </w:rPr>
        <w:t xml:space="preserve"> de material e menu de configuração de alinhamento</w:t>
      </w:r>
      <w:bookmarkEnd w:id="264"/>
    </w:p>
    <w:p w:rsidR="00B87AD9" w:rsidRDefault="00B87AD9" w:rsidP="00B87AD9">
      <w:pPr>
        <w:spacing w:line="360" w:lineRule="auto"/>
        <w:jc w:val="both"/>
        <w:rPr>
          <w:rFonts w:ascii="Arial" w:hAnsi="Arial" w:cs="Arial"/>
          <w:sz w:val="23"/>
          <w:szCs w:val="23"/>
          <w:lang w:val="pt-PT"/>
        </w:rPr>
      </w:pPr>
    </w:p>
    <w:p w:rsidR="00255B60" w:rsidRPr="002B4312" w:rsidRDefault="00BB0192" w:rsidP="00185CDD">
      <w:pPr>
        <w:spacing w:line="360" w:lineRule="auto"/>
        <w:ind w:firstLine="567"/>
        <w:jc w:val="both"/>
        <w:rPr>
          <w:rFonts w:ascii="Arial" w:hAnsi="Arial" w:cs="Arial"/>
          <w:sz w:val="23"/>
          <w:szCs w:val="23"/>
          <w:lang w:val="pt-PT"/>
        </w:rPr>
      </w:pPr>
      <w:r>
        <w:rPr>
          <w:rFonts w:ascii="Arial" w:hAnsi="Arial" w:cs="Arial"/>
          <w:sz w:val="23"/>
          <w:szCs w:val="23"/>
          <w:lang w:val="pt-PT"/>
        </w:rPr>
        <w:t>Na</w:t>
      </w:r>
      <w:r w:rsidR="00255B60" w:rsidRPr="002B4312">
        <w:rPr>
          <w:rFonts w:ascii="Arial" w:hAnsi="Arial" w:cs="Arial"/>
          <w:sz w:val="23"/>
          <w:szCs w:val="23"/>
          <w:lang w:val="pt-PT"/>
        </w:rPr>
        <w:t xml:space="preserve"> ROI </w:t>
      </w:r>
      <w:r>
        <w:rPr>
          <w:rFonts w:ascii="Arial" w:hAnsi="Arial" w:cs="Arial"/>
          <w:sz w:val="23"/>
          <w:szCs w:val="23"/>
          <w:lang w:val="pt-PT"/>
        </w:rPr>
        <w:t>alinhada</w:t>
      </w:r>
      <w:r w:rsidR="00255B60" w:rsidRPr="002B4312">
        <w:rPr>
          <w:rFonts w:ascii="Arial" w:hAnsi="Arial" w:cs="Arial"/>
          <w:sz w:val="23"/>
          <w:szCs w:val="23"/>
          <w:lang w:val="pt-PT"/>
        </w:rPr>
        <w:t xml:space="preserve"> aplica</w:t>
      </w:r>
      <w:r>
        <w:rPr>
          <w:rFonts w:ascii="Arial" w:hAnsi="Arial" w:cs="Arial"/>
          <w:sz w:val="23"/>
          <w:szCs w:val="23"/>
          <w:lang w:val="pt-PT"/>
        </w:rPr>
        <w:t>-se</w:t>
      </w:r>
      <w:r w:rsidR="00255B60" w:rsidRPr="002B4312">
        <w:rPr>
          <w:rFonts w:ascii="Arial" w:hAnsi="Arial" w:cs="Arial"/>
          <w:sz w:val="23"/>
          <w:szCs w:val="23"/>
          <w:lang w:val="pt-PT"/>
        </w:rPr>
        <w:t xml:space="preserve"> o pré-processamento binarização e o algoritmo “</w:t>
      </w:r>
      <w:proofErr w:type="spellStart"/>
      <w:r w:rsidR="00255B60" w:rsidRPr="002B4312">
        <w:rPr>
          <w:rFonts w:ascii="Arial" w:hAnsi="Arial" w:cs="Arial"/>
          <w:sz w:val="23"/>
          <w:szCs w:val="23"/>
          <w:lang w:val="pt-PT"/>
        </w:rPr>
        <w:t>Connectivity</w:t>
      </w:r>
      <w:proofErr w:type="spellEnd"/>
      <w:r w:rsidR="00255B60" w:rsidRPr="002B4312">
        <w:rPr>
          <w:rFonts w:ascii="Arial" w:hAnsi="Arial" w:cs="Arial"/>
          <w:sz w:val="23"/>
          <w:szCs w:val="23"/>
          <w:lang w:val="pt-PT"/>
        </w:rPr>
        <w:t xml:space="preserve"> – </w:t>
      </w:r>
      <w:proofErr w:type="spellStart"/>
      <w:r w:rsidR="00255B60" w:rsidRPr="002B4312">
        <w:rPr>
          <w:rFonts w:ascii="Arial" w:hAnsi="Arial" w:cs="Arial"/>
          <w:sz w:val="23"/>
          <w:szCs w:val="23"/>
          <w:lang w:val="pt-PT"/>
        </w:rPr>
        <w:t>Binary</w:t>
      </w:r>
      <w:proofErr w:type="spellEnd"/>
      <w:r w:rsidR="00255B60" w:rsidRPr="002B4312">
        <w:rPr>
          <w:rFonts w:ascii="Arial" w:hAnsi="Arial" w:cs="Arial"/>
          <w:sz w:val="23"/>
          <w:szCs w:val="23"/>
          <w:lang w:val="pt-PT"/>
        </w:rPr>
        <w:t>”</w:t>
      </w:r>
      <w:r w:rsidR="00BD0572" w:rsidRPr="002B4312">
        <w:rPr>
          <w:rFonts w:ascii="Arial" w:hAnsi="Arial" w:cs="Arial"/>
          <w:sz w:val="23"/>
          <w:szCs w:val="23"/>
          <w:lang w:val="pt-PT"/>
        </w:rPr>
        <w:t>,</w:t>
      </w:r>
      <w:r w:rsidR="00BD0572">
        <w:rPr>
          <w:rFonts w:ascii="Arial" w:hAnsi="Arial" w:cs="Arial"/>
          <w:sz w:val="23"/>
          <w:szCs w:val="23"/>
          <w:lang w:val="pt-PT"/>
        </w:rPr>
        <w:t xml:space="preserve"> </w:t>
      </w:r>
      <w:r w:rsidR="00F11A39" w:rsidRPr="002B4312">
        <w:rPr>
          <w:rFonts w:ascii="Arial" w:hAnsi="Arial" w:cs="Arial"/>
          <w:sz w:val="23"/>
          <w:szCs w:val="23"/>
          <w:lang w:val="pt-PT"/>
        </w:rPr>
        <w:t>sendo que</w:t>
      </w:r>
      <w:r w:rsidR="00BD0572">
        <w:rPr>
          <w:rFonts w:ascii="Arial" w:hAnsi="Arial" w:cs="Arial"/>
          <w:sz w:val="23"/>
          <w:szCs w:val="23"/>
          <w:lang w:val="pt-PT"/>
        </w:rPr>
        <w:t xml:space="preserve"> este ú</w:t>
      </w:r>
      <w:r w:rsidR="00F11A39" w:rsidRPr="002B4312">
        <w:rPr>
          <w:rFonts w:ascii="Arial" w:hAnsi="Arial" w:cs="Arial"/>
          <w:sz w:val="23"/>
          <w:szCs w:val="23"/>
          <w:lang w:val="pt-PT"/>
        </w:rPr>
        <w:t>ltimo</w:t>
      </w:r>
      <w:r w:rsidR="007526FE" w:rsidRPr="002B4312">
        <w:rPr>
          <w:rFonts w:ascii="Arial" w:hAnsi="Arial" w:cs="Arial"/>
          <w:sz w:val="23"/>
          <w:szCs w:val="23"/>
          <w:lang w:val="pt-PT"/>
        </w:rPr>
        <w:t xml:space="preserve"> </w:t>
      </w:r>
      <w:r w:rsidR="00F11A39" w:rsidRPr="002B4312">
        <w:rPr>
          <w:rFonts w:ascii="Arial" w:hAnsi="Arial" w:cs="Arial"/>
          <w:sz w:val="23"/>
          <w:szCs w:val="23"/>
          <w:lang w:val="pt-PT"/>
        </w:rPr>
        <w:t>é</w:t>
      </w:r>
      <w:r w:rsidR="007526FE" w:rsidRPr="002B4312">
        <w:rPr>
          <w:rFonts w:ascii="Arial" w:hAnsi="Arial" w:cs="Arial"/>
          <w:sz w:val="23"/>
          <w:szCs w:val="23"/>
          <w:lang w:val="pt-PT"/>
        </w:rPr>
        <w:t xml:space="preserve"> ajustado para procurar </w:t>
      </w:r>
      <w:r w:rsidR="00F11A39" w:rsidRPr="002B4312">
        <w:rPr>
          <w:rFonts w:ascii="Arial" w:hAnsi="Arial" w:cs="Arial"/>
          <w:sz w:val="23"/>
          <w:szCs w:val="23"/>
          <w:lang w:val="pt-PT"/>
        </w:rPr>
        <w:t>regiões</w:t>
      </w:r>
      <w:r w:rsidR="007526FE" w:rsidRPr="002B4312">
        <w:rPr>
          <w:rFonts w:ascii="Arial" w:hAnsi="Arial" w:cs="Arial"/>
          <w:sz w:val="23"/>
          <w:szCs w:val="23"/>
          <w:lang w:val="pt-PT"/>
        </w:rPr>
        <w:t xml:space="preserve"> brancas e ignorar </w:t>
      </w:r>
      <w:r w:rsidR="00F11A39" w:rsidRPr="002B4312">
        <w:rPr>
          <w:rFonts w:ascii="Arial" w:hAnsi="Arial" w:cs="Arial"/>
          <w:sz w:val="23"/>
          <w:szCs w:val="23"/>
          <w:lang w:val="pt-PT"/>
        </w:rPr>
        <w:t>regiões</w:t>
      </w:r>
      <w:r w:rsidR="007526FE" w:rsidRPr="002B4312">
        <w:rPr>
          <w:rFonts w:ascii="Arial" w:hAnsi="Arial" w:cs="Arial"/>
          <w:sz w:val="23"/>
          <w:szCs w:val="23"/>
          <w:lang w:val="pt-PT"/>
        </w:rPr>
        <w:t xml:space="preserve"> com poucos pixels (ruído)</w:t>
      </w:r>
      <w:r w:rsidR="00F11A39" w:rsidRPr="002B4312">
        <w:rPr>
          <w:rFonts w:ascii="Arial" w:hAnsi="Arial" w:cs="Arial"/>
          <w:sz w:val="23"/>
          <w:szCs w:val="23"/>
          <w:lang w:val="pt-PT"/>
        </w:rPr>
        <w:t xml:space="preserve"> de forma a permitir obter </w:t>
      </w:r>
      <w:r w:rsidR="00545DEA" w:rsidRPr="002B4312">
        <w:rPr>
          <w:rFonts w:ascii="Arial" w:hAnsi="Arial" w:cs="Arial"/>
          <w:sz w:val="23"/>
          <w:szCs w:val="23"/>
          <w:lang w:val="pt-PT"/>
        </w:rPr>
        <w:t xml:space="preserve">apenas </w:t>
      </w:r>
      <w:r w:rsidR="00F11A39" w:rsidRPr="002B4312">
        <w:rPr>
          <w:rFonts w:ascii="Arial" w:hAnsi="Arial" w:cs="Arial"/>
          <w:sz w:val="23"/>
          <w:szCs w:val="23"/>
          <w:lang w:val="pt-PT"/>
        </w:rPr>
        <w:t>as características do gargalo.</w:t>
      </w:r>
    </w:p>
    <w:p w:rsidR="007526FE" w:rsidRPr="002B4312" w:rsidRDefault="00F11A39" w:rsidP="00185CDD">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Das </w:t>
      </w:r>
      <w:r w:rsidR="00455359" w:rsidRPr="002B4312">
        <w:rPr>
          <w:rFonts w:ascii="Arial" w:hAnsi="Arial" w:cs="Arial"/>
          <w:sz w:val="23"/>
          <w:szCs w:val="23"/>
          <w:lang w:val="pt-PT"/>
        </w:rPr>
        <w:t>características</w:t>
      </w:r>
      <w:r w:rsidRPr="002B4312">
        <w:rPr>
          <w:rFonts w:ascii="Arial" w:hAnsi="Arial" w:cs="Arial"/>
          <w:sz w:val="23"/>
          <w:szCs w:val="23"/>
          <w:lang w:val="pt-PT"/>
        </w:rPr>
        <w:t xml:space="preserve"> é possível </w:t>
      </w:r>
      <w:r w:rsidR="00455359" w:rsidRPr="002B4312">
        <w:rPr>
          <w:rFonts w:ascii="Arial" w:hAnsi="Arial" w:cs="Arial"/>
          <w:sz w:val="23"/>
          <w:szCs w:val="23"/>
          <w:lang w:val="pt-PT"/>
        </w:rPr>
        <w:t>extrair a área a branco (</w:t>
      </w:r>
      <w:r w:rsidR="00545DEA" w:rsidRPr="002B4312">
        <w:rPr>
          <w:rFonts w:ascii="Arial" w:hAnsi="Arial" w:cs="Arial"/>
          <w:sz w:val="23"/>
          <w:szCs w:val="23"/>
          <w:lang w:val="pt-PT"/>
        </w:rPr>
        <w:t>área</w:t>
      </w:r>
      <w:r w:rsidR="00455359" w:rsidRPr="002B4312">
        <w:rPr>
          <w:rFonts w:ascii="Arial" w:hAnsi="Arial" w:cs="Arial"/>
          <w:sz w:val="23"/>
          <w:szCs w:val="23"/>
          <w:lang w:val="pt-PT"/>
        </w:rPr>
        <w:t xml:space="preserve"> do gargalo) e comparando com um valor padrão (em pixels) decidir se existe excesso ou falta de material (</w:t>
      </w:r>
      <w:fldSimple w:instr=" REF _Ref271131854 \h  \* MERGEFORMAT ">
        <w:r w:rsidR="00EC5C22" w:rsidRPr="00EC5C22">
          <w:rPr>
            <w:rFonts w:ascii="Arial" w:hAnsi="Arial" w:cs="Arial"/>
            <w:sz w:val="23"/>
            <w:szCs w:val="23"/>
            <w:lang w:val="pt-PT"/>
          </w:rPr>
          <w:t>Figura 86</w:t>
        </w:r>
      </w:fldSimple>
      <w:r w:rsidR="00455359" w:rsidRPr="002B4312">
        <w:rPr>
          <w:rFonts w:ascii="Arial" w:hAnsi="Arial" w:cs="Arial"/>
          <w:sz w:val="23"/>
          <w:szCs w:val="23"/>
          <w:lang w:val="pt-PT"/>
        </w:rPr>
        <w:t>).</w:t>
      </w:r>
    </w:p>
    <w:p w:rsidR="00455359" w:rsidRDefault="00D4483C" w:rsidP="00455359">
      <w:pPr>
        <w:keepNext/>
        <w:spacing w:line="360" w:lineRule="auto"/>
        <w:ind w:firstLine="567"/>
        <w:jc w:val="both"/>
        <w:rPr>
          <w:rFonts w:ascii="Arial" w:hAnsi="Arial" w:cs="Arial"/>
          <w:sz w:val="23"/>
          <w:szCs w:val="23"/>
        </w:rPr>
      </w:pPr>
      <w:r>
        <w:rPr>
          <w:rFonts w:ascii="Arial" w:hAnsi="Arial" w:cs="Arial"/>
          <w:noProof/>
          <w:sz w:val="23"/>
          <w:szCs w:val="23"/>
          <w:lang w:val="pt-PT"/>
        </w:rPr>
        <w:lastRenderedPageBreak/>
        <w:drawing>
          <wp:inline distT="0" distB="0" distL="0" distR="0">
            <wp:extent cx="5417112" cy="4076700"/>
            <wp:effectExtent l="19050" t="0" r="0" b="0"/>
            <wp:docPr id="162"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srcRect/>
                    <a:stretch>
                      <a:fillRect/>
                    </a:stretch>
                  </pic:blipFill>
                  <pic:spPr bwMode="auto">
                    <a:xfrm>
                      <a:off x="0" y="0"/>
                      <a:ext cx="5417112" cy="4076700"/>
                    </a:xfrm>
                    <a:prstGeom prst="rect">
                      <a:avLst/>
                    </a:prstGeom>
                    <a:noFill/>
                    <a:ln w="9525">
                      <a:noFill/>
                      <a:miter lim="800000"/>
                      <a:headEnd/>
                      <a:tailEnd/>
                    </a:ln>
                  </pic:spPr>
                </pic:pic>
              </a:graphicData>
            </a:graphic>
          </wp:inline>
        </w:drawing>
      </w:r>
    </w:p>
    <w:p w:rsidR="00D4483C" w:rsidRPr="002B4312" w:rsidRDefault="00D4483C" w:rsidP="00BD0572">
      <w:pPr>
        <w:keepNext/>
        <w:spacing w:line="360" w:lineRule="auto"/>
        <w:ind w:firstLine="567"/>
        <w:jc w:val="center"/>
        <w:rPr>
          <w:rFonts w:ascii="Arial" w:hAnsi="Arial" w:cs="Arial"/>
          <w:sz w:val="23"/>
          <w:szCs w:val="23"/>
        </w:rPr>
      </w:pPr>
      <w:r>
        <w:rPr>
          <w:rFonts w:ascii="Arial" w:hAnsi="Arial" w:cs="Arial"/>
          <w:noProof/>
          <w:sz w:val="23"/>
          <w:szCs w:val="23"/>
          <w:lang w:val="pt-PT"/>
        </w:rPr>
        <w:drawing>
          <wp:inline distT="0" distB="0" distL="0" distR="0">
            <wp:extent cx="5419725" cy="3986180"/>
            <wp:effectExtent l="19050" t="0" r="9525" b="0"/>
            <wp:docPr id="159"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cstate="print"/>
                    <a:srcRect/>
                    <a:stretch>
                      <a:fillRect/>
                    </a:stretch>
                  </pic:blipFill>
                  <pic:spPr bwMode="auto">
                    <a:xfrm>
                      <a:off x="0" y="0"/>
                      <a:ext cx="5419725" cy="3986180"/>
                    </a:xfrm>
                    <a:prstGeom prst="rect">
                      <a:avLst/>
                    </a:prstGeom>
                    <a:noFill/>
                    <a:ln w="9525">
                      <a:noFill/>
                      <a:miter lim="800000"/>
                      <a:headEnd/>
                      <a:tailEnd/>
                    </a:ln>
                  </pic:spPr>
                </pic:pic>
              </a:graphicData>
            </a:graphic>
          </wp:inline>
        </w:drawing>
      </w:r>
    </w:p>
    <w:p w:rsidR="00D4483C" w:rsidRPr="0092488C" w:rsidRDefault="00455359" w:rsidP="00D4483C">
      <w:pPr>
        <w:pStyle w:val="Legenda"/>
        <w:jc w:val="both"/>
        <w:rPr>
          <w:rFonts w:ascii="Arial" w:hAnsi="Arial" w:cs="Arial"/>
          <w:sz w:val="23"/>
          <w:szCs w:val="23"/>
          <w:lang w:val="pt-PT"/>
        </w:rPr>
      </w:pPr>
      <w:bookmarkStart w:id="265" w:name="_Ref271131854"/>
      <w:bookmarkStart w:id="266" w:name="_Toc276735510"/>
      <w:r w:rsidRPr="00715E78">
        <w:rPr>
          <w:rFonts w:ascii="Arial" w:hAnsi="Arial" w:cs="Arial"/>
          <w:lang w:val="pt-PT"/>
        </w:rPr>
        <w:t xml:space="preserve">Figura </w:t>
      </w:r>
      <w:r w:rsidR="00D32C4E" w:rsidRPr="00715E78">
        <w:rPr>
          <w:rFonts w:ascii="Arial" w:hAnsi="Arial" w:cs="Arial"/>
          <w:lang w:val="pt-PT"/>
        </w:rPr>
        <w:fldChar w:fldCharType="begin"/>
      </w:r>
      <w:r w:rsidR="00FE3387"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86</w:t>
      </w:r>
      <w:r w:rsidR="00D32C4E" w:rsidRPr="00715E78">
        <w:rPr>
          <w:rFonts w:ascii="Arial" w:hAnsi="Arial" w:cs="Arial"/>
          <w:lang w:val="pt-PT"/>
        </w:rPr>
        <w:fldChar w:fldCharType="end"/>
      </w:r>
      <w:bookmarkEnd w:id="265"/>
      <w:r w:rsidR="009335B1">
        <w:rPr>
          <w:rFonts w:ascii="Arial" w:hAnsi="Arial" w:cs="Arial"/>
          <w:lang w:val="pt-PT"/>
        </w:rPr>
        <w:t xml:space="preserve"> – </w:t>
      </w:r>
      <w:r w:rsidR="00D4483C" w:rsidRPr="0092488C">
        <w:rPr>
          <w:rFonts w:ascii="Arial" w:hAnsi="Arial" w:cs="Arial"/>
          <w:lang w:val="pt-PT"/>
        </w:rPr>
        <w:t xml:space="preserve">Exemplos de resultados obtidos com a subrotina detecção de </w:t>
      </w:r>
      <w:r w:rsidR="00D4483C">
        <w:rPr>
          <w:rFonts w:ascii="Arial" w:hAnsi="Arial" w:cs="Arial"/>
          <w:lang w:val="pt-PT"/>
        </w:rPr>
        <w:t>excesso/falta de material</w:t>
      </w:r>
      <w:bookmarkEnd w:id="266"/>
    </w:p>
    <w:p w:rsidR="00455359" w:rsidRDefault="00545DEA" w:rsidP="00041EE4">
      <w:pPr>
        <w:pStyle w:val="Ttulo3"/>
        <w:rPr>
          <w:lang w:val="pt-PT"/>
        </w:rPr>
      </w:pPr>
      <w:bookmarkStart w:id="267" w:name="_Toc275797003"/>
      <w:r w:rsidRPr="00715E78">
        <w:rPr>
          <w:lang w:val="pt-PT"/>
        </w:rPr>
        <w:lastRenderedPageBreak/>
        <w:t xml:space="preserve">Subrotina </w:t>
      </w:r>
      <w:r w:rsidR="001B0CF3">
        <w:rPr>
          <w:lang w:val="pt-PT"/>
        </w:rPr>
        <w:t>“</w:t>
      </w:r>
      <w:r w:rsidRPr="00715E78">
        <w:rPr>
          <w:lang w:val="pt-PT"/>
        </w:rPr>
        <w:t>inclinação do gargalo</w:t>
      </w:r>
      <w:r w:rsidR="001B0CF3">
        <w:rPr>
          <w:lang w:val="pt-PT"/>
        </w:rPr>
        <w:t>”</w:t>
      </w:r>
      <w:bookmarkEnd w:id="267"/>
    </w:p>
    <w:p w:rsidR="00715E78" w:rsidRPr="00715E78" w:rsidRDefault="00715E78" w:rsidP="00545DEA">
      <w:pPr>
        <w:spacing w:line="360" w:lineRule="auto"/>
        <w:ind w:firstLine="567"/>
        <w:jc w:val="both"/>
        <w:rPr>
          <w:rFonts w:ascii="Arial" w:hAnsi="Arial" w:cs="Arial"/>
          <w:b/>
          <w:sz w:val="23"/>
          <w:szCs w:val="23"/>
          <w:lang w:val="pt-PT"/>
        </w:rPr>
      </w:pPr>
    </w:p>
    <w:p w:rsidR="007026B8" w:rsidRDefault="006F22E3" w:rsidP="001F6E29">
      <w:pPr>
        <w:spacing w:line="360" w:lineRule="auto"/>
        <w:ind w:firstLine="567"/>
        <w:jc w:val="both"/>
        <w:rPr>
          <w:rFonts w:ascii="Arial" w:hAnsi="Arial" w:cs="Arial"/>
          <w:sz w:val="23"/>
          <w:szCs w:val="23"/>
          <w:lang w:val="pt-PT"/>
        </w:rPr>
      </w:pPr>
      <w:r>
        <w:rPr>
          <w:rFonts w:ascii="Arial" w:hAnsi="Arial" w:cs="Arial"/>
          <w:sz w:val="23"/>
          <w:szCs w:val="23"/>
          <w:lang w:val="pt-PT"/>
        </w:rPr>
        <w:t>A</w:t>
      </w:r>
      <w:r w:rsidR="001F6E29" w:rsidRPr="002B4312">
        <w:rPr>
          <w:rFonts w:ascii="Arial" w:hAnsi="Arial" w:cs="Arial"/>
          <w:sz w:val="23"/>
          <w:szCs w:val="23"/>
          <w:lang w:val="pt-PT"/>
        </w:rPr>
        <w:t xml:space="preserve"> subrotina </w:t>
      </w:r>
      <w:r w:rsidR="00BD0572">
        <w:rPr>
          <w:rFonts w:ascii="Arial" w:hAnsi="Arial" w:cs="Arial"/>
          <w:sz w:val="23"/>
          <w:szCs w:val="23"/>
          <w:lang w:val="pt-PT"/>
        </w:rPr>
        <w:t xml:space="preserve">é </w:t>
      </w:r>
      <w:r w:rsidR="001F6E29" w:rsidRPr="002B4312">
        <w:rPr>
          <w:rFonts w:ascii="Arial" w:hAnsi="Arial" w:cs="Arial"/>
          <w:sz w:val="23"/>
          <w:szCs w:val="23"/>
          <w:lang w:val="pt-PT"/>
        </w:rPr>
        <w:t>executa</w:t>
      </w:r>
      <w:r w:rsidR="00BD0572">
        <w:rPr>
          <w:rFonts w:ascii="Arial" w:hAnsi="Arial" w:cs="Arial"/>
          <w:sz w:val="23"/>
          <w:szCs w:val="23"/>
          <w:lang w:val="pt-PT"/>
        </w:rPr>
        <w:t>da</w:t>
      </w:r>
      <w:r w:rsidR="001F6E29" w:rsidRPr="002B4312">
        <w:rPr>
          <w:rFonts w:ascii="Arial" w:hAnsi="Arial" w:cs="Arial"/>
          <w:sz w:val="23"/>
          <w:szCs w:val="23"/>
          <w:lang w:val="pt-PT"/>
        </w:rPr>
        <w:t xml:space="preserve"> se o operador na fase de parametrização especificou que pretendia </w:t>
      </w:r>
      <w:r>
        <w:rPr>
          <w:rFonts w:ascii="Arial" w:hAnsi="Arial" w:cs="Arial"/>
          <w:sz w:val="23"/>
          <w:szCs w:val="23"/>
          <w:lang w:val="pt-PT"/>
        </w:rPr>
        <w:t>realizar esta</w:t>
      </w:r>
      <w:r w:rsidR="001F6E29" w:rsidRPr="002B4312">
        <w:rPr>
          <w:rFonts w:ascii="Arial" w:hAnsi="Arial" w:cs="Arial"/>
          <w:sz w:val="23"/>
          <w:szCs w:val="23"/>
          <w:lang w:val="pt-PT"/>
        </w:rPr>
        <w:t xml:space="preserve"> inspecção</w:t>
      </w:r>
      <w:r w:rsidR="001E05DE">
        <w:rPr>
          <w:rFonts w:ascii="Arial" w:hAnsi="Arial" w:cs="Arial"/>
          <w:sz w:val="23"/>
          <w:szCs w:val="23"/>
          <w:lang w:val="pt-PT"/>
        </w:rPr>
        <w:t xml:space="preserve"> </w:t>
      </w:r>
      <w:r>
        <w:rPr>
          <w:rFonts w:ascii="Arial" w:hAnsi="Arial" w:cs="Arial"/>
          <w:sz w:val="23"/>
          <w:szCs w:val="23"/>
          <w:lang w:val="pt-PT"/>
        </w:rPr>
        <w:t xml:space="preserve">e </w:t>
      </w:r>
      <w:r w:rsidR="001E05DE">
        <w:rPr>
          <w:rFonts w:ascii="Arial" w:hAnsi="Arial" w:cs="Arial"/>
          <w:sz w:val="23"/>
          <w:szCs w:val="23"/>
          <w:lang w:val="pt-PT"/>
        </w:rPr>
        <w:t>se a subrotina precedente (“excesso/falta de material”) não tiver encontrado nenhuma não conformidade.</w:t>
      </w:r>
      <w:r w:rsidRPr="006F22E3">
        <w:rPr>
          <w:rFonts w:ascii="Arial" w:hAnsi="Arial" w:cs="Arial"/>
          <w:sz w:val="23"/>
          <w:szCs w:val="23"/>
          <w:lang w:val="pt-PT"/>
        </w:rPr>
        <w:t xml:space="preserve"> </w:t>
      </w:r>
      <w:r w:rsidRPr="002B4312">
        <w:rPr>
          <w:rFonts w:ascii="Arial" w:hAnsi="Arial" w:cs="Arial"/>
          <w:sz w:val="23"/>
          <w:szCs w:val="23"/>
          <w:lang w:val="pt-PT"/>
        </w:rPr>
        <w:t>É uma subrotina em que se irá analisar imagens recolhidas da embalagem vista lateralmente.</w:t>
      </w:r>
    </w:p>
    <w:p w:rsidR="001F6E29" w:rsidRPr="002B4312" w:rsidRDefault="006F22E3" w:rsidP="006F22E3">
      <w:pPr>
        <w:spacing w:line="360" w:lineRule="auto"/>
        <w:ind w:firstLine="567"/>
        <w:jc w:val="both"/>
        <w:rPr>
          <w:rFonts w:ascii="Arial" w:hAnsi="Arial" w:cs="Arial"/>
          <w:sz w:val="23"/>
          <w:szCs w:val="23"/>
          <w:lang w:val="pt-PT"/>
        </w:rPr>
      </w:pPr>
      <w:r>
        <w:rPr>
          <w:rFonts w:ascii="Arial" w:hAnsi="Arial" w:cs="Arial"/>
          <w:sz w:val="23"/>
          <w:szCs w:val="23"/>
          <w:lang w:val="pt-PT"/>
        </w:rPr>
        <w:t>O operador foi ainda instruído, na fase de parametrização, a</w:t>
      </w:r>
      <w:r w:rsidRPr="002B4312">
        <w:rPr>
          <w:rFonts w:ascii="Arial" w:hAnsi="Arial" w:cs="Arial"/>
          <w:sz w:val="23"/>
          <w:szCs w:val="23"/>
          <w:lang w:val="pt-PT"/>
        </w:rPr>
        <w:t xml:space="preserve"> inseri</w:t>
      </w:r>
      <w:r>
        <w:rPr>
          <w:rFonts w:ascii="Arial" w:hAnsi="Arial" w:cs="Arial"/>
          <w:sz w:val="23"/>
          <w:szCs w:val="23"/>
          <w:lang w:val="pt-PT"/>
        </w:rPr>
        <w:t>r</w:t>
      </w:r>
      <w:r w:rsidRPr="002B4312">
        <w:rPr>
          <w:rFonts w:ascii="Arial" w:hAnsi="Arial" w:cs="Arial"/>
          <w:sz w:val="23"/>
          <w:szCs w:val="23"/>
          <w:lang w:val="pt-PT"/>
        </w:rPr>
        <w:t xml:space="preserve"> um valor, em percentagem, que será utilizado como a variação máxima na inclinação do gargalo</w:t>
      </w:r>
      <w:r>
        <w:rPr>
          <w:rFonts w:ascii="Arial" w:hAnsi="Arial" w:cs="Arial"/>
          <w:sz w:val="23"/>
          <w:szCs w:val="23"/>
          <w:lang w:val="pt-PT"/>
        </w:rPr>
        <w:t xml:space="preserve">. </w:t>
      </w:r>
      <w:r w:rsidR="007026B8">
        <w:rPr>
          <w:rFonts w:ascii="Arial" w:hAnsi="Arial" w:cs="Arial"/>
          <w:sz w:val="23"/>
          <w:szCs w:val="23"/>
          <w:lang w:val="pt-PT"/>
        </w:rPr>
        <w:t>A titulo de exemplo, se</w:t>
      </w:r>
      <w:r w:rsidR="001F6E29" w:rsidRPr="002B4312">
        <w:rPr>
          <w:rFonts w:ascii="Arial" w:hAnsi="Arial" w:cs="Arial"/>
          <w:sz w:val="23"/>
          <w:szCs w:val="23"/>
          <w:lang w:val="pt-PT"/>
        </w:rPr>
        <w:t xml:space="preserve"> o operador inseri</w:t>
      </w:r>
      <w:r w:rsidR="007026B8">
        <w:rPr>
          <w:rFonts w:ascii="Arial" w:hAnsi="Arial" w:cs="Arial"/>
          <w:sz w:val="23"/>
          <w:szCs w:val="23"/>
          <w:lang w:val="pt-PT"/>
        </w:rPr>
        <w:t>u</w:t>
      </w:r>
      <w:r w:rsidR="001F6E29" w:rsidRPr="002B4312">
        <w:rPr>
          <w:rFonts w:ascii="Arial" w:hAnsi="Arial" w:cs="Arial"/>
          <w:sz w:val="23"/>
          <w:szCs w:val="23"/>
          <w:lang w:val="pt-PT"/>
        </w:rPr>
        <w:t xml:space="preserve"> 1% de desvio máximo o gargalo poderá ter uma inclinação máxima de 89.1º ou 0.9 º (inclinação para “fora” e para “dentro” respectivamente). </w:t>
      </w:r>
    </w:p>
    <w:p w:rsidR="00BB0192" w:rsidRDefault="00BB0192" w:rsidP="00671C31">
      <w:pPr>
        <w:spacing w:line="360" w:lineRule="auto"/>
        <w:ind w:firstLine="567"/>
        <w:jc w:val="both"/>
        <w:rPr>
          <w:rFonts w:ascii="Arial" w:hAnsi="Arial" w:cs="Arial"/>
          <w:sz w:val="23"/>
          <w:szCs w:val="23"/>
          <w:lang w:val="pt-PT"/>
        </w:rPr>
      </w:pPr>
      <w:r>
        <w:rPr>
          <w:rFonts w:ascii="Arial" w:hAnsi="Arial" w:cs="Arial"/>
          <w:sz w:val="23"/>
          <w:szCs w:val="23"/>
          <w:lang w:val="pt-PT"/>
        </w:rPr>
        <w:t xml:space="preserve">Esta subrotina, </w:t>
      </w:r>
      <w:r w:rsidR="006F22E3">
        <w:rPr>
          <w:rFonts w:ascii="Arial" w:hAnsi="Arial" w:cs="Arial"/>
          <w:sz w:val="23"/>
          <w:szCs w:val="23"/>
          <w:lang w:val="pt-PT"/>
        </w:rPr>
        <w:t>à semelhança das</w:t>
      </w:r>
      <w:r>
        <w:rPr>
          <w:rFonts w:ascii="Arial" w:hAnsi="Arial" w:cs="Arial"/>
          <w:sz w:val="23"/>
          <w:szCs w:val="23"/>
          <w:lang w:val="pt-PT"/>
        </w:rPr>
        <w:t xml:space="preserve"> duas anteriores, através de uma ROI fixa na zona superior do gargalo</w:t>
      </w:r>
      <w:r w:rsidR="001B0CF3">
        <w:rPr>
          <w:rFonts w:ascii="Arial" w:hAnsi="Arial" w:cs="Arial"/>
          <w:sz w:val="23"/>
          <w:szCs w:val="23"/>
          <w:lang w:val="pt-PT"/>
        </w:rPr>
        <w:t>,</w:t>
      </w:r>
      <w:r>
        <w:rPr>
          <w:rFonts w:ascii="Arial" w:hAnsi="Arial" w:cs="Arial"/>
          <w:sz w:val="23"/>
          <w:szCs w:val="23"/>
          <w:lang w:val="pt-PT"/>
        </w:rPr>
        <w:t xml:space="preserve"> calcula o </w:t>
      </w:r>
      <w:r w:rsidR="00B06654">
        <w:rPr>
          <w:rFonts w:ascii="Arial" w:hAnsi="Arial" w:cs="Arial"/>
          <w:sz w:val="23"/>
          <w:szCs w:val="23"/>
          <w:lang w:val="pt-PT"/>
        </w:rPr>
        <w:t>centro geométrico</w:t>
      </w:r>
      <w:r>
        <w:rPr>
          <w:rFonts w:ascii="Arial" w:hAnsi="Arial" w:cs="Arial"/>
          <w:sz w:val="23"/>
          <w:szCs w:val="23"/>
          <w:lang w:val="pt-PT"/>
        </w:rPr>
        <w:t xml:space="preserve"> dessa parte do gargalo para </w:t>
      </w:r>
      <w:r w:rsidR="007026B8">
        <w:rPr>
          <w:rFonts w:ascii="Arial" w:hAnsi="Arial" w:cs="Arial"/>
          <w:sz w:val="23"/>
          <w:szCs w:val="23"/>
          <w:lang w:val="pt-PT"/>
        </w:rPr>
        <w:t xml:space="preserve">posteriormente </w:t>
      </w:r>
      <w:r>
        <w:rPr>
          <w:rFonts w:ascii="Arial" w:hAnsi="Arial" w:cs="Arial"/>
          <w:sz w:val="23"/>
          <w:szCs w:val="23"/>
          <w:lang w:val="pt-PT"/>
        </w:rPr>
        <w:t>ser utilizado como referência de alinhamento para</w:t>
      </w:r>
      <w:r w:rsidR="006F22E3">
        <w:rPr>
          <w:rFonts w:ascii="Arial" w:hAnsi="Arial" w:cs="Arial"/>
          <w:sz w:val="23"/>
          <w:szCs w:val="23"/>
          <w:lang w:val="pt-PT"/>
        </w:rPr>
        <w:t xml:space="preserve"> a</w:t>
      </w:r>
      <w:r>
        <w:rPr>
          <w:rFonts w:ascii="Arial" w:hAnsi="Arial" w:cs="Arial"/>
          <w:sz w:val="23"/>
          <w:szCs w:val="23"/>
          <w:lang w:val="pt-PT"/>
        </w:rPr>
        <w:t xml:space="preserve"> ROI que irá efectuar a “inspecção”.</w:t>
      </w:r>
      <w:r w:rsidR="00671C31">
        <w:rPr>
          <w:rFonts w:ascii="Arial" w:hAnsi="Arial" w:cs="Arial"/>
          <w:sz w:val="23"/>
          <w:szCs w:val="23"/>
          <w:lang w:val="pt-PT"/>
        </w:rPr>
        <w:t xml:space="preserve"> </w:t>
      </w:r>
    </w:p>
    <w:p w:rsidR="001F6E29" w:rsidRPr="001F5582" w:rsidRDefault="00BB0192" w:rsidP="001F6E29">
      <w:pPr>
        <w:spacing w:line="360" w:lineRule="auto"/>
        <w:ind w:firstLine="567"/>
        <w:jc w:val="both"/>
        <w:rPr>
          <w:rFonts w:ascii="Arial" w:hAnsi="Arial" w:cs="Arial"/>
          <w:sz w:val="23"/>
          <w:szCs w:val="23"/>
          <w:lang w:val="pt-PT"/>
        </w:rPr>
      </w:pPr>
      <w:r>
        <w:rPr>
          <w:rFonts w:ascii="Arial" w:hAnsi="Arial" w:cs="Arial"/>
          <w:sz w:val="23"/>
          <w:szCs w:val="23"/>
          <w:lang w:val="pt-PT"/>
        </w:rPr>
        <w:t>Na</w:t>
      </w:r>
      <w:r w:rsidRPr="002B4312">
        <w:rPr>
          <w:rFonts w:ascii="Arial" w:hAnsi="Arial" w:cs="Arial"/>
          <w:sz w:val="23"/>
          <w:szCs w:val="23"/>
          <w:lang w:val="pt-PT"/>
        </w:rPr>
        <w:t xml:space="preserve"> ROI </w:t>
      </w:r>
      <w:r>
        <w:rPr>
          <w:rFonts w:ascii="Arial" w:hAnsi="Arial" w:cs="Arial"/>
          <w:sz w:val="23"/>
          <w:szCs w:val="23"/>
          <w:lang w:val="pt-PT"/>
        </w:rPr>
        <w:t>alinhada</w:t>
      </w:r>
      <w:r w:rsidRPr="002B4312">
        <w:rPr>
          <w:rFonts w:ascii="Arial" w:hAnsi="Arial" w:cs="Arial"/>
          <w:sz w:val="23"/>
          <w:szCs w:val="23"/>
          <w:lang w:val="pt-PT"/>
        </w:rPr>
        <w:t xml:space="preserve"> aplica</w:t>
      </w:r>
      <w:r>
        <w:rPr>
          <w:rFonts w:ascii="Arial" w:hAnsi="Arial" w:cs="Arial"/>
          <w:sz w:val="23"/>
          <w:szCs w:val="23"/>
          <w:lang w:val="pt-PT"/>
        </w:rPr>
        <w:t>-se</w:t>
      </w:r>
      <w:r w:rsidRPr="002B4312">
        <w:rPr>
          <w:rFonts w:ascii="Arial" w:hAnsi="Arial" w:cs="Arial"/>
          <w:sz w:val="23"/>
          <w:szCs w:val="23"/>
          <w:lang w:val="pt-PT"/>
        </w:rPr>
        <w:t xml:space="preserve"> o </w:t>
      </w:r>
      <w:r w:rsidR="001F6E29" w:rsidRPr="001F5582">
        <w:rPr>
          <w:rFonts w:ascii="Arial" w:hAnsi="Arial" w:cs="Arial"/>
          <w:sz w:val="23"/>
          <w:szCs w:val="23"/>
          <w:lang w:val="pt-PT"/>
        </w:rPr>
        <w:t>pré-processamento binarização e o algoritmo “</w:t>
      </w:r>
      <w:proofErr w:type="spellStart"/>
      <w:r w:rsidR="001F6E29" w:rsidRPr="001F5582">
        <w:rPr>
          <w:rFonts w:ascii="Arial" w:hAnsi="Arial" w:cs="Arial"/>
          <w:sz w:val="23"/>
          <w:szCs w:val="23"/>
          <w:lang w:val="pt-PT"/>
        </w:rPr>
        <w:t>Connectivity</w:t>
      </w:r>
      <w:proofErr w:type="spellEnd"/>
      <w:r w:rsidR="001F6E29" w:rsidRPr="001F5582">
        <w:rPr>
          <w:rFonts w:ascii="Arial" w:hAnsi="Arial" w:cs="Arial"/>
          <w:sz w:val="23"/>
          <w:szCs w:val="23"/>
          <w:lang w:val="pt-PT"/>
        </w:rPr>
        <w:t xml:space="preserve"> – </w:t>
      </w:r>
      <w:proofErr w:type="spellStart"/>
      <w:r w:rsidR="001F6E29" w:rsidRPr="001F5582">
        <w:rPr>
          <w:rFonts w:ascii="Arial" w:hAnsi="Arial" w:cs="Arial"/>
          <w:sz w:val="23"/>
          <w:szCs w:val="23"/>
          <w:lang w:val="pt-PT"/>
        </w:rPr>
        <w:t>Binary</w:t>
      </w:r>
      <w:proofErr w:type="spellEnd"/>
      <w:r w:rsidR="001F6E29" w:rsidRPr="001F5582">
        <w:rPr>
          <w:rFonts w:ascii="Arial" w:hAnsi="Arial" w:cs="Arial"/>
          <w:sz w:val="23"/>
          <w:szCs w:val="23"/>
          <w:lang w:val="pt-PT"/>
        </w:rPr>
        <w:t>”</w:t>
      </w:r>
      <w:r w:rsidR="00671C31" w:rsidRPr="001F5582">
        <w:rPr>
          <w:rFonts w:ascii="Arial" w:hAnsi="Arial" w:cs="Arial"/>
          <w:sz w:val="23"/>
          <w:szCs w:val="23"/>
          <w:lang w:val="pt-PT"/>
        </w:rPr>
        <w:t>,</w:t>
      </w:r>
      <w:r w:rsidR="006C4000">
        <w:rPr>
          <w:rFonts w:ascii="Arial" w:hAnsi="Arial" w:cs="Arial"/>
          <w:sz w:val="23"/>
          <w:szCs w:val="23"/>
          <w:lang w:val="pt-PT"/>
        </w:rPr>
        <w:t xml:space="preserve"> sendo que este ú</w:t>
      </w:r>
      <w:r w:rsidR="001F6E29" w:rsidRPr="001F5582">
        <w:rPr>
          <w:rFonts w:ascii="Arial" w:hAnsi="Arial" w:cs="Arial"/>
          <w:sz w:val="23"/>
          <w:szCs w:val="23"/>
          <w:lang w:val="pt-PT"/>
        </w:rPr>
        <w:t>ltimo é ajustado para procurar regiões brancas e ignorar regiões com poucos pixels (ruído)</w:t>
      </w:r>
      <w:r w:rsidR="006F22E3">
        <w:rPr>
          <w:rFonts w:ascii="Arial" w:hAnsi="Arial" w:cs="Arial"/>
          <w:sz w:val="23"/>
          <w:szCs w:val="23"/>
          <w:lang w:val="pt-PT"/>
        </w:rPr>
        <w:t>, isto</w:t>
      </w:r>
      <w:r w:rsidR="001F6E29" w:rsidRPr="001F5582">
        <w:rPr>
          <w:rFonts w:ascii="Arial" w:hAnsi="Arial" w:cs="Arial"/>
          <w:sz w:val="23"/>
          <w:szCs w:val="23"/>
          <w:lang w:val="pt-PT"/>
        </w:rPr>
        <w:t xml:space="preserve"> de forma a permitir obter apenas as características do gargalo</w:t>
      </w:r>
      <w:r w:rsidR="00671C31">
        <w:rPr>
          <w:rFonts w:ascii="Arial" w:hAnsi="Arial" w:cs="Arial"/>
          <w:sz w:val="23"/>
          <w:szCs w:val="23"/>
          <w:lang w:val="pt-PT"/>
        </w:rPr>
        <w:t xml:space="preserve"> (</w:t>
      </w:r>
      <w:fldSimple w:instr=" REF _Ref275350468 \h  \* MERGEFORMAT ">
        <w:r w:rsidR="00EC5C22" w:rsidRPr="00EC5C22">
          <w:rPr>
            <w:rFonts w:ascii="Arial" w:hAnsi="Arial" w:cs="Arial"/>
            <w:sz w:val="23"/>
            <w:szCs w:val="23"/>
            <w:lang w:val="pt-PT"/>
          </w:rPr>
          <w:t>Figura 87</w:t>
        </w:r>
      </w:fldSimple>
      <w:r w:rsidR="00671C31">
        <w:rPr>
          <w:rFonts w:ascii="Arial" w:hAnsi="Arial" w:cs="Arial"/>
          <w:sz w:val="23"/>
          <w:szCs w:val="23"/>
          <w:lang w:val="pt-PT"/>
        </w:rPr>
        <w:t>)</w:t>
      </w:r>
      <w:r w:rsidR="001F6E29" w:rsidRPr="001F5582">
        <w:rPr>
          <w:rFonts w:ascii="Arial" w:hAnsi="Arial" w:cs="Arial"/>
          <w:sz w:val="23"/>
          <w:szCs w:val="23"/>
          <w:lang w:val="pt-PT"/>
        </w:rPr>
        <w:t>.</w:t>
      </w:r>
    </w:p>
    <w:p w:rsidR="00676742" w:rsidRPr="002B4312" w:rsidRDefault="00676742" w:rsidP="006F22E3">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drawing>
          <wp:inline distT="0" distB="0" distL="0" distR="0">
            <wp:extent cx="2476191" cy="2948399"/>
            <wp:effectExtent l="19050" t="0" r="309" b="0"/>
            <wp:docPr id="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2476191" cy="2948399"/>
                    </a:xfrm>
                    <a:prstGeom prst="rect">
                      <a:avLst/>
                    </a:prstGeom>
                    <a:noFill/>
                    <a:ln w="9525">
                      <a:noFill/>
                      <a:miter lim="800000"/>
                      <a:headEnd/>
                      <a:tailEnd/>
                    </a:ln>
                  </pic:spPr>
                </pic:pic>
              </a:graphicData>
            </a:graphic>
          </wp:inline>
        </w:drawing>
      </w:r>
    </w:p>
    <w:p w:rsidR="00676742" w:rsidRPr="00715E78" w:rsidRDefault="00676742" w:rsidP="00676742">
      <w:pPr>
        <w:pStyle w:val="Legenda"/>
        <w:jc w:val="both"/>
        <w:rPr>
          <w:rFonts w:ascii="Arial" w:hAnsi="Arial" w:cs="Arial"/>
          <w:lang w:val="pt-PT"/>
        </w:rPr>
      </w:pPr>
      <w:bookmarkStart w:id="268" w:name="_Ref275350468"/>
      <w:bookmarkStart w:id="269" w:name="_Toc276735511"/>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87</w:t>
      </w:r>
      <w:r w:rsidR="00D32C4E" w:rsidRPr="00715E78">
        <w:rPr>
          <w:rFonts w:ascii="Arial" w:hAnsi="Arial" w:cs="Arial"/>
          <w:lang w:val="pt-PT"/>
        </w:rPr>
        <w:fldChar w:fldCharType="end"/>
      </w:r>
      <w:bookmarkEnd w:id="268"/>
      <w:r w:rsidR="009335B1">
        <w:rPr>
          <w:rFonts w:ascii="Arial" w:hAnsi="Arial" w:cs="Arial"/>
          <w:lang w:val="pt-PT"/>
        </w:rPr>
        <w:t xml:space="preserve"> – </w:t>
      </w:r>
      <w:r w:rsidRPr="00715E78">
        <w:rPr>
          <w:rFonts w:ascii="Arial" w:hAnsi="Arial" w:cs="Arial"/>
          <w:lang w:val="pt-PT"/>
        </w:rPr>
        <w:t>Parametrização do algoritmo “</w:t>
      </w:r>
      <w:proofErr w:type="spellStart"/>
      <w:r w:rsidRPr="00715E78">
        <w:rPr>
          <w:rFonts w:ascii="Arial" w:hAnsi="Arial" w:cs="Arial"/>
          <w:lang w:val="pt-PT"/>
        </w:rPr>
        <w:t>Connectivity</w:t>
      </w:r>
      <w:proofErr w:type="spellEnd"/>
      <w:r w:rsidRPr="00715E78">
        <w:rPr>
          <w:rFonts w:ascii="Arial" w:hAnsi="Arial" w:cs="Arial"/>
          <w:lang w:val="pt-PT"/>
        </w:rPr>
        <w:t xml:space="preserve"> – </w:t>
      </w:r>
      <w:proofErr w:type="spellStart"/>
      <w:r w:rsidRPr="00715E78">
        <w:rPr>
          <w:rFonts w:ascii="Arial" w:hAnsi="Arial" w:cs="Arial"/>
          <w:lang w:val="pt-PT"/>
        </w:rPr>
        <w:t>Binary</w:t>
      </w:r>
      <w:proofErr w:type="spellEnd"/>
      <w:r w:rsidRPr="00715E78">
        <w:rPr>
          <w:rFonts w:ascii="Arial" w:hAnsi="Arial" w:cs="Arial"/>
          <w:lang w:val="pt-PT"/>
        </w:rPr>
        <w:t>”</w:t>
      </w:r>
      <w:bookmarkEnd w:id="269"/>
    </w:p>
    <w:p w:rsidR="00545DEA" w:rsidRPr="00715E78" w:rsidRDefault="00545DEA" w:rsidP="00545DEA">
      <w:pPr>
        <w:spacing w:line="360" w:lineRule="auto"/>
        <w:ind w:firstLine="567"/>
        <w:jc w:val="both"/>
        <w:rPr>
          <w:rFonts w:ascii="Arial" w:hAnsi="Arial" w:cs="Arial"/>
          <w:b/>
          <w:sz w:val="23"/>
          <w:szCs w:val="23"/>
          <w:lang w:val="pt-PT"/>
        </w:rPr>
      </w:pPr>
    </w:p>
    <w:p w:rsidR="00671C31" w:rsidRDefault="00671C31" w:rsidP="006F22E3">
      <w:pPr>
        <w:spacing w:line="360" w:lineRule="auto"/>
        <w:ind w:firstLine="567"/>
        <w:jc w:val="both"/>
        <w:rPr>
          <w:rFonts w:ascii="Arial" w:hAnsi="Arial" w:cs="Arial"/>
          <w:sz w:val="23"/>
          <w:szCs w:val="23"/>
          <w:lang w:val="pt-PT"/>
        </w:rPr>
      </w:pPr>
    </w:p>
    <w:p w:rsidR="001B1BC3" w:rsidRDefault="001B1BC3" w:rsidP="00671C31">
      <w:pPr>
        <w:spacing w:line="360" w:lineRule="auto"/>
        <w:ind w:firstLine="567"/>
        <w:jc w:val="both"/>
        <w:rPr>
          <w:rFonts w:ascii="Arial" w:hAnsi="Arial" w:cs="Arial"/>
          <w:sz w:val="23"/>
          <w:szCs w:val="23"/>
          <w:lang w:val="pt-PT"/>
        </w:rPr>
      </w:pPr>
      <w:r w:rsidRPr="002B4312">
        <w:rPr>
          <w:rFonts w:ascii="Arial" w:hAnsi="Arial" w:cs="Arial"/>
          <w:sz w:val="23"/>
          <w:szCs w:val="23"/>
          <w:lang w:val="pt-PT"/>
        </w:rPr>
        <w:lastRenderedPageBreak/>
        <w:t>Na</w:t>
      </w:r>
      <w:r w:rsidR="00671C31" w:rsidRPr="002B4312">
        <w:rPr>
          <w:rFonts w:ascii="Arial" w:hAnsi="Arial" w:cs="Arial"/>
          <w:sz w:val="23"/>
          <w:szCs w:val="23"/>
          <w:lang w:val="pt-PT"/>
        </w:rPr>
        <w:t xml:space="preserve"> parametrização</w:t>
      </w:r>
      <w:r>
        <w:rPr>
          <w:rFonts w:ascii="Arial" w:hAnsi="Arial" w:cs="Arial"/>
          <w:sz w:val="23"/>
          <w:szCs w:val="23"/>
          <w:lang w:val="pt-PT"/>
        </w:rPr>
        <w:t xml:space="preserve"> do </w:t>
      </w:r>
      <w:r w:rsidRPr="002B4312">
        <w:rPr>
          <w:rFonts w:ascii="Arial" w:hAnsi="Arial" w:cs="Arial"/>
          <w:sz w:val="23"/>
          <w:szCs w:val="23"/>
          <w:lang w:val="pt-PT"/>
        </w:rPr>
        <w:t>algoritmo “</w:t>
      </w:r>
      <w:proofErr w:type="spellStart"/>
      <w:r w:rsidRPr="002B4312">
        <w:rPr>
          <w:rFonts w:ascii="Arial" w:hAnsi="Arial" w:cs="Arial"/>
          <w:sz w:val="23"/>
          <w:szCs w:val="23"/>
          <w:lang w:val="pt-PT"/>
        </w:rPr>
        <w:t>Connectivity</w:t>
      </w:r>
      <w:proofErr w:type="spellEnd"/>
      <w:r w:rsidRPr="002B4312">
        <w:rPr>
          <w:rFonts w:ascii="Arial" w:hAnsi="Arial" w:cs="Arial"/>
          <w:sz w:val="23"/>
          <w:szCs w:val="23"/>
          <w:lang w:val="pt-PT"/>
        </w:rPr>
        <w:t xml:space="preserve"> – </w:t>
      </w:r>
      <w:proofErr w:type="spellStart"/>
      <w:r w:rsidRPr="002B4312">
        <w:rPr>
          <w:rFonts w:ascii="Arial" w:hAnsi="Arial" w:cs="Arial"/>
          <w:sz w:val="23"/>
          <w:szCs w:val="23"/>
          <w:lang w:val="pt-PT"/>
        </w:rPr>
        <w:t>Binary</w:t>
      </w:r>
      <w:proofErr w:type="spellEnd"/>
      <w:r w:rsidRPr="002B4312">
        <w:rPr>
          <w:rFonts w:ascii="Arial" w:hAnsi="Arial" w:cs="Arial"/>
          <w:sz w:val="23"/>
          <w:szCs w:val="23"/>
          <w:lang w:val="pt-PT"/>
        </w:rPr>
        <w:t>” especificou-se</w:t>
      </w:r>
      <w:r w:rsidR="00671C31" w:rsidRPr="002B4312">
        <w:rPr>
          <w:rFonts w:ascii="Arial" w:hAnsi="Arial" w:cs="Arial"/>
          <w:sz w:val="23"/>
          <w:szCs w:val="23"/>
          <w:lang w:val="pt-PT"/>
        </w:rPr>
        <w:t xml:space="preserve"> o parâmetro </w:t>
      </w:r>
      <w:proofErr w:type="spellStart"/>
      <w:r w:rsidR="00671C31" w:rsidRPr="002B4312">
        <w:rPr>
          <w:rFonts w:ascii="Arial" w:hAnsi="Arial" w:cs="Arial"/>
          <w:i/>
          <w:sz w:val="23"/>
          <w:szCs w:val="23"/>
          <w:lang w:val="pt-PT"/>
        </w:rPr>
        <w:t>enable</w:t>
      </w:r>
      <w:proofErr w:type="spellEnd"/>
      <w:r w:rsidR="00671C31" w:rsidRPr="002B4312">
        <w:rPr>
          <w:rFonts w:ascii="Arial" w:hAnsi="Arial" w:cs="Arial"/>
          <w:i/>
          <w:sz w:val="23"/>
          <w:szCs w:val="23"/>
          <w:lang w:val="pt-PT"/>
        </w:rPr>
        <w:t xml:space="preserve"> </w:t>
      </w:r>
      <w:proofErr w:type="spellStart"/>
      <w:r w:rsidR="00671C31" w:rsidRPr="002B4312">
        <w:rPr>
          <w:rFonts w:ascii="Arial" w:hAnsi="Arial" w:cs="Arial"/>
          <w:i/>
          <w:sz w:val="23"/>
          <w:szCs w:val="23"/>
          <w:lang w:val="pt-PT"/>
        </w:rPr>
        <w:t>moment-related</w:t>
      </w:r>
      <w:proofErr w:type="spellEnd"/>
      <w:r w:rsidR="00671C31" w:rsidRPr="002B4312">
        <w:rPr>
          <w:rFonts w:ascii="Arial" w:hAnsi="Arial" w:cs="Arial"/>
          <w:i/>
          <w:sz w:val="23"/>
          <w:szCs w:val="23"/>
          <w:lang w:val="pt-PT"/>
        </w:rPr>
        <w:t xml:space="preserve"> </w:t>
      </w:r>
      <w:proofErr w:type="spellStart"/>
      <w:r w:rsidR="00671C31" w:rsidRPr="002B4312">
        <w:rPr>
          <w:rFonts w:ascii="Arial" w:hAnsi="Arial" w:cs="Arial"/>
          <w:i/>
          <w:sz w:val="23"/>
          <w:szCs w:val="23"/>
          <w:lang w:val="pt-PT"/>
        </w:rPr>
        <w:t>calculations</w:t>
      </w:r>
      <w:proofErr w:type="spellEnd"/>
      <w:r w:rsidR="00671C31" w:rsidRPr="002B4312">
        <w:rPr>
          <w:rFonts w:ascii="Arial" w:hAnsi="Arial" w:cs="Arial"/>
          <w:i/>
          <w:sz w:val="23"/>
          <w:szCs w:val="23"/>
          <w:lang w:val="pt-PT"/>
        </w:rPr>
        <w:t xml:space="preserve"> </w:t>
      </w:r>
      <w:r w:rsidR="00671C31" w:rsidRPr="002B4312">
        <w:rPr>
          <w:rFonts w:ascii="Arial" w:hAnsi="Arial" w:cs="Arial"/>
          <w:sz w:val="23"/>
          <w:szCs w:val="23"/>
          <w:lang w:val="pt-PT"/>
        </w:rPr>
        <w:t>para</w:t>
      </w:r>
      <w:r w:rsidR="00671C31" w:rsidRPr="002B4312">
        <w:rPr>
          <w:rFonts w:ascii="Arial" w:hAnsi="Arial" w:cs="Arial"/>
          <w:i/>
          <w:sz w:val="23"/>
          <w:szCs w:val="23"/>
          <w:lang w:val="pt-PT"/>
        </w:rPr>
        <w:t xml:space="preserve"> </w:t>
      </w:r>
      <w:proofErr w:type="spellStart"/>
      <w:r w:rsidR="00671C31" w:rsidRPr="002B4312">
        <w:rPr>
          <w:rFonts w:ascii="Arial" w:hAnsi="Arial" w:cs="Arial"/>
          <w:i/>
          <w:sz w:val="23"/>
          <w:szCs w:val="23"/>
          <w:lang w:val="pt-PT"/>
        </w:rPr>
        <w:t>true</w:t>
      </w:r>
      <w:proofErr w:type="spellEnd"/>
      <w:r w:rsidR="00671C31" w:rsidRPr="002B4312">
        <w:rPr>
          <w:rFonts w:ascii="Arial" w:hAnsi="Arial" w:cs="Arial"/>
          <w:i/>
          <w:sz w:val="23"/>
          <w:szCs w:val="23"/>
          <w:lang w:val="pt-PT"/>
        </w:rPr>
        <w:t xml:space="preserve"> </w:t>
      </w:r>
      <w:r w:rsidR="00671C31" w:rsidRPr="002B4312">
        <w:rPr>
          <w:rFonts w:ascii="Arial" w:hAnsi="Arial" w:cs="Arial"/>
          <w:sz w:val="23"/>
          <w:szCs w:val="23"/>
          <w:lang w:val="pt-PT"/>
        </w:rPr>
        <w:t>de forma ao algoritmo calcular o ângulo da elipse qu</w:t>
      </w:r>
      <w:r>
        <w:rPr>
          <w:rFonts w:ascii="Arial" w:hAnsi="Arial" w:cs="Arial"/>
          <w:sz w:val="23"/>
          <w:szCs w:val="23"/>
          <w:lang w:val="pt-PT"/>
        </w:rPr>
        <w:t>e se forma através dos extremos</w:t>
      </w:r>
      <w:r w:rsidR="00671C31" w:rsidRPr="002B4312">
        <w:rPr>
          <w:rFonts w:ascii="Arial" w:hAnsi="Arial" w:cs="Arial"/>
          <w:sz w:val="23"/>
          <w:szCs w:val="23"/>
          <w:lang w:val="pt-PT"/>
        </w:rPr>
        <w:t>.</w:t>
      </w:r>
      <w:r>
        <w:rPr>
          <w:rFonts w:ascii="Arial" w:hAnsi="Arial" w:cs="Arial"/>
          <w:sz w:val="23"/>
          <w:szCs w:val="23"/>
          <w:lang w:val="pt-PT"/>
        </w:rPr>
        <w:t xml:space="preserve"> Este ângulo será o parâmetro da análise da imagem que será usado para avaliar a inclinação do gargalo (</w:t>
      </w:r>
      <w:fldSimple w:instr=" REF _Ref275350934 \h  \* MERGEFORMAT ">
        <w:r w:rsidR="00EC5C22" w:rsidRPr="00EC5C22">
          <w:rPr>
            <w:rFonts w:ascii="Arial" w:hAnsi="Arial" w:cs="Arial"/>
            <w:sz w:val="23"/>
            <w:szCs w:val="23"/>
            <w:lang w:val="pt-PT"/>
          </w:rPr>
          <w:t>Figura 88</w:t>
        </w:r>
      </w:fldSimple>
      <w:r>
        <w:rPr>
          <w:rFonts w:ascii="Arial" w:hAnsi="Arial" w:cs="Arial"/>
          <w:sz w:val="23"/>
          <w:szCs w:val="23"/>
          <w:lang w:val="pt-PT"/>
        </w:rPr>
        <w:t>).</w:t>
      </w:r>
    </w:p>
    <w:p w:rsidR="001B1BC3" w:rsidRDefault="001B1BC3" w:rsidP="001B1BC3">
      <w:pPr>
        <w:keepNext/>
        <w:spacing w:line="360" w:lineRule="auto"/>
        <w:ind w:firstLine="567"/>
        <w:jc w:val="center"/>
      </w:pPr>
      <w:r>
        <w:rPr>
          <w:rFonts w:ascii="Arial" w:hAnsi="Arial" w:cs="Arial"/>
          <w:noProof/>
          <w:sz w:val="23"/>
          <w:szCs w:val="23"/>
          <w:lang w:val="pt-PT"/>
        </w:rPr>
        <w:drawing>
          <wp:inline distT="0" distB="0" distL="0" distR="0">
            <wp:extent cx="3086100" cy="5105400"/>
            <wp:effectExtent l="19050" t="0" r="0" b="0"/>
            <wp:docPr id="10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srcRect/>
                    <a:stretch>
                      <a:fillRect/>
                    </a:stretch>
                  </pic:blipFill>
                  <pic:spPr bwMode="auto">
                    <a:xfrm>
                      <a:off x="0" y="0"/>
                      <a:ext cx="3086100" cy="5105400"/>
                    </a:xfrm>
                    <a:prstGeom prst="rect">
                      <a:avLst/>
                    </a:prstGeom>
                    <a:noFill/>
                    <a:ln w="9525">
                      <a:noFill/>
                      <a:miter lim="800000"/>
                      <a:headEnd/>
                      <a:tailEnd/>
                    </a:ln>
                  </pic:spPr>
                </pic:pic>
              </a:graphicData>
            </a:graphic>
          </wp:inline>
        </w:drawing>
      </w:r>
    </w:p>
    <w:p w:rsidR="00671C31" w:rsidRPr="001B1BC3" w:rsidRDefault="001B1BC3" w:rsidP="001B1BC3">
      <w:pPr>
        <w:pStyle w:val="Legenda"/>
        <w:jc w:val="both"/>
        <w:rPr>
          <w:rFonts w:ascii="Arial" w:hAnsi="Arial" w:cs="Arial"/>
          <w:lang w:val="pt-PT"/>
        </w:rPr>
      </w:pPr>
      <w:bookmarkStart w:id="270" w:name="_Ref275350934"/>
      <w:bookmarkStart w:id="271" w:name="_Toc276735512"/>
      <w:r w:rsidRPr="001B1BC3">
        <w:rPr>
          <w:rFonts w:ascii="Arial" w:hAnsi="Arial" w:cs="Arial"/>
          <w:lang w:val="pt-PT"/>
        </w:rPr>
        <w:t xml:space="preserve">Figura </w:t>
      </w:r>
      <w:r w:rsidR="00D32C4E" w:rsidRPr="001B1BC3">
        <w:rPr>
          <w:rFonts w:ascii="Arial" w:hAnsi="Arial" w:cs="Arial"/>
          <w:lang w:val="pt-PT"/>
        </w:rPr>
        <w:fldChar w:fldCharType="begin"/>
      </w:r>
      <w:r w:rsidRPr="001B1BC3">
        <w:rPr>
          <w:rFonts w:ascii="Arial" w:hAnsi="Arial" w:cs="Arial"/>
          <w:lang w:val="pt-PT"/>
        </w:rPr>
        <w:instrText xml:space="preserve"> SEQ Figura \* ARABIC </w:instrText>
      </w:r>
      <w:r w:rsidR="00D32C4E" w:rsidRPr="001B1BC3">
        <w:rPr>
          <w:rFonts w:ascii="Arial" w:hAnsi="Arial" w:cs="Arial"/>
          <w:lang w:val="pt-PT"/>
        </w:rPr>
        <w:fldChar w:fldCharType="separate"/>
      </w:r>
      <w:r w:rsidR="00EC5C22">
        <w:rPr>
          <w:rFonts w:ascii="Arial" w:hAnsi="Arial" w:cs="Arial"/>
          <w:noProof/>
          <w:lang w:val="pt-PT"/>
        </w:rPr>
        <w:t>88</w:t>
      </w:r>
      <w:r w:rsidR="00D32C4E" w:rsidRPr="001B1BC3">
        <w:rPr>
          <w:rFonts w:ascii="Arial" w:hAnsi="Arial" w:cs="Arial"/>
          <w:lang w:val="pt-PT"/>
        </w:rPr>
        <w:fldChar w:fldCharType="end"/>
      </w:r>
      <w:bookmarkEnd w:id="270"/>
      <w:r w:rsidRPr="001B1BC3">
        <w:rPr>
          <w:rFonts w:ascii="Arial" w:hAnsi="Arial" w:cs="Arial"/>
          <w:lang w:val="pt-PT"/>
        </w:rPr>
        <w:t xml:space="preserve"> – </w:t>
      </w:r>
      <w:r>
        <w:rPr>
          <w:rFonts w:ascii="Arial" w:hAnsi="Arial" w:cs="Arial"/>
          <w:lang w:val="pt-PT"/>
        </w:rPr>
        <w:t>P</w:t>
      </w:r>
      <w:r w:rsidRPr="001B1BC3">
        <w:rPr>
          <w:rFonts w:ascii="Arial" w:hAnsi="Arial" w:cs="Arial"/>
          <w:lang w:val="pt-PT"/>
        </w:rPr>
        <w:t>arâmetro de análise para avaliar inclinação do gargalo</w:t>
      </w:r>
      <w:bookmarkEnd w:id="271"/>
    </w:p>
    <w:p w:rsidR="00671C31" w:rsidRDefault="00671C31" w:rsidP="006F22E3">
      <w:pPr>
        <w:spacing w:line="360" w:lineRule="auto"/>
        <w:ind w:firstLine="567"/>
        <w:jc w:val="both"/>
        <w:rPr>
          <w:rFonts w:ascii="Arial" w:hAnsi="Arial" w:cs="Arial"/>
          <w:sz w:val="23"/>
          <w:szCs w:val="23"/>
          <w:lang w:val="pt-PT"/>
        </w:rPr>
      </w:pPr>
    </w:p>
    <w:p w:rsidR="00671C31" w:rsidRDefault="00671C31" w:rsidP="006F22E3">
      <w:pPr>
        <w:spacing w:line="360" w:lineRule="auto"/>
        <w:ind w:firstLine="567"/>
        <w:jc w:val="both"/>
        <w:rPr>
          <w:rFonts w:ascii="Arial" w:hAnsi="Arial" w:cs="Arial"/>
          <w:sz w:val="23"/>
          <w:szCs w:val="23"/>
          <w:lang w:val="pt-PT"/>
        </w:rPr>
      </w:pPr>
    </w:p>
    <w:p w:rsidR="00005846" w:rsidRPr="002B4312" w:rsidRDefault="001B1BC3" w:rsidP="006F22E3">
      <w:pPr>
        <w:spacing w:line="360" w:lineRule="auto"/>
        <w:ind w:firstLine="567"/>
        <w:jc w:val="both"/>
        <w:rPr>
          <w:rFonts w:ascii="Arial" w:hAnsi="Arial" w:cs="Arial"/>
          <w:sz w:val="23"/>
          <w:szCs w:val="23"/>
          <w:lang w:val="pt-PT"/>
        </w:rPr>
      </w:pPr>
      <w:r w:rsidRPr="002B4312">
        <w:rPr>
          <w:rFonts w:ascii="Arial" w:hAnsi="Arial" w:cs="Arial"/>
          <w:sz w:val="23"/>
          <w:szCs w:val="23"/>
          <w:lang w:val="pt-PT"/>
        </w:rPr>
        <w:t>Caso</w:t>
      </w:r>
      <w:r w:rsidR="00D378FE" w:rsidRPr="002B4312">
        <w:rPr>
          <w:rFonts w:ascii="Arial" w:hAnsi="Arial" w:cs="Arial"/>
          <w:sz w:val="23"/>
          <w:szCs w:val="23"/>
          <w:lang w:val="pt-PT"/>
        </w:rPr>
        <w:t xml:space="preserve"> a embalagem seja conforme,</w:t>
      </w:r>
      <w:r w:rsidRPr="001B1BC3">
        <w:rPr>
          <w:rFonts w:ascii="Arial" w:hAnsi="Arial" w:cs="Arial"/>
          <w:sz w:val="23"/>
          <w:szCs w:val="23"/>
          <w:lang w:val="pt-PT"/>
        </w:rPr>
        <w:t xml:space="preserve"> </w:t>
      </w:r>
      <w:r>
        <w:rPr>
          <w:rFonts w:ascii="Arial" w:hAnsi="Arial" w:cs="Arial"/>
          <w:sz w:val="23"/>
          <w:szCs w:val="23"/>
          <w:lang w:val="pt-PT"/>
        </w:rPr>
        <w:t>o</w:t>
      </w:r>
      <w:r w:rsidRPr="002B4312">
        <w:rPr>
          <w:rFonts w:ascii="Arial" w:hAnsi="Arial" w:cs="Arial"/>
          <w:sz w:val="23"/>
          <w:szCs w:val="23"/>
          <w:lang w:val="pt-PT"/>
        </w:rPr>
        <w:t xml:space="preserve"> valor </w:t>
      </w:r>
      <w:r w:rsidR="00977FA7" w:rsidRPr="002B4312">
        <w:rPr>
          <w:rFonts w:ascii="Arial" w:hAnsi="Arial" w:cs="Arial"/>
          <w:sz w:val="23"/>
          <w:szCs w:val="23"/>
          <w:lang w:val="pt-PT"/>
        </w:rPr>
        <w:t>obtido rondará</w:t>
      </w:r>
      <w:r w:rsidR="00D378FE" w:rsidRPr="002B4312">
        <w:rPr>
          <w:rFonts w:ascii="Arial" w:hAnsi="Arial" w:cs="Arial"/>
          <w:sz w:val="23"/>
          <w:szCs w:val="23"/>
          <w:lang w:val="pt-PT"/>
        </w:rPr>
        <w:t xml:space="preserve"> </w:t>
      </w:r>
      <w:proofErr w:type="gramStart"/>
      <w:r w:rsidR="00D378FE" w:rsidRPr="002B4312">
        <w:rPr>
          <w:rFonts w:ascii="Arial" w:hAnsi="Arial" w:cs="Arial"/>
          <w:sz w:val="23"/>
          <w:szCs w:val="23"/>
          <w:lang w:val="pt-PT"/>
        </w:rPr>
        <w:t>os 90º</w:t>
      </w:r>
      <w:proofErr w:type="gramEnd"/>
      <w:r w:rsidR="00D378FE" w:rsidRPr="002B4312">
        <w:rPr>
          <w:rFonts w:ascii="Arial" w:hAnsi="Arial" w:cs="Arial"/>
          <w:sz w:val="23"/>
          <w:szCs w:val="23"/>
          <w:lang w:val="pt-PT"/>
        </w:rPr>
        <w:t xml:space="preserve"> e caso o gargalo esteja ligeiramente inclinado será inferior (</w:t>
      </w:r>
      <w:fldSimple w:instr=" REF _Ref271297204 \h  \* MERGEFORMAT ">
        <w:r w:rsidR="00EC5C22" w:rsidRPr="00EC5C22">
          <w:rPr>
            <w:rFonts w:ascii="Arial" w:hAnsi="Arial" w:cs="Arial"/>
            <w:sz w:val="23"/>
            <w:szCs w:val="23"/>
            <w:lang w:val="pt-PT"/>
          </w:rPr>
          <w:t>Figura 89</w:t>
        </w:r>
      </w:fldSimple>
      <w:r w:rsidR="00D378FE" w:rsidRPr="002B4312">
        <w:rPr>
          <w:rFonts w:ascii="Arial" w:hAnsi="Arial" w:cs="Arial"/>
          <w:sz w:val="23"/>
          <w:szCs w:val="23"/>
          <w:lang w:val="pt-PT"/>
        </w:rPr>
        <w:t>).</w:t>
      </w:r>
    </w:p>
    <w:p w:rsidR="00D378FE" w:rsidRPr="002B4312" w:rsidRDefault="006C4000" w:rsidP="00E877B0">
      <w:pPr>
        <w:keepNext/>
        <w:spacing w:line="360" w:lineRule="auto"/>
        <w:ind w:firstLine="567"/>
        <w:jc w:val="center"/>
        <w:rPr>
          <w:rFonts w:ascii="Arial" w:hAnsi="Arial" w:cs="Arial"/>
          <w:sz w:val="23"/>
          <w:szCs w:val="23"/>
        </w:rPr>
      </w:pPr>
      <w:r>
        <w:rPr>
          <w:rFonts w:ascii="Arial" w:hAnsi="Arial" w:cs="Arial"/>
          <w:noProof/>
          <w:sz w:val="23"/>
          <w:szCs w:val="23"/>
          <w:lang w:val="pt-PT"/>
        </w:rPr>
        <w:lastRenderedPageBreak/>
        <w:drawing>
          <wp:inline distT="0" distB="0" distL="0" distR="0">
            <wp:extent cx="5609524" cy="4095238"/>
            <wp:effectExtent l="1905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5609524" cy="4095238"/>
                    </a:xfrm>
                    <a:prstGeom prst="rect">
                      <a:avLst/>
                    </a:prstGeom>
                    <a:noFill/>
                    <a:ln w="9525">
                      <a:noFill/>
                      <a:miter lim="800000"/>
                      <a:headEnd/>
                      <a:tailEnd/>
                    </a:ln>
                  </pic:spPr>
                </pic:pic>
              </a:graphicData>
            </a:graphic>
          </wp:inline>
        </w:drawing>
      </w:r>
    </w:p>
    <w:p w:rsidR="00913D37" w:rsidRDefault="00D378FE" w:rsidP="00CA342E">
      <w:pPr>
        <w:pStyle w:val="Legenda"/>
        <w:spacing w:line="360" w:lineRule="auto"/>
        <w:jc w:val="both"/>
        <w:rPr>
          <w:rFonts w:ascii="Arial" w:hAnsi="Arial" w:cs="Arial"/>
          <w:lang w:val="pt-PT"/>
        </w:rPr>
      </w:pPr>
      <w:bookmarkStart w:id="272" w:name="_Ref271297204"/>
      <w:bookmarkStart w:id="273" w:name="_Toc276735513"/>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89</w:t>
      </w:r>
      <w:r w:rsidR="00D32C4E" w:rsidRPr="00715E78">
        <w:rPr>
          <w:rFonts w:ascii="Arial" w:hAnsi="Arial" w:cs="Arial"/>
          <w:lang w:val="pt-PT"/>
        </w:rPr>
        <w:fldChar w:fldCharType="end"/>
      </w:r>
      <w:bookmarkEnd w:id="272"/>
      <w:r w:rsidR="009335B1">
        <w:rPr>
          <w:rFonts w:ascii="Arial" w:hAnsi="Arial" w:cs="Arial"/>
          <w:lang w:val="pt-PT"/>
        </w:rPr>
        <w:t xml:space="preserve"> – </w:t>
      </w:r>
      <w:r w:rsidRPr="00715E78">
        <w:rPr>
          <w:rFonts w:ascii="Arial" w:hAnsi="Arial" w:cs="Arial"/>
          <w:lang w:val="pt-PT"/>
        </w:rPr>
        <w:t>Resultado da inspecção da inclinação do gargalo, de cima para baixo produto conforme e não conforme respectivamente</w:t>
      </w:r>
      <w:bookmarkEnd w:id="273"/>
    </w:p>
    <w:p w:rsidR="006C4000" w:rsidRPr="006C4000" w:rsidRDefault="006C4000" w:rsidP="006C4000">
      <w:pPr>
        <w:rPr>
          <w:lang w:val="pt-PT"/>
        </w:rPr>
      </w:pPr>
    </w:p>
    <w:p w:rsidR="00366BFB" w:rsidRPr="00715E78" w:rsidRDefault="00366BFB" w:rsidP="00CA342E">
      <w:pPr>
        <w:pStyle w:val="Ttulo3"/>
        <w:spacing w:line="360" w:lineRule="auto"/>
        <w:rPr>
          <w:lang w:val="pt-PT"/>
        </w:rPr>
      </w:pPr>
      <w:bookmarkStart w:id="274" w:name="_Toc275797004"/>
      <w:r w:rsidRPr="00715E78">
        <w:rPr>
          <w:lang w:val="pt-PT"/>
        </w:rPr>
        <w:t xml:space="preserve">Subrotina </w:t>
      </w:r>
      <w:r w:rsidR="001B1BC3">
        <w:rPr>
          <w:lang w:val="pt-PT"/>
        </w:rPr>
        <w:t>“</w:t>
      </w:r>
      <w:r w:rsidRPr="00715E78">
        <w:rPr>
          <w:lang w:val="pt-PT"/>
        </w:rPr>
        <w:t>inspecção de circularidade</w:t>
      </w:r>
      <w:r w:rsidR="001B1BC3">
        <w:rPr>
          <w:lang w:val="pt-PT"/>
        </w:rPr>
        <w:t>”</w:t>
      </w:r>
      <w:bookmarkEnd w:id="274"/>
    </w:p>
    <w:p w:rsidR="00E5488B" w:rsidRPr="00715E78" w:rsidRDefault="00E5488B" w:rsidP="006C4000">
      <w:pPr>
        <w:jc w:val="both"/>
        <w:rPr>
          <w:rFonts w:ascii="Arial" w:hAnsi="Arial" w:cs="Arial"/>
          <w:b/>
          <w:sz w:val="23"/>
          <w:szCs w:val="23"/>
          <w:lang w:val="pt-PT"/>
        </w:rPr>
      </w:pPr>
    </w:p>
    <w:p w:rsidR="00366BFB" w:rsidRDefault="00366BFB" w:rsidP="00366BFB">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subrotina </w:t>
      </w:r>
      <w:r w:rsidR="00E877B0">
        <w:rPr>
          <w:rFonts w:ascii="Arial" w:hAnsi="Arial" w:cs="Arial"/>
          <w:sz w:val="23"/>
          <w:szCs w:val="23"/>
          <w:lang w:val="pt-PT"/>
        </w:rPr>
        <w:t xml:space="preserve">é </w:t>
      </w:r>
      <w:r w:rsidR="00E877B0" w:rsidRPr="002B4312">
        <w:rPr>
          <w:rFonts w:ascii="Arial" w:hAnsi="Arial" w:cs="Arial"/>
          <w:sz w:val="23"/>
          <w:szCs w:val="23"/>
          <w:lang w:val="pt-PT"/>
        </w:rPr>
        <w:t>executa</w:t>
      </w:r>
      <w:r w:rsidR="00E877B0">
        <w:rPr>
          <w:rFonts w:ascii="Arial" w:hAnsi="Arial" w:cs="Arial"/>
          <w:sz w:val="23"/>
          <w:szCs w:val="23"/>
          <w:lang w:val="pt-PT"/>
        </w:rPr>
        <w:t>da</w:t>
      </w:r>
      <w:r w:rsidR="00E877B0" w:rsidRPr="002B4312">
        <w:rPr>
          <w:rFonts w:ascii="Arial" w:hAnsi="Arial" w:cs="Arial"/>
          <w:sz w:val="23"/>
          <w:szCs w:val="23"/>
          <w:lang w:val="pt-PT"/>
        </w:rPr>
        <w:t xml:space="preserve"> se o operador na fase de parametrização especificou que pretendia </w:t>
      </w:r>
      <w:r w:rsidRPr="002B4312">
        <w:rPr>
          <w:rFonts w:ascii="Arial" w:hAnsi="Arial" w:cs="Arial"/>
          <w:sz w:val="23"/>
          <w:szCs w:val="23"/>
          <w:lang w:val="pt-PT"/>
        </w:rPr>
        <w:t>inspeccionar a circularidade do gargalo (subrotina parametrização)</w:t>
      </w:r>
      <w:r>
        <w:rPr>
          <w:rFonts w:ascii="Arial" w:hAnsi="Arial" w:cs="Arial"/>
          <w:sz w:val="23"/>
          <w:szCs w:val="23"/>
          <w:lang w:val="pt-PT"/>
        </w:rPr>
        <w:t xml:space="preserve"> e se a subrotina precedente (“inclinação do gargalo”) não detectar nenhuma não conformidade</w:t>
      </w:r>
      <w:r w:rsidRPr="002B4312">
        <w:rPr>
          <w:rFonts w:ascii="Arial" w:hAnsi="Arial" w:cs="Arial"/>
          <w:sz w:val="23"/>
          <w:szCs w:val="23"/>
          <w:lang w:val="pt-PT"/>
        </w:rPr>
        <w:t>. Além disso</w:t>
      </w:r>
      <w:r>
        <w:rPr>
          <w:rFonts w:ascii="Arial" w:hAnsi="Arial" w:cs="Arial"/>
          <w:sz w:val="23"/>
          <w:szCs w:val="23"/>
          <w:lang w:val="pt-PT"/>
        </w:rPr>
        <w:t>,</w:t>
      </w:r>
      <w:r w:rsidRPr="002B4312">
        <w:rPr>
          <w:rFonts w:ascii="Arial" w:hAnsi="Arial" w:cs="Arial"/>
          <w:sz w:val="23"/>
          <w:szCs w:val="23"/>
          <w:lang w:val="pt-PT"/>
        </w:rPr>
        <w:t xml:space="preserve"> o operador </w:t>
      </w:r>
      <w:r>
        <w:rPr>
          <w:rFonts w:ascii="Arial" w:hAnsi="Arial" w:cs="Arial"/>
          <w:sz w:val="23"/>
          <w:szCs w:val="23"/>
          <w:lang w:val="pt-PT"/>
        </w:rPr>
        <w:t>na fase de parametrização</w:t>
      </w:r>
      <w:r w:rsidRPr="002B4312">
        <w:rPr>
          <w:rFonts w:ascii="Arial" w:hAnsi="Arial" w:cs="Arial"/>
          <w:sz w:val="23"/>
          <w:szCs w:val="23"/>
          <w:lang w:val="pt-PT"/>
        </w:rPr>
        <w:t xml:space="preserve"> é instruído a inserir o desvio máximo que o gargalo poderá ter na sua circularidade (em percentagem).</w:t>
      </w:r>
    </w:p>
    <w:p w:rsidR="00977FA7" w:rsidRDefault="00977FA7" w:rsidP="00366BFB">
      <w:pPr>
        <w:spacing w:line="360" w:lineRule="auto"/>
        <w:ind w:firstLine="567"/>
        <w:jc w:val="both"/>
        <w:rPr>
          <w:rFonts w:ascii="Arial" w:hAnsi="Arial" w:cs="Arial"/>
          <w:sz w:val="23"/>
          <w:szCs w:val="23"/>
          <w:lang w:val="pt-PT"/>
        </w:rPr>
      </w:pPr>
      <w:r>
        <w:rPr>
          <w:rFonts w:ascii="Arial" w:hAnsi="Arial" w:cs="Arial"/>
          <w:sz w:val="23"/>
          <w:szCs w:val="23"/>
          <w:lang w:val="pt-PT"/>
        </w:rPr>
        <w:t xml:space="preserve">Antes de </w:t>
      </w:r>
      <w:r w:rsidR="00F20696">
        <w:rPr>
          <w:rFonts w:ascii="Arial" w:hAnsi="Arial" w:cs="Arial"/>
          <w:sz w:val="23"/>
          <w:szCs w:val="23"/>
          <w:lang w:val="pt-PT"/>
        </w:rPr>
        <w:t xml:space="preserve">avançar para a explicação da subrotina expõem-se a definição do parâmetro circularidade utilizado nesta inspecção. Observando a </w:t>
      </w:r>
      <w:fldSimple w:instr=" REF _Ref275352177 \h  \* MERGEFORMAT ">
        <w:r w:rsidR="00EC5C22" w:rsidRPr="00EC5C22">
          <w:rPr>
            <w:rFonts w:ascii="Arial" w:hAnsi="Arial" w:cs="Arial"/>
            <w:sz w:val="23"/>
            <w:szCs w:val="23"/>
            <w:lang w:val="pt-PT"/>
          </w:rPr>
          <w:t>Figura 90</w:t>
        </w:r>
      </w:fldSimple>
      <w:r w:rsidR="00F47A3B" w:rsidRPr="0013430B">
        <w:rPr>
          <w:lang w:val="pt-PT"/>
        </w:rPr>
        <w:t xml:space="preserve"> </w:t>
      </w:r>
      <w:r w:rsidR="00F47A3B">
        <w:rPr>
          <w:rFonts w:ascii="Arial" w:hAnsi="Arial" w:cs="Arial"/>
          <w:sz w:val="23"/>
          <w:szCs w:val="23"/>
          <w:lang w:val="pt-PT"/>
        </w:rPr>
        <w:t>um objecto de forma circular ou oval</w:t>
      </w:r>
      <w:r w:rsidR="00F20696">
        <w:rPr>
          <w:rFonts w:ascii="Arial" w:hAnsi="Arial" w:cs="Arial"/>
          <w:sz w:val="23"/>
          <w:szCs w:val="23"/>
          <w:lang w:val="pt-PT"/>
        </w:rPr>
        <w:t xml:space="preserve"> pode ser definida por uma altura e</w:t>
      </w:r>
      <w:r w:rsidR="00933D2B">
        <w:rPr>
          <w:rFonts w:ascii="Arial" w:hAnsi="Arial" w:cs="Arial"/>
          <w:sz w:val="23"/>
          <w:szCs w:val="23"/>
          <w:lang w:val="pt-PT"/>
        </w:rPr>
        <w:t xml:space="preserve"> uma</w:t>
      </w:r>
      <w:r w:rsidR="00F20696">
        <w:rPr>
          <w:rFonts w:ascii="Arial" w:hAnsi="Arial" w:cs="Arial"/>
          <w:sz w:val="23"/>
          <w:szCs w:val="23"/>
          <w:lang w:val="pt-PT"/>
        </w:rPr>
        <w:t xml:space="preserve"> largura.</w:t>
      </w:r>
    </w:p>
    <w:p w:rsidR="00F20696" w:rsidRDefault="00F20696" w:rsidP="00F20696">
      <w:pPr>
        <w:keepNext/>
        <w:spacing w:line="360" w:lineRule="auto"/>
        <w:ind w:firstLine="567"/>
        <w:jc w:val="center"/>
      </w:pPr>
      <w:r w:rsidRPr="00F20696">
        <w:rPr>
          <w:rFonts w:ascii="Arial" w:hAnsi="Arial" w:cs="Arial"/>
          <w:noProof/>
          <w:sz w:val="23"/>
          <w:szCs w:val="23"/>
          <w:lang w:val="pt-PT"/>
        </w:rPr>
        <w:drawing>
          <wp:inline distT="0" distB="0" distL="0" distR="0">
            <wp:extent cx="1143000" cy="828675"/>
            <wp:effectExtent l="19050" t="0" r="0" b="0"/>
            <wp:docPr id="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srcRect t="5941" b="7921"/>
                    <a:stretch>
                      <a:fillRect/>
                    </a:stretch>
                  </pic:blipFill>
                  <pic:spPr bwMode="auto">
                    <a:xfrm>
                      <a:off x="0" y="0"/>
                      <a:ext cx="1143000" cy="828675"/>
                    </a:xfrm>
                    <a:prstGeom prst="rect">
                      <a:avLst/>
                    </a:prstGeom>
                    <a:noFill/>
                    <a:ln w="9525">
                      <a:noFill/>
                      <a:miter lim="800000"/>
                      <a:headEnd/>
                      <a:tailEnd/>
                    </a:ln>
                  </pic:spPr>
                </pic:pic>
              </a:graphicData>
            </a:graphic>
          </wp:inline>
        </w:drawing>
      </w:r>
    </w:p>
    <w:p w:rsidR="00F20696" w:rsidRDefault="00F20696" w:rsidP="00F20696">
      <w:pPr>
        <w:pStyle w:val="Legenda"/>
        <w:jc w:val="both"/>
        <w:rPr>
          <w:rFonts w:ascii="Arial" w:hAnsi="Arial" w:cs="Arial"/>
          <w:lang w:val="pt-PT"/>
        </w:rPr>
      </w:pPr>
      <w:bookmarkStart w:id="275" w:name="_Ref275352177"/>
      <w:bookmarkStart w:id="276" w:name="_Toc276735514"/>
      <w:r w:rsidRPr="00F20696">
        <w:rPr>
          <w:rFonts w:ascii="Arial" w:hAnsi="Arial" w:cs="Arial"/>
          <w:lang w:val="pt-PT"/>
        </w:rPr>
        <w:t xml:space="preserve">Figura </w:t>
      </w:r>
      <w:r w:rsidR="00D32C4E" w:rsidRPr="00F20696">
        <w:rPr>
          <w:rFonts w:ascii="Arial" w:hAnsi="Arial" w:cs="Arial"/>
          <w:lang w:val="pt-PT"/>
        </w:rPr>
        <w:fldChar w:fldCharType="begin"/>
      </w:r>
      <w:r w:rsidRPr="00F20696">
        <w:rPr>
          <w:rFonts w:ascii="Arial" w:hAnsi="Arial" w:cs="Arial"/>
          <w:lang w:val="pt-PT"/>
        </w:rPr>
        <w:instrText xml:space="preserve"> SEQ Figura \* ARABIC </w:instrText>
      </w:r>
      <w:r w:rsidR="00D32C4E" w:rsidRPr="00F20696">
        <w:rPr>
          <w:rFonts w:ascii="Arial" w:hAnsi="Arial" w:cs="Arial"/>
          <w:lang w:val="pt-PT"/>
        </w:rPr>
        <w:fldChar w:fldCharType="separate"/>
      </w:r>
      <w:r w:rsidR="00EC5C22">
        <w:rPr>
          <w:rFonts w:ascii="Arial" w:hAnsi="Arial" w:cs="Arial"/>
          <w:noProof/>
          <w:lang w:val="pt-PT"/>
        </w:rPr>
        <w:t>90</w:t>
      </w:r>
      <w:r w:rsidR="00D32C4E" w:rsidRPr="00F20696">
        <w:rPr>
          <w:rFonts w:ascii="Arial" w:hAnsi="Arial" w:cs="Arial"/>
          <w:lang w:val="pt-PT"/>
        </w:rPr>
        <w:fldChar w:fldCharType="end"/>
      </w:r>
      <w:bookmarkEnd w:id="275"/>
      <w:r w:rsidRPr="00F20696">
        <w:rPr>
          <w:rFonts w:ascii="Arial" w:hAnsi="Arial" w:cs="Arial"/>
          <w:lang w:val="pt-PT"/>
        </w:rPr>
        <w:t xml:space="preserve"> </w:t>
      </w:r>
      <w:r>
        <w:rPr>
          <w:rFonts w:ascii="Arial" w:hAnsi="Arial" w:cs="Arial"/>
          <w:lang w:val="pt-PT"/>
        </w:rPr>
        <w:t>- P</w:t>
      </w:r>
      <w:r w:rsidRPr="00F20696">
        <w:rPr>
          <w:rFonts w:ascii="Arial" w:hAnsi="Arial" w:cs="Arial"/>
          <w:lang w:val="pt-PT"/>
        </w:rPr>
        <w:t>arâmetros de uma circunferência</w:t>
      </w:r>
      <w:bookmarkEnd w:id="276"/>
      <w:r w:rsidRPr="00F20696">
        <w:rPr>
          <w:rFonts w:ascii="Arial" w:hAnsi="Arial" w:cs="Arial"/>
          <w:lang w:val="pt-PT"/>
        </w:rPr>
        <w:t xml:space="preserve"> </w:t>
      </w:r>
    </w:p>
    <w:p w:rsidR="00F20696" w:rsidRDefault="00F20696" w:rsidP="00F20696">
      <w:pPr>
        <w:rPr>
          <w:lang w:val="pt-PT"/>
        </w:rPr>
      </w:pPr>
    </w:p>
    <w:p w:rsidR="00F20696" w:rsidRPr="00F20696" w:rsidRDefault="00F20696" w:rsidP="00F20696">
      <w:pPr>
        <w:rPr>
          <w:lang w:val="pt-PT"/>
        </w:rPr>
      </w:pPr>
    </w:p>
    <w:p w:rsidR="00F20696" w:rsidRDefault="00933D2B" w:rsidP="00933D2B">
      <w:pPr>
        <w:spacing w:line="360" w:lineRule="auto"/>
        <w:ind w:firstLine="567"/>
        <w:jc w:val="both"/>
        <w:rPr>
          <w:rFonts w:ascii="Arial" w:hAnsi="Arial" w:cs="Arial"/>
          <w:sz w:val="23"/>
          <w:szCs w:val="23"/>
          <w:lang w:val="pt-PT"/>
        </w:rPr>
      </w:pPr>
      <w:r w:rsidRPr="00933D2B">
        <w:rPr>
          <w:rFonts w:ascii="Arial" w:hAnsi="Arial" w:cs="Arial"/>
          <w:sz w:val="23"/>
          <w:szCs w:val="23"/>
          <w:lang w:val="pt-PT"/>
        </w:rPr>
        <w:t xml:space="preserve">Se </w:t>
      </w:r>
      <w:r w:rsidR="00F47A3B">
        <w:rPr>
          <w:rFonts w:ascii="Arial" w:hAnsi="Arial" w:cs="Arial"/>
          <w:sz w:val="23"/>
          <w:szCs w:val="23"/>
          <w:lang w:val="pt-PT"/>
        </w:rPr>
        <w:t>o objecto for um</w:t>
      </w:r>
      <w:r w:rsidRPr="00933D2B">
        <w:rPr>
          <w:rFonts w:ascii="Arial" w:hAnsi="Arial" w:cs="Arial"/>
          <w:sz w:val="23"/>
          <w:szCs w:val="23"/>
          <w:lang w:val="pt-PT"/>
        </w:rPr>
        <w:t xml:space="preserve">a circunferência </w:t>
      </w:r>
      <w:r>
        <w:rPr>
          <w:rFonts w:ascii="Arial" w:hAnsi="Arial" w:cs="Arial"/>
          <w:sz w:val="23"/>
          <w:szCs w:val="23"/>
          <w:lang w:val="pt-PT"/>
        </w:rPr>
        <w:t>“</w:t>
      </w:r>
      <w:r w:rsidRPr="00933D2B">
        <w:rPr>
          <w:rFonts w:ascii="Arial" w:hAnsi="Arial" w:cs="Arial"/>
          <w:sz w:val="23"/>
          <w:szCs w:val="23"/>
          <w:lang w:val="pt-PT"/>
        </w:rPr>
        <w:t>perfeita</w:t>
      </w:r>
      <w:r>
        <w:rPr>
          <w:rFonts w:ascii="Arial" w:hAnsi="Arial" w:cs="Arial"/>
          <w:sz w:val="23"/>
          <w:szCs w:val="23"/>
          <w:lang w:val="pt-PT"/>
        </w:rPr>
        <w:t xml:space="preserve">” </w:t>
      </w:r>
      <w:r w:rsidRPr="00933D2B">
        <w:rPr>
          <w:rFonts w:ascii="Arial" w:hAnsi="Arial" w:cs="Arial"/>
          <w:sz w:val="23"/>
          <w:szCs w:val="23"/>
          <w:lang w:val="pt-PT"/>
        </w:rPr>
        <w:t>a</w:t>
      </w:r>
      <w:r>
        <w:rPr>
          <w:rFonts w:ascii="Arial" w:hAnsi="Arial" w:cs="Arial"/>
          <w:sz w:val="23"/>
          <w:szCs w:val="23"/>
          <w:lang w:val="pt-PT"/>
        </w:rPr>
        <w:t xml:space="preserve"> altura e a largura serão iguais e portanto </w:t>
      </w:r>
      <w:r w:rsidR="0044267B">
        <w:rPr>
          <w:rFonts w:ascii="Arial" w:hAnsi="Arial" w:cs="Arial"/>
          <w:sz w:val="23"/>
          <w:szCs w:val="23"/>
          <w:lang w:val="pt-PT"/>
        </w:rPr>
        <w:t>recorrendo</w:t>
      </w:r>
      <w:r>
        <w:rPr>
          <w:rFonts w:ascii="Arial" w:hAnsi="Arial" w:cs="Arial"/>
          <w:sz w:val="23"/>
          <w:szCs w:val="23"/>
          <w:lang w:val="pt-PT"/>
        </w:rPr>
        <w:t xml:space="preserve"> </w:t>
      </w:r>
      <w:r w:rsidR="0044267B">
        <w:rPr>
          <w:rFonts w:ascii="Arial" w:hAnsi="Arial" w:cs="Arial"/>
          <w:sz w:val="23"/>
          <w:szCs w:val="23"/>
          <w:lang w:val="pt-PT"/>
        </w:rPr>
        <w:t>à</w:t>
      </w:r>
      <w:r>
        <w:rPr>
          <w:rFonts w:ascii="Arial" w:hAnsi="Arial" w:cs="Arial"/>
          <w:sz w:val="23"/>
          <w:szCs w:val="23"/>
          <w:lang w:val="pt-PT"/>
        </w:rPr>
        <w:t xml:space="preserve"> equação </w:t>
      </w:r>
      <w:fldSimple w:instr=" REF _Ref275353448 \h  \* MERGEFORMAT ">
        <w:r w:rsidR="00EC5C22" w:rsidRPr="00EC5C22">
          <w:rPr>
            <w:rFonts w:ascii="Arial" w:hAnsi="Arial" w:cs="Arial"/>
            <w:sz w:val="23"/>
            <w:szCs w:val="23"/>
            <w:lang w:val="pt-PT"/>
          </w:rPr>
          <w:t>(8)</w:t>
        </w:r>
      </w:fldSimple>
      <w:r w:rsidR="0044267B">
        <w:rPr>
          <w:rFonts w:ascii="Arial" w:hAnsi="Arial" w:cs="Arial"/>
          <w:sz w:val="23"/>
          <w:szCs w:val="23"/>
          <w:lang w:val="pt-PT"/>
        </w:rPr>
        <w:t xml:space="preserve"> </w:t>
      </w:r>
      <w:r>
        <w:rPr>
          <w:rFonts w:ascii="Arial" w:hAnsi="Arial" w:cs="Arial"/>
          <w:sz w:val="23"/>
          <w:szCs w:val="23"/>
          <w:lang w:val="pt-PT"/>
        </w:rPr>
        <w:t>o resultado</w:t>
      </w:r>
      <w:r w:rsidR="0044267B">
        <w:rPr>
          <w:rFonts w:ascii="Arial" w:hAnsi="Arial" w:cs="Arial"/>
          <w:sz w:val="23"/>
          <w:szCs w:val="23"/>
          <w:lang w:val="pt-PT"/>
        </w:rPr>
        <w:t xml:space="preserve"> obtido</w:t>
      </w:r>
      <w:r>
        <w:rPr>
          <w:rFonts w:ascii="Arial" w:hAnsi="Arial" w:cs="Arial"/>
          <w:sz w:val="23"/>
          <w:szCs w:val="23"/>
          <w:lang w:val="pt-PT"/>
        </w:rPr>
        <w:t xml:space="preserve"> será zero. Tendo-se conhecimento da altura e largura da circunferência “perfeita”, neste caso do gargalo, utilizando a equação </w:t>
      </w:r>
      <w:fldSimple w:instr=" REF _Ref275353461 \h  \* MERGEFORMAT ">
        <w:r w:rsidR="00EC5C22" w:rsidRPr="00EC5C22">
          <w:rPr>
            <w:rFonts w:ascii="Arial" w:hAnsi="Arial" w:cs="Arial"/>
            <w:sz w:val="23"/>
            <w:szCs w:val="23"/>
            <w:lang w:val="pt-PT"/>
          </w:rPr>
          <w:t>(9)</w:t>
        </w:r>
      </w:fldSimple>
      <w:r w:rsidR="0044267B">
        <w:rPr>
          <w:rFonts w:ascii="Arial" w:hAnsi="Arial" w:cs="Arial"/>
          <w:sz w:val="23"/>
          <w:szCs w:val="23"/>
          <w:lang w:val="pt-PT"/>
        </w:rPr>
        <w:t xml:space="preserve"> </w:t>
      </w:r>
      <w:r>
        <w:rPr>
          <w:rFonts w:ascii="Arial" w:hAnsi="Arial" w:cs="Arial"/>
          <w:sz w:val="23"/>
          <w:szCs w:val="23"/>
          <w:lang w:val="pt-PT"/>
        </w:rPr>
        <w:t xml:space="preserve">consegue </w:t>
      </w:r>
      <w:r w:rsidR="0044267B">
        <w:rPr>
          <w:rFonts w:ascii="Arial" w:hAnsi="Arial" w:cs="Arial"/>
          <w:sz w:val="23"/>
          <w:szCs w:val="23"/>
          <w:lang w:val="pt-PT"/>
        </w:rPr>
        <w:t xml:space="preserve">medir o desvio em percentagem de uma qualquer “circunferência” em relação à teoricamente “perfeita”. </w:t>
      </w:r>
    </w:p>
    <w:p w:rsidR="0044267B" w:rsidRDefault="0044267B" w:rsidP="00933D2B">
      <w:pPr>
        <w:spacing w:line="360" w:lineRule="auto"/>
        <w:ind w:firstLine="567"/>
        <w:jc w:val="both"/>
        <w:rPr>
          <w:rFonts w:ascii="Arial" w:hAnsi="Arial" w:cs="Arial"/>
          <w:sz w:val="23"/>
          <w:szCs w:val="23"/>
          <w:lang w:val="pt-PT"/>
        </w:rPr>
      </w:pPr>
    </w:p>
    <w:p w:rsidR="00933D2B" w:rsidRPr="002F5A58" w:rsidRDefault="000C3CCA" w:rsidP="00933D2B">
      <w:pPr>
        <w:spacing w:line="360" w:lineRule="auto"/>
        <w:ind w:firstLine="567"/>
        <w:jc w:val="both"/>
        <w:rPr>
          <w:rFonts w:ascii="Cambria Math" w:hAnsi="Cambria Math" w:cs="Arial"/>
          <w:i/>
          <w:lang w:val="pt-PT"/>
        </w:rPr>
      </w:pPr>
      <m:oMathPara>
        <m:oMathParaPr>
          <m:jc m:val="center"/>
        </m:oMathParaPr>
        <m:oMath>
          <m:r>
            <m:rPr>
              <m:nor/>
            </m:rPr>
            <w:rPr>
              <w:rFonts w:ascii="Cambria Math" w:hAnsi="Cambria Math" w:cs="Arial"/>
              <w:lang w:val="pt-PT"/>
            </w:rPr>
            <m:t>"Circularidade(%)"</m:t>
          </m:r>
          <m:r>
            <w:rPr>
              <w:rFonts w:ascii="Cambria Math" w:hAnsi="Cambria Math" w:cs="Arial"/>
              <w:lang w:val="pt-PT"/>
            </w:rPr>
            <m:t>=</m:t>
          </m:r>
          <m:f>
            <m:fPr>
              <m:ctrlPr>
                <w:rPr>
                  <w:rFonts w:ascii="Cambria Math" w:hAnsi="Cambria Math" w:cs="Arial"/>
                  <w:i/>
                  <w:lang w:val="pt-PT"/>
                </w:rPr>
              </m:ctrlPr>
            </m:fPr>
            <m:num>
              <m:r>
                <w:rPr>
                  <w:rFonts w:ascii="Cambria Math" w:hAnsi="Cambria Math" w:cs="Arial"/>
                  <w:lang w:val="pt-PT"/>
                </w:rPr>
                <m:t>Altura×Largura</m:t>
              </m:r>
            </m:num>
            <m:den>
              <m:r>
                <w:rPr>
                  <w:rFonts w:ascii="Cambria Math" w:hAnsi="Cambria Math" w:cs="Arial"/>
                  <w:lang w:val="pt-PT"/>
                </w:rPr>
                <m:t>Altura×Largura</m:t>
              </m:r>
            </m:den>
          </m:f>
          <m:r>
            <w:rPr>
              <w:rFonts w:ascii="Cambria Math" w:hAnsi="Cambria Math" w:cs="Arial"/>
              <w:lang w:val="pt-PT"/>
            </w:rPr>
            <m:t>×100</m:t>
          </m:r>
        </m:oMath>
      </m:oMathPara>
    </w:p>
    <w:p w:rsidR="0044267B" w:rsidRPr="002F5A58" w:rsidRDefault="0044267B" w:rsidP="0044267B">
      <w:pPr>
        <w:pStyle w:val="Legenda"/>
        <w:jc w:val="right"/>
        <w:rPr>
          <w:rFonts w:ascii="Arial" w:hAnsi="Arial" w:cs="Arial"/>
          <w:lang w:val="pt-PT"/>
        </w:rPr>
      </w:pPr>
      <w:bookmarkStart w:id="277" w:name="_Ref275353448"/>
      <w:r w:rsidRPr="002F5A58">
        <w:rPr>
          <w:rFonts w:ascii="Arial" w:hAnsi="Arial" w:cs="Arial"/>
          <w:lang w:val="pt-PT"/>
        </w:rPr>
        <w:t>(</w:t>
      </w:r>
      <w:r w:rsidR="00D32C4E" w:rsidRPr="0044267B">
        <w:rPr>
          <w:rFonts w:ascii="Arial" w:hAnsi="Arial" w:cs="Arial"/>
        </w:rPr>
        <w:fldChar w:fldCharType="begin"/>
      </w:r>
      <w:r w:rsidRPr="002F5A58">
        <w:rPr>
          <w:rFonts w:ascii="Arial" w:hAnsi="Arial" w:cs="Arial"/>
          <w:lang w:val="pt-PT"/>
        </w:rPr>
        <w:instrText xml:space="preserve"> SEQ Equação \* ARABIC </w:instrText>
      </w:r>
      <w:r w:rsidR="00D32C4E" w:rsidRPr="0044267B">
        <w:rPr>
          <w:rFonts w:ascii="Arial" w:hAnsi="Arial" w:cs="Arial"/>
        </w:rPr>
        <w:fldChar w:fldCharType="separate"/>
      </w:r>
      <w:r w:rsidR="00EC5C22">
        <w:rPr>
          <w:rFonts w:ascii="Arial" w:hAnsi="Arial" w:cs="Arial"/>
          <w:noProof/>
          <w:lang w:val="pt-PT"/>
        </w:rPr>
        <w:t>8</w:t>
      </w:r>
      <w:r w:rsidR="00D32C4E" w:rsidRPr="0044267B">
        <w:rPr>
          <w:rFonts w:ascii="Arial" w:hAnsi="Arial" w:cs="Arial"/>
        </w:rPr>
        <w:fldChar w:fldCharType="end"/>
      </w:r>
      <w:r w:rsidRPr="002F5A58">
        <w:rPr>
          <w:rFonts w:ascii="Arial" w:hAnsi="Arial" w:cs="Arial"/>
          <w:lang w:val="pt-PT"/>
        </w:rPr>
        <w:t>)</w:t>
      </w:r>
      <w:bookmarkEnd w:id="277"/>
    </w:p>
    <w:p w:rsidR="0044267B" w:rsidRPr="002F5A58" w:rsidRDefault="0044267B" w:rsidP="0044267B">
      <w:pPr>
        <w:rPr>
          <w:lang w:val="pt-PT"/>
        </w:rPr>
      </w:pPr>
    </w:p>
    <w:p w:rsidR="0044267B" w:rsidRDefault="000C3CCA" w:rsidP="00933D2B">
      <w:pPr>
        <w:spacing w:line="360" w:lineRule="auto"/>
        <w:ind w:firstLine="567"/>
        <w:jc w:val="both"/>
        <w:rPr>
          <w:rFonts w:ascii="Arial" w:hAnsi="Arial" w:cs="Arial"/>
          <w:sz w:val="23"/>
          <w:szCs w:val="23"/>
          <w:lang w:val="pt-PT"/>
        </w:rPr>
      </w:pPr>
      <m:oMathPara>
        <m:oMath>
          <m:r>
            <m:rPr>
              <m:nor/>
            </m:rPr>
            <w:rPr>
              <w:rFonts w:ascii="Cambria Math" w:hAnsi="Cambria Math" w:cs="Arial"/>
              <w:lang w:val="pt-PT"/>
            </w:rPr>
            <m:t>"Circularidade(%)"</m:t>
          </m:r>
          <m:r>
            <w:rPr>
              <w:rFonts w:ascii="Cambria Math" w:hAnsi="Cambria Math" w:cs="Arial"/>
              <w:lang w:val="pt-PT"/>
            </w:rPr>
            <m:t>=</m:t>
          </m:r>
          <m:f>
            <m:fPr>
              <m:ctrlPr>
                <w:rPr>
                  <w:rFonts w:ascii="Cambria Math" w:hAnsi="Cambria Math" w:cs="Arial"/>
                  <w:i/>
                  <w:lang w:val="pt-PT"/>
                </w:rPr>
              </m:ctrlPr>
            </m:fPr>
            <m:num>
              <m:sSub>
                <m:sSubPr>
                  <m:ctrlPr>
                    <w:rPr>
                      <w:rFonts w:ascii="Cambria Math" w:hAnsi="Cambria Math" w:cs="Arial"/>
                      <w:i/>
                      <w:lang w:val="pt-PT"/>
                    </w:rPr>
                  </m:ctrlPr>
                </m:sSubPr>
                <m:e>
                  <m:r>
                    <w:rPr>
                      <w:rFonts w:ascii="Cambria Math" w:hAnsi="Cambria Math" w:cs="Arial"/>
                      <w:lang w:val="pt-PT"/>
                    </w:rPr>
                    <m:t>Altura</m:t>
                  </m:r>
                </m:e>
                <m:sub>
                  <m:d>
                    <m:dPr>
                      <m:ctrlPr>
                        <w:rPr>
                          <w:rFonts w:ascii="Cambria Math" w:hAnsi="Cambria Math" w:cs="Arial"/>
                          <w:i/>
                          <w:lang w:val="pt-PT"/>
                        </w:rPr>
                      </m:ctrlPr>
                    </m:dPr>
                    <m:e>
                      <m:r>
                        <w:rPr>
                          <w:rFonts w:ascii="Cambria Math" w:hAnsi="Cambria Math" w:cs="Arial"/>
                          <w:lang w:val="pt-PT"/>
                        </w:rPr>
                        <m:t>circ.  em análise</m:t>
                      </m:r>
                    </m:e>
                  </m:d>
                </m:sub>
              </m:sSub>
              <m:r>
                <w:rPr>
                  <w:rFonts w:ascii="Cambria Math" w:hAnsi="Cambria Math" w:cs="Arial"/>
                  <w:lang w:val="pt-PT"/>
                </w:rPr>
                <m:t>×</m:t>
              </m:r>
              <m:sSub>
                <m:sSubPr>
                  <m:ctrlPr>
                    <w:rPr>
                      <w:rFonts w:ascii="Cambria Math" w:hAnsi="Cambria Math" w:cs="Arial"/>
                      <w:i/>
                      <w:lang w:val="pt-PT"/>
                    </w:rPr>
                  </m:ctrlPr>
                </m:sSubPr>
                <m:e>
                  <m:r>
                    <w:rPr>
                      <w:rFonts w:ascii="Cambria Math" w:hAnsi="Cambria Math" w:cs="Arial"/>
                      <w:lang w:val="pt-PT"/>
                    </w:rPr>
                    <m:t>Largura</m:t>
                  </m:r>
                </m:e>
                <m:sub>
                  <m:d>
                    <m:dPr>
                      <m:ctrlPr>
                        <w:rPr>
                          <w:rFonts w:ascii="Cambria Math" w:hAnsi="Cambria Math" w:cs="Arial"/>
                          <w:i/>
                          <w:lang w:val="pt-PT"/>
                        </w:rPr>
                      </m:ctrlPr>
                    </m:dPr>
                    <m:e>
                      <m:r>
                        <w:rPr>
                          <w:rFonts w:ascii="Cambria Math" w:hAnsi="Cambria Math" w:cs="Arial"/>
                          <w:lang w:val="pt-PT"/>
                        </w:rPr>
                        <m:t>circ.  em a</m:t>
                      </m:r>
                      <m:r>
                        <w:rPr>
                          <w:rFonts w:ascii="Cambria Math" w:hAnsi="Cambria Math" w:cs="Arial"/>
                          <w:lang w:val="pt-PT"/>
                        </w:rPr>
                        <m:t>nálise</m:t>
                      </m:r>
                    </m:e>
                  </m:d>
                </m:sub>
              </m:sSub>
            </m:num>
            <m:den>
              <m:sSub>
                <m:sSubPr>
                  <m:ctrlPr>
                    <w:rPr>
                      <w:rFonts w:ascii="Cambria Math" w:hAnsi="Cambria Math" w:cs="Arial"/>
                      <w:i/>
                      <w:lang w:val="pt-PT"/>
                    </w:rPr>
                  </m:ctrlPr>
                </m:sSubPr>
                <m:e>
                  <m:r>
                    <w:rPr>
                      <w:rFonts w:ascii="Cambria Math" w:hAnsi="Cambria Math" w:cs="Arial"/>
                      <w:lang w:val="pt-PT"/>
                    </w:rPr>
                    <m:t>Altura</m:t>
                  </m:r>
                </m:e>
                <m:sub>
                  <m:d>
                    <m:dPr>
                      <m:ctrlPr>
                        <w:rPr>
                          <w:rFonts w:ascii="Cambria Math" w:hAnsi="Cambria Math" w:cs="Arial"/>
                          <w:i/>
                          <w:lang w:val="pt-PT"/>
                        </w:rPr>
                      </m:ctrlPr>
                    </m:dPr>
                    <m:e>
                      <m:r>
                        <w:rPr>
                          <w:rFonts w:ascii="Cambria Math" w:hAnsi="Cambria Math" w:cs="Arial"/>
                          <w:lang w:val="pt-PT"/>
                        </w:rPr>
                        <m:t xml:space="preserve">circ.  </m:t>
                      </m:r>
                      <m:r>
                        <m:rPr>
                          <m:nor/>
                        </m:rPr>
                        <w:rPr>
                          <w:rFonts w:ascii="Cambria Math" w:hAnsi="Cambria Math" w:cs="Arial"/>
                          <w:lang w:val="pt-PT"/>
                        </w:rPr>
                        <m:t>perfeita</m:t>
                      </m:r>
                    </m:e>
                  </m:d>
                </m:sub>
              </m:sSub>
              <m:r>
                <w:rPr>
                  <w:rFonts w:ascii="Cambria Math" w:hAnsi="Cambria Math" w:cs="Arial"/>
                  <w:lang w:val="pt-PT"/>
                </w:rPr>
                <m:t>×</m:t>
              </m:r>
              <m:sSub>
                <m:sSubPr>
                  <m:ctrlPr>
                    <w:rPr>
                      <w:rFonts w:ascii="Cambria Math" w:hAnsi="Cambria Math" w:cs="Arial"/>
                      <w:i/>
                      <w:lang w:val="pt-PT"/>
                    </w:rPr>
                  </m:ctrlPr>
                </m:sSubPr>
                <m:e>
                  <m:r>
                    <w:rPr>
                      <w:rFonts w:ascii="Cambria Math" w:hAnsi="Cambria Math" w:cs="Arial"/>
                      <w:lang w:val="pt-PT"/>
                    </w:rPr>
                    <m:t>Largura</m:t>
                  </m:r>
                </m:e>
                <m:sub>
                  <m:d>
                    <m:dPr>
                      <m:ctrlPr>
                        <w:rPr>
                          <w:rFonts w:ascii="Cambria Math" w:hAnsi="Cambria Math" w:cs="Arial"/>
                          <w:i/>
                          <w:lang w:val="pt-PT"/>
                        </w:rPr>
                      </m:ctrlPr>
                    </m:dPr>
                    <m:e>
                      <m:r>
                        <w:rPr>
                          <w:rFonts w:ascii="Cambria Math" w:hAnsi="Cambria Math" w:cs="Arial"/>
                          <w:lang w:val="pt-PT"/>
                        </w:rPr>
                        <m:t xml:space="preserve">circ. </m:t>
                      </m:r>
                      <m:r>
                        <m:rPr>
                          <m:nor/>
                        </m:rPr>
                        <w:rPr>
                          <w:rFonts w:ascii="Cambria Math" w:hAnsi="Cambria Math" w:cs="Arial"/>
                          <w:lang w:val="pt-PT"/>
                        </w:rPr>
                        <m:t>perfeita</m:t>
                      </m:r>
                    </m:e>
                  </m:d>
                </m:sub>
              </m:sSub>
            </m:den>
          </m:f>
          <m:r>
            <w:rPr>
              <w:rFonts w:ascii="Cambria Math" w:hAnsi="Cambria Math" w:cs="Arial"/>
              <w:lang w:val="pt-PT"/>
            </w:rPr>
            <m:t>×100</m:t>
          </m:r>
        </m:oMath>
      </m:oMathPara>
    </w:p>
    <w:p w:rsidR="00933D2B" w:rsidRPr="00CE2275" w:rsidRDefault="0044267B" w:rsidP="0044267B">
      <w:pPr>
        <w:pStyle w:val="Legenda"/>
        <w:jc w:val="right"/>
        <w:rPr>
          <w:rFonts w:ascii="Arial" w:hAnsi="Arial" w:cs="Arial"/>
          <w:lang w:val="pt-PT"/>
        </w:rPr>
      </w:pPr>
      <w:bookmarkStart w:id="278" w:name="_Ref275353461"/>
      <w:r w:rsidRPr="00CE2275">
        <w:rPr>
          <w:rFonts w:ascii="Arial" w:hAnsi="Arial" w:cs="Arial"/>
          <w:lang w:val="pt-PT"/>
        </w:rPr>
        <w:t>(</w:t>
      </w:r>
      <w:r w:rsidR="00D32C4E" w:rsidRPr="0044267B">
        <w:rPr>
          <w:rFonts w:ascii="Arial" w:hAnsi="Arial" w:cs="Arial"/>
        </w:rPr>
        <w:fldChar w:fldCharType="begin"/>
      </w:r>
      <w:r w:rsidRPr="00CE2275">
        <w:rPr>
          <w:rFonts w:ascii="Arial" w:hAnsi="Arial" w:cs="Arial"/>
          <w:lang w:val="pt-PT"/>
        </w:rPr>
        <w:instrText xml:space="preserve"> SEQ Equação \* ARABIC </w:instrText>
      </w:r>
      <w:r w:rsidR="00D32C4E" w:rsidRPr="0044267B">
        <w:rPr>
          <w:rFonts w:ascii="Arial" w:hAnsi="Arial" w:cs="Arial"/>
        </w:rPr>
        <w:fldChar w:fldCharType="separate"/>
      </w:r>
      <w:r w:rsidR="00EC5C22">
        <w:rPr>
          <w:rFonts w:ascii="Arial" w:hAnsi="Arial" w:cs="Arial"/>
          <w:noProof/>
          <w:lang w:val="pt-PT"/>
        </w:rPr>
        <w:t>9</w:t>
      </w:r>
      <w:r w:rsidR="00D32C4E" w:rsidRPr="0044267B">
        <w:rPr>
          <w:rFonts w:ascii="Arial" w:hAnsi="Arial" w:cs="Arial"/>
        </w:rPr>
        <w:fldChar w:fldCharType="end"/>
      </w:r>
      <w:r w:rsidRPr="00CE2275">
        <w:rPr>
          <w:rFonts w:ascii="Arial" w:hAnsi="Arial" w:cs="Arial"/>
          <w:lang w:val="pt-PT"/>
        </w:rPr>
        <w:t>)</w:t>
      </w:r>
      <w:bookmarkEnd w:id="278"/>
    </w:p>
    <w:p w:rsidR="0044267B" w:rsidRDefault="0044267B" w:rsidP="0044267B">
      <w:pPr>
        <w:rPr>
          <w:lang w:val="pt-PT"/>
        </w:rPr>
      </w:pPr>
    </w:p>
    <w:p w:rsidR="0044267B" w:rsidRPr="0044267B" w:rsidRDefault="0044267B" w:rsidP="0044267B">
      <w:pPr>
        <w:rPr>
          <w:lang w:val="pt-PT"/>
        </w:rPr>
      </w:pPr>
    </w:p>
    <w:p w:rsidR="00366BFB" w:rsidRDefault="0044267B" w:rsidP="00366BFB">
      <w:pPr>
        <w:spacing w:line="360" w:lineRule="auto"/>
        <w:ind w:firstLine="567"/>
        <w:jc w:val="both"/>
        <w:rPr>
          <w:rFonts w:ascii="Arial" w:hAnsi="Arial" w:cs="Arial"/>
          <w:sz w:val="23"/>
          <w:szCs w:val="23"/>
          <w:lang w:val="pt-PT"/>
        </w:rPr>
      </w:pPr>
      <w:r>
        <w:rPr>
          <w:rFonts w:ascii="Arial" w:hAnsi="Arial" w:cs="Arial"/>
          <w:sz w:val="23"/>
          <w:szCs w:val="23"/>
          <w:lang w:val="pt-PT"/>
        </w:rPr>
        <w:t>Voltando ao software, n</w:t>
      </w:r>
      <w:r w:rsidR="00366BFB" w:rsidRPr="002B4312">
        <w:rPr>
          <w:rFonts w:ascii="Arial" w:hAnsi="Arial" w:cs="Arial"/>
          <w:sz w:val="23"/>
          <w:szCs w:val="23"/>
          <w:lang w:val="pt-PT"/>
        </w:rPr>
        <w:t>esta subrotina é captada uma imagem vista de cima da embalagem</w:t>
      </w:r>
      <w:r w:rsidR="00366BFB">
        <w:rPr>
          <w:rFonts w:ascii="Arial" w:hAnsi="Arial" w:cs="Arial"/>
          <w:sz w:val="23"/>
          <w:szCs w:val="23"/>
          <w:lang w:val="pt-PT"/>
        </w:rPr>
        <w:t xml:space="preserve"> (</w:t>
      </w:r>
      <w:fldSimple w:instr=" REF _Ref272844217 \h  \* MERGEFORMAT ">
        <w:r w:rsidR="00EC5C22" w:rsidRPr="00EC5C22">
          <w:rPr>
            <w:rFonts w:ascii="Arial" w:hAnsi="Arial" w:cs="Arial"/>
            <w:sz w:val="23"/>
            <w:szCs w:val="23"/>
            <w:lang w:val="pt-PT"/>
          </w:rPr>
          <w:t>Figura 91</w:t>
        </w:r>
      </w:fldSimple>
      <w:r w:rsidR="00366BFB">
        <w:rPr>
          <w:rFonts w:ascii="Arial" w:hAnsi="Arial" w:cs="Arial"/>
          <w:sz w:val="23"/>
          <w:szCs w:val="23"/>
          <w:lang w:val="pt-PT"/>
        </w:rPr>
        <w:t>)</w:t>
      </w:r>
      <w:r w:rsidR="005B1BB1">
        <w:rPr>
          <w:rFonts w:ascii="Arial" w:hAnsi="Arial" w:cs="Arial"/>
          <w:sz w:val="23"/>
          <w:szCs w:val="23"/>
          <w:lang w:val="pt-PT"/>
        </w:rPr>
        <w:t>;</w:t>
      </w:r>
      <w:r w:rsidR="00366BFB" w:rsidRPr="002B4312">
        <w:rPr>
          <w:rFonts w:ascii="Arial" w:hAnsi="Arial" w:cs="Arial"/>
          <w:sz w:val="23"/>
          <w:szCs w:val="23"/>
          <w:lang w:val="pt-PT"/>
        </w:rPr>
        <w:t xml:space="preserve"> a partir desta imagem </w:t>
      </w:r>
      <w:r w:rsidR="005B1BB1">
        <w:rPr>
          <w:rFonts w:ascii="Arial" w:hAnsi="Arial" w:cs="Arial"/>
          <w:sz w:val="23"/>
          <w:szCs w:val="23"/>
          <w:lang w:val="pt-PT"/>
        </w:rPr>
        <w:t>aplicam-se</w:t>
      </w:r>
      <w:r w:rsidR="00366BFB" w:rsidRPr="002B4312">
        <w:rPr>
          <w:rFonts w:ascii="Arial" w:hAnsi="Arial" w:cs="Arial"/>
          <w:sz w:val="23"/>
          <w:szCs w:val="23"/>
          <w:lang w:val="pt-PT"/>
        </w:rPr>
        <w:t xml:space="preserve"> os algoritmos que irão permitir definir se o gargalo, mais concretamente a sua circularidade, se encontram dentro das especificações inseridas pelo operador.</w:t>
      </w:r>
    </w:p>
    <w:p w:rsidR="00576F1D" w:rsidRPr="002B4312" w:rsidRDefault="00576F1D" w:rsidP="00366BFB">
      <w:pPr>
        <w:spacing w:line="360" w:lineRule="auto"/>
        <w:ind w:firstLine="567"/>
        <w:jc w:val="both"/>
        <w:rPr>
          <w:rFonts w:ascii="Arial" w:hAnsi="Arial" w:cs="Arial"/>
          <w:sz w:val="23"/>
          <w:szCs w:val="23"/>
          <w:lang w:val="pt-PT"/>
        </w:rPr>
      </w:pPr>
    </w:p>
    <w:p w:rsidR="00366BFB" w:rsidRDefault="00366BFB" w:rsidP="00E877B0">
      <w:pPr>
        <w:keepNext/>
        <w:spacing w:line="360" w:lineRule="auto"/>
        <w:ind w:firstLine="567"/>
        <w:jc w:val="center"/>
      </w:pPr>
      <w:r>
        <w:rPr>
          <w:rFonts w:ascii="Times-Roman" w:hAnsi="Times-Roman" w:cs="Times-Roman"/>
          <w:noProof/>
          <w:color w:val="FF0000"/>
          <w:sz w:val="22"/>
          <w:szCs w:val="22"/>
          <w:lang w:val="pt-PT"/>
        </w:rPr>
        <w:drawing>
          <wp:inline distT="0" distB="0" distL="0" distR="0">
            <wp:extent cx="2643204" cy="1980000"/>
            <wp:effectExtent l="19050" t="0" r="4746" b="0"/>
            <wp:docPr id="60" name="Imagem 5" descr="C:\Users\Utilizador\Desktop\Dissertaçao_vf\docs\ilhaplast\imagens\circularidade\ima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zador\Desktop\Dissertaçao_vf\docs\ilhaplast\imagens\circularidade\ima0003.bmp"/>
                    <pic:cNvPicPr>
                      <a:picLocks noChangeAspect="1" noChangeArrowheads="1"/>
                    </pic:cNvPicPr>
                  </pic:nvPicPr>
                  <pic:blipFill>
                    <a:blip r:embed="rId125" cstate="print"/>
                    <a:srcRect/>
                    <a:stretch>
                      <a:fillRect/>
                    </a:stretch>
                  </pic:blipFill>
                  <pic:spPr bwMode="auto">
                    <a:xfrm>
                      <a:off x="0" y="0"/>
                      <a:ext cx="2643204" cy="1980000"/>
                    </a:xfrm>
                    <a:prstGeom prst="rect">
                      <a:avLst/>
                    </a:prstGeom>
                    <a:noFill/>
                    <a:ln w="9525">
                      <a:noFill/>
                      <a:miter lim="800000"/>
                      <a:headEnd/>
                      <a:tailEnd/>
                    </a:ln>
                  </pic:spPr>
                </pic:pic>
              </a:graphicData>
            </a:graphic>
          </wp:inline>
        </w:drawing>
      </w:r>
    </w:p>
    <w:p w:rsidR="00366BFB" w:rsidRPr="00C175CA" w:rsidRDefault="00366BFB" w:rsidP="00366BFB">
      <w:pPr>
        <w:pStyle w:val="Legenda"/>
        <w:jc w:val="both"/>
        <w:rPr>
          <w:rFonts w:ascii="Arial" w:hAnsi="Arial" w:cs="Arial"/>
          <w:color w:val="FF0000"/>
          <w:sz w:val="22"/>
          <w:szCs w:val="22"/>
          <w:lang w:val="pt-PT"/>
        </w:rPr>
      </w:pPr>
      <w:bookmarkStart w:id="279" w:name="_Ref272844217"/>
      <w:bookmarkStart w:id="280" w:name="_Toc276735515"/>
      <w:r w:rsidRPr="00C175CA">
        <w:rPr>
          <w:rFonts w:ascii="Arial" w:hAnsi="Arial" w:cs="Arial"/>
          <w:lang w:val="pt-PT"/>
        </w:rPr>
        <w:t xml:space="preserve">Figura </w:t>
      </w:r>
      <w:r w:rsidR="00D32C4E" w:rsidRPr="00C175CA">
        <w:rPr>
          <w:rFonts w:ascii="Arial" w:hAnsi="Arial" w:cs="Arial"/>
          <w:lang w:val="pt-PT"/>
        </w:rPr>
        <w:fldChar w:fldCharType="begin"/>
      </w:r>
      <w:r w:rsidRPr="00C175CA">
        <w:rPr>
          <w:rFonts w:ascii="Arial" w:hAnsi="Arial" w:cs="Arial"/>
          <w:lang w:val="pt-PT"/>
        </w:rPr>
        <w:instrText xml:space="preserve"> SEQ Figura \* ARABIC </w:instrText>
      </w:r>
      <w:r w:rsidR="00D32C4E" w:rsidRPr="00C175CA">
        <w:rPr>
          <w:rFonts w:ascii="Arial" w:hAnsi="Arial" w:cs="Arial"/>
          <w:lang w:val="pt-PT"/>
        </w:rPr>
        <w:fldChar w:fldCharType="separate"/>
      </w:r>
      <w:r w:rsidR="00EC5C22">
        <w:rPr>
          <w:rFonts w:ascii="Arial" w:hAnsi="Arial" w:cs="Arial"/>
          <w:noProof/>
          <w:lang w:val="pt-PT"/>
        </w:rPr>
        <w:t>91</w:t>
      </w:r>
      <w:r w:rsidR="00D32C4E" w:rsidRPr="00C175CA">
        <w:rPr>
          <w:rFonts w:ascii="Arial" w:hAnsi="Arial" w:cs="Arial"/>
          <w:lang w:val="pt-PT"/>
        </w:rPr>
        <w:fldChar w:fldCharType="end"/>
      </w:r>
      <w:bookmarkEnd w:id="279"/>
      <w:r w:rsidRPr="00C175CA">
        <w:rPr>
          <w:rFonts w:ascii="Arial" w:hAnsi="Arial" w:cs="Arial"/>
          <w:lang w:val="pt-PT"/>
        </w:rPr>
        <w:t xml:space="preserve"> - Imagem exemplo utilizada na subrotina inspecção de circularidade</w:t>
      </w:r>
      <w:bookmarkEnd w:id="280"/>
    </w:p>
    <w:p w:rsidR="00366BFB" w:rsidRDefault="00366BFB" w:rsidP="00366BFB">
      <w:pPr>
        <w:spacing w:line="360" w:lineRule="auto"/>
        <w:ind w:firstLine="567"/>
        <w:jc w:val="both"/>
        <w:rPr>
          <w:rFonts w:ascii="Times-Roman" w:hAnsi="Times-Roman" w:cs="Times-Roman"/>
          <w:color w:val="FF0000"/>
          <w:sz w:val="22"/>
          <w:szCs w:val="22"/>
          <w:lang w:val="pt-PT"/>
        </w:rPr>
      </w:pPr>
    </w:p>
    <w:p w:rsidR="00366BFB" w:rsidRDefault="00366BFB" w:rsidP="00366BFB">
      <w:pPr>
        <w:spacing w:line="360" w:lineRule="auto"/>
        <w:ind w:firstLine="567"/>
        <w:jc w:val="both"/>
        <w:rPr>
          <w:rFonts w:ascii="Arial" w:hAnsi="Arial" w:cs="Arial"/>
          <w:sz w:val="23"/>
          <w:szCs w:val="23"/>
          <w:lang w:val="pt-PT"/>
        </w:rPr>
      </w:pPr>
      <w:r>
        <w:rPr>
          <w:rFonts w:ascii="Arial" w:hAnsi="Arial" w:cs="Arial"/>
          <w:sz w:val="23"/>
          <w:szCs w:val="23"/>
          <w:lang w:val="pt-PT"/>
        </w:rPr>
        <w:t>É</w:t>
      </w:r>
      <w:r w:rsidRPr="002B4312">
        <w:rPr>
          <w:rFonts w:ascii="Arial" w:hAnsi="Arial" w:cs="Arial"/>
          <w:sz w:val="23"/>
          <w:szCs w:val="23"/>
          <w:lang w:val="pt-PT"/>
        </w:rPr>
        <w:t xml:space="preserve"> </w:t>
      </w:r>
      <w:r>
        <w:rPr>
          <w:rFonts w:ascii="Arial" w:hAnsi="Arial" w:cs="Arial"/>
          <w:sz w:val="23"/>
          <w:szCs w:val="23"/>
          <w:lang w:val="pt-PT"/>
        </w:rPr>
        <w:t>definida</w:t>
      </w:r>
      <w:r w:rsidRPr="002B4312">
        <w:rPr>
          <w:rFonts w:ascii="Arial" w:hAnsi="Arial" w:cs="Arial"/>
          <w:sz w:val="23"/>
          <w:szCs w:val="23"/>
          <w:lang w:val="pt-PT"/>
        </w:rPr>
        <w:t xml:space="preserve"> uma ROI quadrada que engloba toda a imagem </w:t>
      </w:r>
      <w:r w:rsidR="00E877B0">
        <w:rPr>
          <w:rFonts w:ascii="Arial" w:hAnsi="Arial" w:cs="Arial"/>
          <w:sz w:val="23"/>
          <w:szCs w:val="23"/>
          <w:lang w:val="pt-PT"/>
        </w:rPr>
        <w:t>e aplicado o pré-processamento binarização</w:t>
      </w:r>
      <w:r w:rsidRPr="002B4312">
        <w:rPr>
          <w:rFonts w:ascii="Arial" w:hAnsi="Arial" w:cs="Arial"/>
          <w:sz w:val="23"/>
          <w:szCs w:val="23"/>
          <w:lang w:val="pt-PT"/>
        </w:rPr>
        <w:t xml:space="preserve">. Na </w:t>
      </w:r>
      <w:fldSimple w:instr=" REF _Ref271123533 \h  \* MERGEFORMAT ">
        <w:r w:rsidR="00EC5C22" w:rsidRPr="00EC5C22">
          <w:rPr>
            <w:rFonts w:ascii="Arial" w:hAnsi="Arial" w:cs="Arial"/>
            <w:sz w:val="23"/>
            <w:szCs w:val="23"/>
            <w:lang w:val="pt-PT"/>
          </w:rPr>
          <w:t>Figura 92</w:t>
        </w:r>
      </w:fldSimple>
      <w:r w:rsidRPr="002B4312">
        <w:rPr>
          <w:rFonts w:ascii="Arial" w:hAnsi="Arial" w:cs="Arial"/>
          <w:sz w:val="23"/>
          <w:szCs w:val="23"/>
          <w:lang w:val="pt-PT"/>
        </w:rPr>
        <w:t xml:space="preserve"> pode-se observar o aspecto do menu que permite configurar os parâmetros do pré-processamento em Sherlock.</w:t>
      </w:r>
    </w:p>
    <w:p w:rsidR="00366BFB" w:rsidRDefault="00366BFB" w:rsidP="00576F1D">
      <w:pPr>
        <w:spacing w:line="360" w:lineRule="auto"/>
        <w:ind w:firstLine="567"/>
        <w:jc w:val="center"/>
        <w:rPr>
          <w:rFonts w:ascii="Times-Roman" w:hAnsi="Times-Roman" w:cs="Times-Roman"/>
          <w:color w:val="FF0000"/>
          <w:sz w:val="22"/>
          <w:szCs w:val="22"/>
          <w:lang w:val="pt-PT"/>
        </w:rPr>
      </w:pPr>
      <w:r w:rsidRPr="00361861">
        <w:rPr>
          <w:rFonts w:ascii="Times-Roman" w:hAnsi="Times-Roman" w:cs="Times-Roman"/>
          <w:noProof/>
          <w:color w:val="FF0000"/>
          <w:sz w:val="22"/>
          <w:szCs w:val="22"/>
          <w:lang w:val="pt-PT"/>
        </w:rPr>
        <w:lastRenderedPageBreak/>
        <w:drawing>
          <wp:inline distT="0" distB="0" distL="0" distR="0">
            <wp:extent cx="3466667" cy="933333"/>
            <wp:effectExtent l="19050" t="0" r="433" b="0"/>
            <wp:docPr id="11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srcRect/>
                    <a:stretch>
                      <a:fillRect/>
                    </a:stretch>
                  </pic:blipFill>
                  <pic:spPr bwMode="auto">
                    <a:xfrm>
                      <a:off x="0" y="0"/>
                      <a:ext cx="3466667" cy="933333"/>
                    </a:xfrm>
                    <a:prstGeom prst="rect">
                      <a:avLst/>
                    </a:prstGeom>
                    <a:noFill/>
                    <a:ln w="9525">
                      <a:noFill/>
                      <a:miter lim="800000"/>
                      <a:headEnd/>
                      <a:tailEnd/>
                    </a:ln>
                  </pic:spPr>
                </pic:pic>
              </a:graphicData>
            </a:graphic>
          </wp:inline>
        </w:drawing>
      </w:r>
    </w:p>
    <w:p w:rsidR="00366BFB" w:rsidRDefault="00366BFB" w:rsidP="00576F1D">
      <w:pPr>
        <w:pStyle w:val="Legenda"/>
        <w:spacing w:line="360" w:lineRule="auto"/>
        <w:jc w:val="both"/>
        <w:rPr>
          <w:rFonts w:ascii="Arial" w:hAnsi="Arial" w:cs="Arial"/>
          <w:lang w:val="pt-PT"/>
        </w:rPr>
      </w:pPr>
      <w:bookmarkStart w:id="281" w:name="_Ref271123533"/>
      <w:bookmarkStart w:id="282" w:name="_Toc276735516"/>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92</w:t>
      </w:r>
      <w:r w:rsidR="00D32C4E" w:rsidRPr="00715E78">
        <w:rPr>
          <w:rFonts w:ascii="Arial" w:hAnsi="Arial" w:cs="Arial"/>
          <w:lang w:val="pt-PT"/>
        </w:rPr>
        <w:fldChar w:fldCharType="end"/>
      </w:r>
      <w:bookmarkEnd w:id="281"/>
      <w:r>
        <w:rPr>
          <w:rFonts w:ascii="Arial" w:hAnsi="Arial" w:cs="Arial"/>
          <w:lang w:val="pt-PT"/>
        </w:rPr>
        <w:t xml:space="preserve"> – </w:t>
      </w:r>
      <w:r w:rsidRPr="00715E78">
        <w:rPr>
          <w:rFonts w:ascii="Arial" w:hAnsi="Arial" w:cs="Arial"/>
          <w:lang w:val="pt-PT"/>
        </w:rPr>
        <w:t>Exemplo de binarização de imagem</w:t>
      </w:r>
      <w:bookmarkEnd w:id="282"/>
    </w:p>
    <w:p w:rsidR="00576F1D" w:rsidRPr="00576F1D" w:rsidRDefault="00576F1D" w:rsidP="00576F1D">
      <w:pPr>
        <w:rPr>
          <w:lang w:val="pt-PT"/>
        </w:rPr>
      </w:pPr>
    </w:p>
    <w:p w:rsidR="00366BFB" w:rsidRDefault="00366BFB" w:rsidP="00366BFB">
      <w:pPr>
        <w:spacing w:line="360" w:lineRule="auto"/>
        <w:ind w:firstLine="567"/>
        <w:jc w:val="both"/>
        <w:rPr>
          <w:rFonts w:ascii="Arial" w:hAnsi="Arial" w:cs="Arial"/>
          <w:sz w:val="23"/>
          <w:szCs w:val="23"/>
          <w:lang w:val="pt-PT"/>
        </w:rPr>
      </w:pPr>
      <w:r>
        <w:rPr>
          <w:rFonts w:ascii="Times-Roman" w:hAnsi="Times-Roman" w:cs="Times-Roman"/>
          <w:color w:val="FF0000"/>
          <w:sz w:val="22"/>
          <w:szCs w:val="22"/>
          <w:lang w:val="pt-PT"/>
        </w:rPr>
        <w:t xml:space="preserve"> </w:t>
      </w:r>
      <w:r w:rsidRPr="002B4312">
        <w:rPr>
          <w:rFonts w:ascii="Arial" w:hAnsi="Arial" w:cs="Arial"/>
          <w:sz w:val="23"/>
          <w:szCs w:val="23"/>
          <w:lang w:val="pt-PT"/>
        </w:rPr>
        <w:t>Foi ainda definido para esta ROI a aplicação do algoritmo de conectividade (“</w:t>
      </w:r>
      <w:proofErr w:type="spellStart"/>
      <w:r w:rsidRPr="002B4312">
        <w:rPr>
          <w:rFonts w:ascii="Arial" w:hAnsi="Arial" w:cs="Arial"/>
          <w:sz w:val="23"/>
          <w:szCs w:val="23"/>
          <w:lang w:val="pt-PT"/>
        </w:rPr>
        <w:t>Connectivity-Binary</w:t>
      </w:r>
      <w:proofErr w:type="spellEnd"/>
      <w:r w:rsidRPr="002B4312">
        <w:rPr>
          <w:rFonts w:ascii="Arial" w:hAnsi="Arial" w:cs="Arial"/>
          <w:sz w:val="23"/>
          <w:szCs w:val="23"/>
          <w:lang w:val="pt-PT"/>
        </w:rPr>
        <w:t>”) com o intuito de se chegar a localização do furo do gargalo (</w:t>
      </w:r>
      <w:fldSimple w:instr=" REF _Ref271126495 \h  \* MERGEFORMAT ">
        <w:r w:rsidR="00EC5C22" w:rsidRPr="00EC5C22">
          <w:rPr>
            <w:rFonts w:ascii="Arial" w:hAnsi="Arial" w:cs="Arial"/>
            <w:sz w:val="23"/>
            <w:szCs w:val="23"/>
            <w:lang w:val="pt-PT"/>
          </w:rPr>
          <w:t xml:space="preserve">Figura </w:t>
        </w:r>
        <w:r w:rsidR="00EC5C22" w:rsidRPr="00EC5C22">
          <w:rPr>
            <w:rFonts w:ascii="Arial" w:hAnsi="Arial" w:cs="Arial"/>
            <w:noProof/>
            <w:sz w:val="23"/>
            <w:szCs w:val="23"/>
            <w:lang w:val="pt-PT"/>
          </w:rPr>
          <w:t>93</w:t>
        </w:r>
      </w:fldSimple>
      <w:r w:rsidRPr="002B4312">
        <w:rPr>
          <w:rFonts w:ascii="Arial" w:hAnsi="Arial" w:cs="Arial"/>
          <w:sz w:val="23"/>
          <w:szCs w:val="23"/>
          <w:lang w:val="pt-PT"/>
        </w:rPr>
        <w:t xml:space="preserve">) e extrair características desta região. </w:t>
      </w:r>
    </w:p>
    <w:p w:rsidR="00E009D6" w:rsidRPr="002B4312" w:rsidRDefault="00E009D6" w:rsidP="00366BFB">
      <w:pPr>
        <w:spacing w:line="360" w:lineRule="auto"/>
        <w:ind w:firstLine="567"/>
        <w:jc w:val="both"/>
        <w:rPr>
          <w:rFonts w:ascii="Arial" w:hAnsi="Arial" w:cs="Arial"/>
          <w:sz w:val="23"/>
          <w:szCs w:val="23"/>
          <w:lang w:val="pt-PT"/>
        </w:rPr>
      </w:pPr>
    </w:p>
    <w:p w:rsidR="00366BFB" w:rsidRPr="00E009D6" w:rsidRDefault="00366BFB" w:rsidP="00366BFB">
      <w:pPr>
        <w:keepNext/>
        <w:spacing w:line="360" w:lineRule="auto"/>
        <w:ind w:firstLine="567"/>
        <w:jc w:val="both"/>
        <w:rPr>
          <w:rFonts w:ascii="Arial" w:hAnsi="Arial" w:cs="Arial"/>
          <w:sz w:val="10"/>
          <w:szCs w:val="23"/>
          <w:lang w:val="pt-PT"/>
        </w:rPr>
      </w:pPr>
    </w:p>
    <w:p w:rsidR="00366BFB" w:rsidRPr="002B4312" w:rsidRDefault="00E009D6" w:rsidP="000C3CCA">
      <w:pPr>
        <w:keepNext/>
        <w:spacing w:line="360" w:lineRule="auto"/>
        <w:jc w:val="center"/>
        <w:rPr>
          <w:rFonts w:ascii="Arial" w:hAnsi="Arial" w:cs="Arial"/>
          <w:sz w:val="23"/>
          <w:szCs w:val="23"/>
        </w:rPr>
      </w:pPr>
      <w:r>
        <w:rPr>
          <w:rFonts w:ascii="Arial" w:hAnsi="Arial" w:cs="Arial"/>
          <w:noProof/>
          <w:sz w:val="23"/>
          <w:szCs w:val="23"/>
          <w:lang w:val="pt-PT"/>
        </w:rPr>
        <w:drawing>
          <wp:inline distT="0" distB="0" distL="0" distR="0">
            <wp:extent cx="5295900" cy="2219325"/>
            <wp:effectExtent l="19050" t="0" r="0" b="0"/>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a:stretch>
                      <a:fillRect/>
                    </a:stretch>
                  </pic:blipFill>
                  <pic:spPr bwMode="auto">
                    <a:xfrm>
                      <a:off x="0" y="0"/>
                      <a:ext cx="5295900" cy="2219325"/>
                    </a:xfrm>
                    <a:prstGeom prst="rect">
                      <a:avLst/>
                    </a:prstGeom>
                    <a:noFill/>
                    <a:ln w="9525">
                      <a:noFill/>
                      <a:miter lim="800000"/>
                      <a:headEnd/>
                      <a:tailEnd/>
                    </a:ln>
                  </pic:spPr>
                </pic:pic>
              </a:graphicData>
            </a:graphic>
          </wp:inline>
        </w:drawing>
      </w:r>
    </w:p>
    <w:p w:rsidR="00366BFB" w:rsidRPr="00715E78" w:rsidRDefault="00366BFB" w:rsidP="00366BFB">
      <w:pPr>
        <w:pStyle w:val="Legenda"/>
        <w:jc w:val="both"/>
        <w:rPr>
          <w:rFonts w:ascii="Arial" w:hAnsi="Arial" w:cs="Arial"/>
          <w:lang w:val="pt-PT"/>
        </w:rPr>
      </w:pPr>
      <w:bookmarkStart w:id="283" w:name="_Ref271126495"/>
      <w:bookmarkStart w:id="284" w:name="_Toc276735517"/>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93</w:t>
      </w:r>
      <w:r w:rsidR="00D32C4E" w:rsidRPr="00715E78">
        <w:rPr>
          <w:rFonts w:ascii="Arial" w:hAnsi="Arial" w:cs="Arial"/>
          <w:lang w:val="pt-PT"/>
        </w:rPr>
        <w:fldChar w:fldCharType="end"/>
      </w:r>
      <w:bookmarkEnd w:id="283"/>
      <w:r>
        <w:rPr>
          <w:rFonts w:ascii="Arial" w:hAnsi="Arial" w:cs="Arial"/>
          <w:lang w:val="pt-PT"/>
        </w:rPr>
        <w:t xml:space="preserve"> – </w:t>
      </w:r>
      <w:r w:rsidRPr="00715E78">
        <w:rPr>
          <w:rFonts w:ascii="Arial" w:hAnsi="Arial" w:cs="Arial"/>
          <w:lang w:val="pt-PT"/>
        </w:rPr>
        <w:t>Localização do furo do gargalo</w:t>
      </w:r>
      <w:r>
        <w:rPr>
          <w:rFonts w:ascii="Arial" w:hAnsi="Arial" w:cs="Arial"/>
          <w:lang w:val="pt-PT"/>
        </w:rPr>
        <w:t xml:space="preserve"> através do algoritmo “</w:t>
      </w:r>
      <w:proofErr w:type="spellStart"/>
      <w:r>
        <w:rPr>
          <w:rFonts w:ascii="Arial" w:hAnsi="Arial" w:cs="Arial"/>
          <w:lang w:val="pt-PT"/>
        </w:rPr>
        <w:t>Connectivity-Binary</w:t>
      </w:r>
      <w:proofErr w:type="spellEnd"/>
      <w:r>
        <w:rPr>
          <w:rFonts w:ascii="Arial" w:hAnsi="Arial" w:cs="Arial"/>
          <w:lang w:val="pt-PT"/>
        </w:rPr>
        <w:t>”</w:t>
      </w:r>
      <w:r w:rsidRPr="00C901B2">
        <w:rPr>
          <w:rFonts w:ascii="Arial" w:hAnsi="Arial" w:cs="Arial"/>
          <w:lang w:val="pt-PT"/>
        </w:rPr>
        <w:t xml:space="preserve"> </w:t>
      </w:r>
      <w:r>
        <w:rPr>
          <w:rFonts w:ascii="Arial" w:hAnsi="Arial" w:cs="Arial"/>
          <w:lang w:val="pt-PT"/>
        </w:rPr>
        <w:t>(embalagem conforme)</w:t>
      </w:r>
      <w:bookmarkEnd w:id="284"/>
    </w:p>
    <w:p w:rsidR="00366BFB" w:rsidRDefault="00366BFB" w:rsidP="00366BFB">
      <w:pPr>
        <w:rPr>
          <w:lang w:val="pt-PT"/>
        </w:rPr>
      </w:pPr>
    </w:p>
    <w:p w:rsidR="00E009D6" w:rsidRPr="00E009D6" w:rsidRDefault="00E009D6" w:rsidP="00E009D6">
      <w:pPr>
        <w:spacing w:line="360" w:lineRule="auto"/>
        <w:rPr>
          <w:sz w:val="24"/>
          <w:lang w:val="pt-PT"/>
        </w:rPr>
      </w:pPr>
    </w:p>
    <w:p w:rsidR="00366BFB" w:rsidRPr="002B4312" w:rsidRDefault="00366BFB" w:rsidP="00366BFB">
      <w:pPr>
        <w:spacing w:line="360" w:lineRule="auto"/>
        <w:ind w:firstLine="567"/>
        <w:jc w:val="both"/>
        <w:rPr>
          <w:rFonts w:ascii="Arial" w:hAnsi="Arial" w:cs="Arial"/>
          <w:sz w:val="23"/>
          <w:szCs w:val="23"/>
          <w:lang w:val="pt-PT"/>
        </w:rPr>
      </w:pPr>
      <w:r w:rsidRPr="002B4312">
        <w:rPr>
          <w:rFonts w:ascii="Arial" w:hAnsi="Arial" w:cs="Arial"/>
          <w:sz w:val="23"/>
          <w:szCs w:val="23"/>
          <w:lang w:val="pt-PT"/>
        </w:rPr>
        <w:t>O algoritmo permite especifica</w:t>
      </w:r>
      <w:r w:rsidR="009C6064">
        <w:rPr>
          <w:rFonts w:ascii="Arial" w:hAnsi="Arial" w:cs="Arial"/>
          <w:sz w:val="23"/>
          <w:szCs w:val="23"/>
          <w:lang w:val="pt-PT"/>
        </w:rPr>
        <w:t>r o tipo de regiões a procurar e</w:t>
      </w:r>
      <w:r w:rsidR="005B1BB1">
        <w:rPr>
          <w:rFonts w:ascii="Arial" w:hAnsi="Arial" w:cs="Arial"/>
          <w:sz w:val="23"/>
          <w:szCs w:val="23"/>
          <w:lang w:val="pt-PT"/>
        </w:rPr>
        <w:t>,</w:t>
      </w:r>
      <w:r w:rsidR="009C6064">
        <w:rPr>
          <w:rFonts w:ascii="Arial" w:hAnsi="Arial" w:cs="Arial"/>
          <w:sz w:val="23"/>
          <w:szCs w:val="23"/>
          <w:lang w:val="pt-PT"/>
        </w:rPr>
        <w:t xml:space="preserve"> neste caso</w:t>
      </w:r>
      <w:r w:rsidRPr="002B4312">
        <w:rPr>
          <w:rFonts w:ascii="Arial" w:hAnsi="Arial" w:cs="Arial"/>
          <w:sz w:val="23"/>
          <w:szCs w:val="23"/>
          <w:lang w:val="pt-PT"/>
        </w:rPr>
        <w:t>, como já referido, pretende-se obter a localização do furo do gargalo e extrair características, mais em concreto a altura e largura do furo. Portanto</w:t>
      </w:r>
      <w:r w:rsidR="005B1BB1">
        <w:rPr>
          <w:rFonts w:ascii="Arial" w:hAnsi="Arial" w:cs="Arial"/>
          <w:sz w:val="23"/>
          <w:szCs w:val="23"/>
          <w:lang w:val="pt-PT"/>
        </w:rPr>
        <w:t>,</w:t>
      </w:r>
      <w:r w:rsidRPr="002B4312">
        <w:rPr>
          <w:rFonts w:ascii="Arial" w:hAnsi="Arial" w:cs="Arial"/>
          <w:sz w:val="23"/>
          <w:szCs w:val="23"/>
          <w:lang w:val="pt-PT"/>
        </w:rPr>
        <w:t xml:space="preserve"> para se chegar a região do furo do gargalo definiu-se algumas restrições (</w:t>
      </w:r>
      <w:fldSimple w:instr=" REF _Ref271126597 \h  \* MERGEFORMAT ">
        <w:r w:rsidR="00EC5C22" w:rsidRPr="00EC5C22">
          <w:rPr>
            <w:rFonts w:ascii="Arial" w:hAnsi="Arial" w:cs="Arial"/>
            <w:sz w:val="23"/>
            <w:szCs w:val="23"/>
            <w:lang w:val="pt-PT"/>
          </w:rPr>
          <w:t xml:space="preserve">Figura </w:t>
        </w:r>
        <w:r w:rsidR="00EC5C22" w:rsidRPr="00EC5C22">
          <w:rPr>
            <w:rFonts w:ascii="Arial" w:hAnsi="Arial" w:cs="Arial"/>
            <w:noProof/>
            <w:sz w:val="23"/>
            <w:szCs w:val="23"/>
            <w:lang w:val="pt-PT"/>
          </w:rPr>
          <w:t>94</w:t>
        </w:r>
      </w:fldSimple>
      <w:r w:rsidRPr="002B4312">
        <w:rPr>
          <w:rFonts w:ascii="Arial" w:hAnsi="Arial" w:cs="Arial"/>
          <w:sz w:val="23"/>
          <w:szCs w:val="23"/>
          <w:lang w:val="pt-PT"/>
        </w:rPr>
        <w:t>):</w:t>
      </w:r>
    </w:p>
    <w:p w:rsidR="00366BFB" w:rsidRPr="001F5582" w:rsidRDefault="00366BFB" w:rsidP="00404DCA">
      <w:pPr>
        <w:numPr>
          <w:ilvl w:val="0"/>
          <w:numId w:val="17"/>
        </w:numPr>
        <w:spacing w:line="360" w:lineRule="auto"/>
        <w:jc w:val="both"/>
        <w:rPr>
          <w:rFonts w:ascii="Arial" w:hAnsi="Arial" w:cs="Arial"/>
          <w:sz w:val="23"/>
          <w:szCs w:val="23"/>
          <w:lang w:val="pt-PT"/>
        </w:rPr>
      </w:pPr>
      <w:r w:rsidRPr="001F5582">
        <w:rPr>
          <w:rFonts w:ascii="Arial" w:hAnsi="Arial" w:cs="Arial"/>
          <w:sz w:val="23"/>
          <w:szCs w:val="23"/>
          <w:lang w:val="pt-PT"/>
        </w:rPr>
        <w:t>Procurar regiões de pixels pretos;</w:t>
      </w:r>
    </w:p>
    <w:p w:rsidR="00366BFB" w:rsidRPr="001F5582" w:rsidRDefault="00366BFB" w:rsidP="00404DCA">
      <w:pPr>
        <w:numPr>
          <w:ilvl w:val="0"/>
          <w:numId w:val="17"/>
        </w:numPr>
        <w:spacing w:line="360" w:lineRule="auto"/>
        <w:jc w:val="both"/>
        <w:rPr>
          <w:rFonts w:ascii="Arial" w:hAnsi="Arial" w:cs="Arial"/>
          <w:sz w:val="23"/>
          <w:szCs w:val="23"/>
          <w:lang w:val="pt-PT"/>
        </w:rPr>
      </w:pPr>
      <w:r w:rsidRPr="001F5582">
        <w:rPr>
          <w:rFonts w:ascii="Arial" w:hAnsi="Arial" w:cs="Arial"/>
          <w:sz w:val="23"/>
          <w:szCs w:val="23"/>
          <w:lang w:val="pt-PT"/>
        </w:rPr>
        <w:t>Área mínima 10000 pixels;</w:t>
      </w:r>
    </w:p>
    <w:p w:rsidR="00366BFB" w:rsidRDefault="00366BFB" w:rsidP="00E009D6">
      <w:pPr>
        <w:numPr>
          <w:ilvl w:val="0"/>
          <w:numId w:val="17"/>
        </w:numPr>
        <w:spacing w:line="360" w:lineRule="auto"/>
        <w:jc w:val="both"/>
        <w:rPr>
          <w:rFonts w:ascii="Arial" w:hAnsi="Arial" w:cs="Arial"/>
          <w:sz w:val="23"/>
          <w:szCs w:val="23"/>
          <w:lang w:val="pt-PT"/>
        </w:rPr>
      </w:pPr>
      <w:r w:rsidRPr="001F5582">
        <w:rPr>
          <w:rFonts w:ascii="Arial" w:hAnsi="Arial" w:cs="Arial"/>
          <w:sz w:val="23"/>
          <w:szCs w:val="23"/>
          <w:lang w:val="pt-PT"/>
        </w:rPr>
        <w:t>Ignorar regiões que tocam no bordo.</w:t>
      </w:r>
    </w:p>
    <w:p w:rsidR="00E009D6" w:rsidRPr="00E009D6" w:rsidRDefault="00E009D6" w:rsidP="00E009D6">
      <w:pPr>
        <w:spacing w:line="360" w:lineRule="auto"/>
        <w:ind w:left="927"/>
        <w:jc w:val="both"/>
        <w:rPr>
          <w:rFonts w:ascii="Arial" w:hAnsi="Arial" w:cs="Arial"/>
          <w:sz w:val="8"/>
          <w:szCs w:val="23"/>
          <w:lang w:val="pt-PT"/>
        </w:rPr>
      </w:pPr>
    </w:p>
    <w:p w:rsidR="00366BFB" w:rsidRPr="002B4312" w:rsidRDefault="00366BFB" w:rsidP="009C6064">
      <w:pPr>
        <w:keepNext/>
        <w:spacing w:line="360" w:lineRule="auto"/>
        <w:ind w:firstLine="567"/>
        <w:jc w:val="center"/>
        <w:rPr>
          <w:rFonts w:ascii="Arial" w:hAnsi="Arial" w:cs="Arial"/>
          <w:sz w:val="23"/>
          <w:szCs w:val="23"/>
        </w:rPr>
      </w:pPr>
      <w:r w:rsidRPr="002B4312">
        <w:rPr>
          <w:rFonts w:ascii="Arial" w:hAnsi="Arial" w:cs="Arial"/>
          <w:noProof/>
          <w:sz w:val="23"/>
          <w:szCs w:val="23"/>
          <w:lang w:val="pt-PT"/>
        </w:rPr>
        <w:lastRenderedPageBreak/>
        <w:drawing>
          <wp:inline distT="0" distB="0" distL="0" distR="0">
            <wp:extent cx="3027563" cy="3220358"/>
            <wp:effectExtent l="19050" t="0" r="1387" b="0"/>
            <wp:docPr id="12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t="1310" b="2620"/>
                    <a:stretch>
                      <a:fillRect/>
                    </a:stretch>
                  </pic:blipFill>
                  <pic:spPr bwMode="auto">
                    <a:xfrm>
                      <a:off x="0" y="0"/>
                      <a:ext cx="3027563" cy="3220358"/>
                    </a:xfrm>
                    <a:prstGeom prst="rect">
                      <a:avLst/>
                    </a:prstGeom>
                    <a:noFill/>
                    <a:ln w="9525">
                      <a:noFill/>
                      <a:miter lim="800000"/>
                      <a:headEnd/>
                      <a:tailEnd/>
                    </a:ln>
                  </pic:spPr>
                </pic:pic>
              </a:graphicData>
            </a:graphic>
          </wp:inline>
        </w:drawing>
      </w:r>
    </w:p>
    <w:p w:rsidR="00366BFB" w:rsidRDefault="00366BFB" w:rsidP="00576F1D">
      <w:pPr>
        <w:pStyle w:val="Legenda"/>
        <w:spacing w:line="360" w:lineRule="auto"/>
        <w:jc w:val="both"/>
        <w:rPr>
          <w:rFonts w:ascii="Arial" w:hAnsi="Arial" w:cs="Arial"/>
          <w:lang w:val="pt-PT"/>
        </w:rPr>
      </w:pPr>
      <w:bookmarkStart w:id="285" w:name="_Ref271126597"/>
      <w:bookmarkStart w:id="286" w:name="_Toc276735518"/>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94</w:t>
      </w:r>
      <w:r w:rsidR="00D32C4E" w:rsidRPr="00715E78">
        <w:rPr>
          <w:rFonts w:ascii="Arial" w:hAnsi="Arial" w:cs="Arial"/>
          <w:lang w:val="pt-PT"/>
        </w:rPr>
        <w:fldChar w:fldCharType="end"/>
      </w:r>
      <w:bookmarkEnd w:id="285"/>
      <w:r>
        <w:rPr>
          <w:rFonts w:ascii="Arial" w:hAnsi="Arial" w:cs="Arial"/>
          <w:lang w:val="pt-PT"/>
        </w:rPr>
        <w:t xml:space="preserve"> – </w:t>
      </w:r>
      <w:r w:rsidRPr="00715E78">
        <w:rPr>
          <w:rFonts w:ascii="Arial" w:hAnsi="Arial" w:cs="Arial"/>
          <w:lang w:val="pt-PT"/>
        </w:rPr>
        <w:t>Parâmetros de configuração do algoritmo “</w:t>
      </w:r>
      <w:proofErr w:type="spellStart"/>
      <w:r w:rsidRPr="00715E78">
        <w:rPr>
          <w:rFonts w:ascii="Arial" w:hAnsi="Arial" w:cs="Arial"/>
          <w:lang w:val="pt-PT"/>
        </w:rPr>
        <w:t>Connectivity</w:t>
      </w:r>
      <w:proofErr w:type="spellEnd"/>
      <w:r w:rsidRPr="00715E78">
        <w:rPr>
          <w:rFonts w:ascii="Arial" w:hAnsi="Arial" w:cs="Arial"/>
          <w:lang w:val="pt-PT"/>
        </w:rPr>
        <w:t xml:space="preserve"> – </w:t>
      </w:r>
      <w:proofErr w:type="spellStart"/>
      <w:r w:rsidRPr="00715E78">
        <w:rPr>
          <w:rFonts w:ascii="Arial" w:hAnsi="Arial" w:cs="Arial"/>
          <w:lang w:val="pt-PT"/>
        </w:rPr>
        <w:t>Binary</w:t>
      </w:r>
      <w:proofErr w:type="spellEnd"/>
      <w:r w:rsidRPr="00715E78">
        <w:rPr>
          <w:rFonts w:ascii="Arial" w:hAnsi="Arial" w:cs="Arial"/>
          <w:lang w:val="pt-PT"/>
        </w:rPr>
        <w:t>”</w:t>
      </w:r>
      <w:bookmarkEnd w:id="286"/>
    </w:p>
    <w:p w:rsidR="00576F1D" w:rsidRPr="00576F1D" w:rsidRDefault="00576F1D" w:rsidP="00576F1D">
      <w:pPr>
        <w:spacing w:line="360" w:lineRule="auto"/>
        <w:rPr>
          <w:lang w:val="pt-PT"/>
        </w:rPr>
      </w:pPr>
    </w:p>
    <w:p w:rsidR="00366BFB" w:rsidRDefault="005B1BB1" w:rsidP="00576F1D">
      <w:pPr>
        <w:spacing w:line="360" w:lineRule="auto"/>
        <w:ind w:firstLine="567"/>
        <w:jc w:val="both"/>
        <w:rPr>
          <w:rFonts w:ascii="Arial" w:hAnsi="Arial" w:cs="Arial"/>
          <w:sz w:val="23"/>
          <w:szCs w:val="23"/>
          <w:lang w:val="pt-PT"/>
        </w:rPr>
      </w:pPr>
      <w:r w:rsidRPr="002B4312">
        <w:rPr>
          <w:rFonts w:ascii="Arial" w:hAnsi="Arial" w:cs="Arial"/>
          <w:sz w:val="23"/>
          <w:szCs w:val="23"/>
          <w:lang w:val="pt-PT"/>
        </w:rPr>
        <w:t>Ao</w:t>
      </w:r>
      <w:r w:rsidR="00366BFB" w:rsidRPr="002B4312">
        <w:rPr>
          <w:rFonts w:ascii="Arial" w:hAnsi="Arial" w:cs="Arial"/>
          <w:sz w:val="23"/>
          <w:szCs w:val="23"/>
          <w:lang w:val="pt-PT"/>
        </w:rPr>
        <w:t xml:space="preserve"> aplicar estas restrições</w:t>
      </w:r>
      <w:r>
        <w:rPr>
          <w:rFonts w:ascii="Arial" w:hAnsi="Arial" w:cs="Arial"/>
          <w:sz w:val="23"/>
          <w:szCs w:val="23"/>
          <w:lang w:val="pt-PT"/>
        </w:rPr>
        <w:t>,</w:t>
      </w:r>
      <w:r w:rsidR="00366BFB" w:rsidRPr="002B4312">
        <w:rPr>
          <w:rFonts w:ascii="Arial" w:hAnsi="Arial" w:cs="Arial"/>
          <w:sz w:val="23"/>
          <w:szCs w:val="23"/>
          <w:lang w:val="pt-PT"/>
        </w:rPr>
        <w:t xml:space="preserve"> o que se obter</w:t>
      </w:r>
      <w:r>
        <w:rPr>
          <w:rFonts w:ascii="Arial" w:hAnsi="Arial" w:cs="Arial"/>
          <w:sz w:val="23"/>
          <w:szCs w:val="23"/>
          <w:lang w:val="pt-PT"/>
        </w:rPr>
        <w:t>á</w:t>
      </w:r>
      <w:r w:rsidR="00366BFB" w:rsidRPr="002B4312">
        <w:rPr>
          <w:rFonts w:ascii="Arial" w:hAnsi="Arial" w:cs="Arial"/>
          <w:sz w:val="23"/>
          <w:szCs w:val="23"/>
          <w:lang w:val="pt-PT"/>
        </w:rPr>
        <w:t xml:space="preserve"> é apenas a região correspondente ao furo do gargalo, ou seja, as suas características. </w:t>
      </w:r>
      <w:r>
        <w:rPr>
          <w:rFonts w:ascii="Arial" w:hAnsi="Arial" w:cs="Arial"/>
          <w:sz w:val="23"/>
          <w:szCs w:val="23"/>
          <w:lang w:val="pt-PT"/>
        </w:rPr>
        <w:t>As</w:t>
      </w:r>
      <w:r w:rsidR="00366BFB" w:rsidRPr="002B4312">
        <w:rPr>
          <w:rFonts w:ascii="Arial" w:hAnsi="Arial" w:cs="Arial"/>
          <w:sz w:val="23"/>
          <w:szCs w:val="23"/>
          <w:lang w:val="pt-PT"/>
        </w:rPr>
        <w:t xml:space="preserve"> características que se</w:t>
      </w:r>
      <w:r>
        <w:rPr>
          <w:rFonts w:ascii="Arial" w:hAnsi="Arial" w:cs="Arial"/>
          <w:sz w:val="23"/>
          <w:szCs w:val="23"/>
          <w:lang w:val="pt-PT"/>
        </w:rPr>
        <w:t xml:space="preserve"> utiliz</w:t>
      </w:r>
      <w:r w:rsidR="00366BFB" w:rsidRPr="002B4312">
        <w:rPr>
          <w:rFonts w:ascii="Arial" w:hAnsi="Arial" w:cs="Arial"/>
          <w:sz w:val="23"/>
          <w:szCs w:val="23"/>
          <w:lang w:val="pt-PT"/>
        </w:rPr>
        <w:t>a</w:t>
      </w:r>
      <w:r>
        <w:rPr>
          <w:rFonts w:ascii="Arial" w:hAnsi="Arial" w:cs="Arial"/>
          <w:sz w:val="23"/>
          <w:szCs w:val="23"/>
          <w:lang w:val="pt-PT"/>
        </w:rPr>
        <w:t>rão</w:t>
      </w:r>
      <w:r w:rsidR="00366BFB" w:rsidRPr="002B4312">
        <w:rPr>
          <w:rFonts w:ascii="Arial" w:hAnsi="Arial" w:cs="Arial"/>
          <w:sz w:val="23"/>
          <w:szCs w:val="23"/>
          <w:lang w:val="pt-PT"/>
        </w:rPr>
        <w:t xml:space="preserve"> para inspeccionar a circularidade do gargalo são a altura e ao comprimento do “rectângulo” que se forma com recurso aos extremos da regi</w:t>
      </w:r>
      <w:r w:rsidR="00366BFB">
        <w:rPr>
          <w:rFonts w:ascii="Arial" w:hAnsi="Arial" w:cs="Arial"/>
          <w:sz w:val="23"/>
          <w:szCs w:val="23"/>
          <w:lang w:val="pt-PT"/>
        </w:rPr>
        <w:t>ão</w:t>
      </w:r>
      <w:r>
        <w:rPr>
          <w:rFonts w:ascii="Arial" w:hAnsi="Arial" w:cs="Arial"/>
          <w:sz w:val="23"/>
          <w:szCs w:val="23"/>
          <w:lang w:val="pt-PT"/>
        </w:rPr>
        <w:t>. Analisando</w:t>
      </w:r>
      <w:r w:rsidR="00366BFB" w:rsidRPr="002B4312">
        <w:rPr>
          <w:rFonts w:ascii="Arial" w:hAnsi="Arial" w:cs="Arial"/>
          <w:sz w:val="23"/>
          <w:szCs w:val="23"/>
          <w:lang w:val="pt-PT"/>
        </w:rPr>
        <w:t xml:space="preserve"> a altura e o comprimento</w:t>
      </w:r>
      <w:r w:rsidR="00366BFB">
        <w:rPr>
          <w:rFonts w:ascii="Arial" w:hAnsi="Arial" w:cs="Arial"/>
          <w:sz w:val="23"/>
          <w:szCs w:val="23"/>
          <w:lang w:val="pt-PT"/>
        </w:rPr>
        <w:t xml:space="preserve"> (</w:t>
      </w:r>
      <w:fldSimple w:instr=" REF _Ref272846117 \h  \* MERGEFORMAT ">
        <w:r w:rsidR="00EC5C22" w:rsidRPr="00EC5C22">
          <w:rPr>
            <w:rFonts w:ascii="Arial" w:hAnsi="Arial" w:cs="Arial"/>
            <w:sz w:val="23"/>
            <w:szCs w:val="23"/>
            <w:lang w:val="pt-PT"/>
          </w:rPr>
          <w:t>Figura 95</w:t>
        </w:r>
      </w:fldSimple>
      <w:r w:rsidR="00366BFB">
        <w:rPr>
          <w:rFonts w:ascii="Arial" w:hAnsi="Arial" w:cs="Arial"/>
          <w:sz w:val="23"/>
          <w:szCs w:val="23"/>
          <w:lang w:val="pt-PT"/>
        </w:rPr>
        <w:t>)</w:t>
      </w:r>
      <w:r w:rsidR="00366BFB" w:rsidRPr="002B4312">
        <w:rPr>
          <w:rFonts w:ascii="Arial" w:hAnsi="Arial" w:cs="Arial"/>
          <w:sz w:val="23"/>
          <w:szCs w:val="23"/>
          <w:lang w:val="pt-PT"/>
        </w:rPr>
        <w:t xml:space="preserve"> conclui-se que não são mais que o diâmetro do gargalo medido na vertical e horizontal, ou seja, comparando com um valor padrão (em pixels)</w:t>
      </w:r>
      <w:r>
        <w:rPr>
          <w:rFonts w:ascii="Arial" w:hAnsi="Arial" w:cs="Arial"/>
          <w:sz w:val="23"/>
          <w:szCs w:val="23"/>
          <w:lang w:val="pt-PT"/>
        </w:rPr>
        <w:t>,</w:t>
      </w:r>
      <w:r w:rsidR="00366BFB" w:rsidRPr="002B4312">
        <w:rPr>
          <w:rFonts w:ascii="Arial" w:hAnsi="Arial" w:cs="Arial"/>
          <w:sz w:val="23"/>
          <w:szCs w:val="23"/>
          <w:lang w:val="pt-PT"/>
        </w:rPr>
        <w:t xml:space="preserve"> ou </w:t>
      </w:r>
      <w:r w:rsidR="0044267B">
        <w:rPr>
          <w:rFonts w:ascii="Arial" w:hAnsi="Arial" w:cs="Arial"/>
          <w:sz w:val="23"/>
          <w:szCs w:val="23"/>
          <w:lang w:val="pt-PT"/>
        </w:rPr>
        <w:t xml:space="preserve">utilizando a equação </w:t>
      </w:r>
      <w:fldSimple w:instr=" REF _Ref275353461 \h  \* MERGEFORMAT ">
        <w:r w:rsidR="00EC5C22" w:rsidRPr="00EC5C22">
          <w:rPr>
            <w:rFonts w:ascii="Arial" w:hAnsi="Arial" w:cs="Arial"/>
            <w:sz w:val="23"/>
            <w:szCs w:val="23"/>
            <w:lang w:val="pt-PT"/>
          </w:rPr>
          <w:t>(9)</w:t>
        </w:r>
      </w:fldSimple>
      <w:r>
        <w:rPr>
          <w:rFonts w:ascii="Arial" w:hAnsi="Arial" w:cs="Arial"/>
          <w:sz w:val="23"/>
          <w:szCs w:val="23"/>
          <w:lang w:val="pt-PT"/>
        </w:rPr>
        <w:t>,</w:t>
      </w:r>
      <w:r w:rsidR="0044267B">
        <w:rPr>
          <w:rFonts w:ascii="Arial" w:hAnsi="Arial" w:cs="Arial"/>
          <w:sz w:val="23"/>
          <w:szCs w:val="23"/>
          <w:lang w:val="pt-PT"/>
        </w:rPr>
        <w:t xml:space="preserve"> pode-se obter</w:t>
      </w:r>
      <w:r w:rsidR="00366BFB" w:rsidRPr="002B4312">
        <w:rPr>
          <w:rFonts w:ascii="Arial" w:hAnsi="Arial" w:cs="Arial"/>
          <w:sz w:val="23"/>
          <w:szCs w:val="23"/>
          <w:lang w:val="pt-PT"/>
        </w:rPr>
        <w:t xml:space="preserve"> o desvio em percentagem que se têm na circularidade e com isto comparar com o inserido pelo operador e</w:t>
      </w:r>
      <w:r w:rsidR="00366BFB">
        <w:rPr>
          <w:rFonts w:ascii="Arial" w:hAnsi="Arial" w:cs="Arial"/>
          <w:sz w:val="23"/>
          <w:szCs w:val="23"/>
          <w:lang w:val="pt-PT"/>
        </w:rPr>
        <w:t>,</w:t>
      </w:r>
      <w:r w:rsidR="00366BFB" w:rsidRPr="002B4312">
        <w:rPr>
          <w:rFonts w:ascii="Arial" w:hAnsi="Arial" w:cs="Arial"/>
          <w:sz w:val="23"/>
          <w:szCs w:val="23"/>
          <w:lang w:val="pt-PT"/>
        </w:rPr>
        <w:t xml:space="preserve"> por fim</w:t>
      </w:r>
      <w:r w:rsidR="00366BFB">
        <w:rPr>
          <w:rFonts w:ascii="Arial" w:hAnsi="Arial" w:cs="Arial"/>
          <w:sz w:val="23"/>
          <w:szCs w:val="23"/>
          <w:lang w:val="pt-PT"/>
        </w:rPr>
        <w:t>,</w:t>
      </w:r>
      <w:r w:rsidR="00366BFB" w:rsidRPr="002B4312">
        <w:rPr>
          <w:rFonts w:ascii="Arial" w:hAnsi="Arial" w:cs="Arial"/>
          <w:sz w:val="23"/>
          <w:szCs w:val="23"/>
          <w:lang w:val="pt-PT"/>
        </w:rPr>
        <w:t xml:space="preserve"> caracterizar a embalagem como</w:t>
      </w:r>
      <w:r w:rsidR="00366BFB">
        <w:rPr>
          <w:rFonts w:ascii="Arial" w:hAnsi="Arial" w:cs="Arial"/>
          <w:sz w:val="23"/>
          <w:szCs w:val="23"/>
          <w:lang w:val="pt-PT"/>
        </w:rPr>
        <w:t xml:space="preserve"> produto</w:t>
      </w:r>
      <w:r w:rsidR="00366BFB" w:rsidRPr="002B4312">
        <w:rPr>
          <w:rFonts w:ascii="Arial" w:hAnsi="Arial" w:cs="Arial"/>
          <w:sz w:val="23"/>
          <w:szCs w:val="23"/>
          <w:lang w:val="pt-PT"/>
        </w:rPr>
        <w:t xml:space="preserve"> conforme ou não conforme.</w:t>
      </w:r>
      <w:r w:rsidR="00366BFB">
        <w:rPr>
          <w:rFonts w:ascii="Arial" w:hAnsi="Arial" w:cs="Arial"/>
          <w:sz w:val="23"/>
          <w:szCs w:val="23"/>
          <w:lang w:val="pt-PT"/>
        </w:rPr>
        <w:t xml:space="preserve"> </w:t>
      </w:r>
    </w:p>
    <w:p w:rsidR="00E009D6" w:rsidRPr="00E009D6" w:rsidRDefault="00E009D6" w:rsidP="00366BFB">
      <w:pPr>
        <w:spacing w:line="360" w:lineRule="auto"/>
        <w:ind w:firstLine="567"/>
        <w:jc w:val="both"/>
        <w:rPr>
          <w:rFonts w:ascii="Arial" w:hAnsi="Arial" w:cs="Arial"/>
          <w:sz w:val="12"/>
          <w:szCs w:val="23"/>
          <w:lang w:val="pt-PT"/>
        </w:rPr>
      </w:pPr>
    </w:p>
    <w:p w:rsidR="00366BFB" w:rsidRDefault="00366BFB" w:rsidP="009C6064">
      <w:pPr>
        <w:keepNext/>
        <w:spacing w:line="360" w:lineRule="auto"/>
        <w:ind w:firstLine="567"/>
        <w:jc w:val="center"/>
      </w:pPr>
      <w:r>
        <w:rPr>
          <w:rFonts w:ascii="Arial" w:hAnsi="Arial" w:cs="Arial"/>
          <w:noProof/>
          <w:sz w:val="23"/>
          <w:szCs w:val="23"/>
          <w:lang w:val="pt-PT"/>
        </w:rPr>
        <w:drawing>
          <wp:inline distT="0" distB="0" distL="0" distR="0">
            <wp:extent cx="1368362" cy="2076549"/>
            <wp:effectExtent l="19050" t="0" r="3238" b="0"/>
            <wp:docPr id="12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cstate="print"/>
                    <a:srcRect/>
                    <a:stretch>
                      <a:fillRect/>
                    </a:stretch>
                  </pic:blipFill>
                  <pic:spPr bwMode="auto">
                    <a:xfrm>
                      <a:off x="0" y="0"/>
                      <a:ext cx="1368362" cy="2076549"/>
                    </a:xfrm>
                    <a:prstGeom prst="rect">
                      <a:avLst/>
                    </a:prstGeom>
                    <a:noFill/>
                    <a:ln w="9525">
                      <a:noFill/>
                      <a:miter lim="800000"/>
                      <a:headEnd/>
                      <a:tailEnd/>
                    </a:ln>
                  </pic:spPr>
                </pic:pic>
              </a:graphicData>
            </a:graphic>
          </wp:inline>
        </w:drawing>
      </w:r>
    </w:p>
    <w:p w:rsidR="00366BFB" w:rsidRPr="000864C7" w:rsidRDefault="00366BFB" w:rsidP="00366BFB">
      <w:pPr>
        <w:pStyle w:val="Legenda"/>
        <w:jc w:val="both"/>
        <w:rPr>
          <w:rFonts w:ascii="Arial" w:hAnsi="Arial" w:cs="Arial"/>
          <w:sz w:val="23"/>
          <w:szCs w:val="23"/>
          <w:lang w:val="pt-PT"/>
        </w:rPr>
      </w:pPr>
      <w:bookmarkStart w:id="287" w:name="_Ref272846117"/>
      <w:bookmarkStart w:id="288" w:name="_Toc276735519"/>
      <w:r w:rsidRPr="000864C7">
        <w:rPr>
          <w:rFonts w:ascii="Arial" w:hAnsi="Arial" w:cs="Arial"/>
          <w:lang w:val="pt-PT"/>
        </w:rPr>
        <w:t xml:space="preserve">Figura </w:t>
      </w:r>
      <w:r w:rsidR="00D32C4E" w:rsidRPr="000864C7">
        <w:rPr>
          <w:rFonts w:ascii="Arial" w:hAnsi="Arial" w:cs="Arial"/>
          <w:lang w:val="pt-PT"/>
        </w:rPr>
        <w:fldChar w:fldCharType="begin"/>
      </w:r>
      <w:r w:rsidRPr="000864C7">
        <w:rPr>
          <w:rFonts w:ascii="Arial" w:hAnsi="Arial" w:cs="Arial"/>
          <w:lang w:val="pt-PT"/>
        </w:rPr>
        <w:instrText xml:space="preserve"> SEQ Figura \* ARABIC </w:instrText>
      </w:r>
      <w:r w:rsidR="00D32C4E" w:rsidRPr="000864C7">
        <w:rPr>
          <w:rFonts w:ascii="Arial" w:hAnsi="Arial" w:cs="Arial"/>
          <w:lang w:val="pt-PT"/>
        </w:rPr>
        <w:fldChar w:fldCharType="separate"/>
      </w:r>
      <w:r w:rsidR="00EC5C22">
        <w:rPr>
          <w:rFonts w:ascii="Arial" w:hAnsi="Arial" w:cs="Arial"/>
          <w:noProof/>
          <w:lang w:val="pt-PT"/>
        </w:rPr>
        <w:t>95</w:t>
      </w:r>
      <w:r w:rsidR="00D32C4E" w:rsidRPr="000864C7">
        <w:rPr>
          <w:rFonts w:ascii="Arial" w:hAnsi="Arial" w:cs="Arial"/>
          <w:lang w:val="pt-PT"/>
        </w:rPr>
        <w:fldChar w:fldCharType="end"/>
      </w:r>
      <w:bookmarkEnd w:id="287"/>
      <w:r w:rsidRPr="000864C7">
        <w:rPr>
          <w:rFonts w:ascii="Arial" w:hAnsi="Arial" w:cs="Arial"/>
          <w:lang w:val="pt-PT"/>
        </w:rPr>
        <w:t xml:space="preserve"> – Características devolvidas pelo algoritmo “</w:t>
      </w:r>
      <w:proofErr w:type="spellStart"/>
      <w:r w:rsidRPr="000864C7">
        <w:rPr>
          <w:rFonts w:ascii="Arial" w:hAnsi="Arial" w:cs="Arial"/>
          <w:lang w:val="pt-PT"/>
        </w:rPr>
        <w:t>Connectivity</w:t>
      </w:r>
      <w:proofErr w:type="spellEnd"/>
      <w:r w:rsidRPr="000864C7">
        <w:rPr>
          <w:rFonts w:ascii="Arial" w:hAnsi="Arial" w:cs="Arial"/>
          <w:lang w:val="pt-PT"/>
        </w:rPr>
        <w:t xml:space="preserve"> – </w:t>
      </w:r>
      <w:proofErr w:type="spellStart"/>
      <w:r w:rsidRPr="000864C7">
        <w:rPr>
          <w:rFonts w:ascii="Arial" w:hAnsi="Arial" w:cs="Arial"/>
          <w:lang w:val="pt-PT"/>
        </w:rPr>
        <w:t>Binary</w:t>
      </w:r>
      <w:proofErr w:type="spellEnd"/>
      <w:r w:rsidRPr="000864C7">
        <w:rPr>
          <w:rFonts w:ascii="Arial" w:hAnsi="Arial" w:cs="Arial"/>
          <w:lang w:val="pt-PT"/>
        </w:rPr>
        <w:t>”</w:t>
      </w:r>
      <w:bookmarkEnd w:id="288"/>
    </w:p>
    <w:p w:rsidR="00366BFB" w:rsidRDefault="00366BFB" w:rsidP="00366BFB">
      <w:pPr>
        <w:spacing w:line="360" w:lineRule="auto"/>
        <w:ind w:firstLine="567"/>
        <w:jc w:val="both"/>
        <w:rPr>
          <w:rFonts w:ascii="Arial" w:hAnsi="Arial" w:cs="Arial"/>
          <w:sz w:val="23"/>
          <w:szCs w:val="23"/>
          <w:lang w:val="pt-PT"/>
        </w:rPr>
      </w:pPr>
    </w:p>
    <w:p w:rsidR="00366BFB" w:rsidRDefault="00366BFB" w:rsidP="00366BFB">
      <w:pPr>
        <w:spacing w:line="360" w:lineRule="auto"/>
        <w:ind w:firstLine="567"/>
        <w:jc w:val="both"/>
        <w:rPr>
          <w:rFonts w:ascii="Arial" w:hAnsi="Arial" w:cs="Arial"/>
          <w:sz w:val="23"/>
          <w:szCs w:val="23"/>
          <w:lang w:val="pt-PT"/>
        </w:rPr>
      </w:pPr>
      <w:r>
        <w:rPr>
          <w:rFonts w:ascii="Arial" w:hAnsi="Arial" w:cs="Arial"/>
          <w:sz w:val="23"/>
          <w:szCs w:val="23"/>
          <w:lang w:val="pt-PT"/>
        </w:rPr>
        <w:t xml:space="preserve">Na </w:t>
      </w:r>
      <w:fldSimple w:instr=" REF _Ref272846179 \h  \* MERGEFORMAT ">
        <w:r w:rsidR="00EC5C22" w:rsidRPr="00EC5C22">
          <w:rPr>
            <w:rFonts w:ascii="Arial" w:hAnsi="Arial" w:cs="Arial"/>
            <w:sz w:val="23"/>
            <w:szCs w:val="23"/>
            <w:lang w:val="pt-PT"/>
          </w:rPr>
          <w:t>Figura 96</w:t>
        </w:r>
      </w:fldSimple>
      <w:r>
        <w:rPr>
          <w:rFonts w:ascii="Arial" w:hAnsi="Arial" w:cs="Arial"/>
          <w:sz w:val="23"/>
          <w:szCs w:val="23"/>
          <w:lang w:val="pt-PT"/>
        </w:rPr>
        <w:t xml:space="preserve"> </w:t>
      </w:r>
      <w:r w:rsidR="009C6064">
        <w:rPr>
          <w:rFonts w:ascii="Arial" w:hAnsi="Arial" w:cs="Arial"/>
          <w:sz w:val="23"/>
          <w:szCs w:val="23"/>
          <w:lang w:val="pt-PT"/>
        </w:rPr>
        <w:t xml:space="preserve">pode-se </w:t>
      </w:r>
      <w:r>
        <w:rPr>
          <w:rFonts w:ascii="Arial" w:hAnsi="Arial" w:cs="Arial"/>
          <w:sz w:val="23"/>
          <w:szCs w:val="23"/>
          <w:lang w:val="pt-PT"/>
        </w:rPr>
        <w:t>observa</w:t>
      </w:r>
      <w:r w:rsidR="009C6064">
        <w:rPr>
          <w:rFonts w:ascii="Arial" w:hAnsi="Arial" w:cs="Arial"/>
          <w:sz w:val="23"/>
          <w:szCs w:val="23"/>
          <w:lang w:val="pt-PT"/>
        </w:rPr>
        <w:t>r o processamento aplicado à</w:t>
      </w:r>
      <w:r>
        <w:rPr>
          <w:rFonts w:ascii="Arial" w:hAnsi="Arial" w:cs="Arial"/>
          <w:sz w:val="23"/>
          <w:szCs w:val="23"/>
          <w:lang w:val="pt-PT"/>
        </w:rPr>
        <w:t>s imagens nesta subrotina, sendo no caso duas embalagens com não conformidades.</w:t>
      </w:r>
    </w:p>
    <w:p w:rsidR="00E009D6" w:rsidRDefault="00E009D6" w:rsidP="00366BFB">
      <w:pPr>
        <w:spacing w:line="360" w:lineRule="auto"/>
        <w:ind w:firstLine="567"/>
        <w:jc w:val="both"/>
        <w:rPr>
          <w:rFonts w:ascii="Arial" w:hAnsi="Arial" w:cs="Arial"/>
          <w:sz w:val="23"/>
          <w:szCs w:val="23"/>
          <w:lang w:val="pt-PT"/>
        </w:rPr>
      </w:pPr>
    </w:p>
    <w:p w:rsidR="00366BFB" w:rsidRDefault="00E009D6" w:rsidP="00E009D6">
      <w:pPr>
        <w:keepNext/>
        <w:spacing w:line="360" w:lineRule="auto"/>
        <w:jc w:val="center"/>
      </w:pPr>
      <w:r>
        <w:rPr>
          <w:noProof/>
          <w:lang w:val="pt-PT"/>
        </w:rPr>
        <w:drawing>
          <wp:inline distT="0" distB="0" distL="0" distR="0">
            <wp:extent cx="5581650" cy="3733800"/>
            <wp:effectExtent l="1905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srcRect/>
                    <a:stretch>
                      <a:fillRect/>
                    </a:stretch>
                  </pic:blipFill>
                  <pic:spPr bwMode="auto">
                    <a:xfrm>
                      <a:off x="0" y="0"/>
                      <a:ext cx="5581650" cy="3733800"/>
                    </a:xfrm>
                    <a:prstGeom prst="rect">
                      <a:avLst/>
                    </a:prstGeom>
                    <a:noFill/>
                    <a:ln w="9525">
                      <a:noFill/>
                      <a:miter lim="800000"/>
                      <a:headEnd/>
                      <a:tailEnd/>
                    </a:ln>
                  </pic:spPr>
                </pic:pic>
              </a:graphicData>
            </a:graphic>
          </wp:inline>
        </w:drawing>
      </w:r>
    </w:p>
    <w:p w:rsidR="00366BFB" w:rsidRPr="0016319A" w:rsidRDefault="00366BFB" w:rsidP="00366BFB">
      <w:pPr>
        <w:pStyle w:val="Legenda"/>
        <w:rPr>
          <w:rFonts w:ascii="Arial" w:hAnsi="Arial" w:cs="Arial"/>
          <w:sz w:val="23"/>
          <w:szCs w:val="23"/>
          <w:lang w:val="pt-PT"/>
        </w:rPr>
      </w:pPr>
      <w:bookmarkStart w:id="289" w:name="_Ref272846179"/>
      <w:bookmarkStart w:id="290" w:name="_Toc276735520"/>
      <w:r w:rsidRPr="0016319A">
        <w:rPr>
          <w:rFonts w:ascii="Arial" w:hAnsi="Arial" w:cs="Arial"/>
          <w:lang w:val="pt-PT"/>
        </w:rPr>
        <w:t xml:space="preserve">Figura </w:t>
      </w:r>
      <w:r w:rsidR="00D32C4E" w:rsidRPr="0016319A">
        <w:rPr>
          <w:rFonts w:ascii="Arial" w:hAnsi="Arial" w:cs="Arial"/>
          <w:lang w:val="pt-PT"/>
        </w:rPr>
        <w:fldChar w:fldCharType="begin"/>
      </w:r>
      <w:r w:rsidRPr="0016319A">
        <w:rPr>
          <w:rFonts w:ascii="Arial" w:hAnsi="Arial" w:cs="Arial"/>
          <w:lang w:val="pt-PT"/>
        </w:rPr>
        <w:instrText xml:space="preserve"> SEQ Figura \* ARABIC </w:instrText>
      </w:r>
      <w:r w:rsidR="00D32C4E" w:rsidRPr="0016319A">
        <w:rPr>
          <w:rFonts w:ascii="Arial" w:hAnsi="Arial" w:cs="Arial"/>
          <w:lang w:val="pt-PT"/>
        </w:rPr>
        <w:fldChar w:fldCharType="separate"/>
      </w:r>
      <w:r w:rsidR="00EC5C22">
        <w:rPr>
          <w:rFonts w:ascii="Arial" w:hAnsi="Arial" w:cs="Arial"/>
          <w:noProof/>
          <w:lang w:val="pt-PT"/>
        </w:rPr>
        <w:t>96</w:t>
      </w:r>
      <w:r w:rsidR="00D32C4E" w:rsidRPr="0016319A">
        <w:rPr>
          <w:rFonts w:ascii="Arial" w:hAnsi="Arial" w:cs="Arial"/>
          <w:lang w:val="pt-PT"/>
        </w:rPr>
        <w:fldChar w:fldCharType="end"/>
      </w:r>
      <w:bookmarkEnd w:id="289"/>
      <w:r w:rsidRPr="0016319A">
        <w:rPr>
          <w:rFonts w:ascii="Arial" w:hAnsi="Arial" w:cs="Arial"/>
          <w:lang w:val="pt-PT"/>
        </w:rPr>
        <w:t xml:space="preserve"> - Resultado da execução da subrotina inspecção de circularidade</w:t>
      </w:r>
      <w:bookmarkEnd w:id="290"/>
    </w:p>
    <w:p w:rsidR="00366BFB" w:rsidRPr="00E009D6" w:rsidRDefault="00366BFB" w:rsidP="00E009D6">
      <w:pPr>
        <w:spacing w:line="360" w:lineRule="auto"/>
        <w:ind w:firstLine="567"/>
        <w:jc w:val="both"/>
        <w:rPr>
          <w:rFonts w:ascii="Arial" w:hAnsi="Arial" w:cs="Arial"/>
          <w:sz w:val="28"/>
          <w:szCs w:val="23"/>
          <w:lang w:val="pt-PT"/>
        </w:rPr>
      </w:pPr>
    </w:p>
    <w:p w:rsidR="00366BFB" w:rsidRDefault="00366BFB" w:rsidP="00366BFB">
      <w:pPr>
        <w:spacing w:line="360" w:lineRule="auto"/>
        <w:ind w:firstLine="567"/>
        <w:jc w:val="both"/>
        <w:rPr>
          <w:rFonts w:ascii="Arial" w:hAnsi="Arial" w:cs="Arial"/>
          <w:sz w:val="23"/>
          <w:szCs w:val="23"/>
          <w:lang w:val="pt-PT"/>
        </w:rPr>
      </w:pPr>
      <w:r w:rsidRPr="002B4312">
        <w:rPr>
          <w:rFonts w:ascii="Arial" w:hAnsi="Arial" w:cs="Arial"/>
          <w:sz w:val="23"/>
          <w:szCs w:val="23"/>
          <w:lang w:val="pt-PT"/>
        </w:rPr>
        <w:t>Por fim, esta análise irá permitir não só definir a conformidade da embalagem quanto a circularidade do seu gargalo</w:t>
      </w:r>
      <w:r w:rsidR="005B1BB1">
        <w:rPr>
          <w:rFonts w:ascii="Arial" w:hAnsi="Arial" w:cs="Arial"/>
          <w:sz w:val="23"/>
          <w:szCs w:val="23"/>
          <w:lang w:val="pt-PT"/>
        </w:rPr>
        <w:t>,</w:t>
      </w:r>
      <w:r w:rsidRPr="002B4312">
        <w:rPr>
          <w:rFonts w:ascii="Arial" w:hAnsi="Arial" w:cs="Arial"/>
          <w:sz w:val="23"/>
          <w:szCs w:val="23"/>
          <w:lang w:val="pt-PT"/>
        </w:rPr>
        <w:t xml:space="preserve"> mas também permite detectar inclinações no gargalo e excesso ou falta de material no gargalo</w:t>
      </w:r>
      <w:r>
        <w:rPr>
          <w:rFonts w:ascii="Arial" w:hAnsi="Arial" w:cs="Arial"/>
          <w:sz w:val="23"/>
          <w:szCs w:val="23"/>
          <w:lang w:val="pt-PT"/>
        </w:rPr>
        <w:t>,</w:t>
      </w:r>
      <w:r w:rsidRPr="002B4312">
        <w:rPr>
          <w:rFonts w:ascii="Arial" w:hAnsi="Arial" w:cs="Arial"/>
          <w:sz w:val="23"/>
          <w:szCs w:val="23"/>
          <w:lang w:val="pt-PT"/>
        </w:rPr>
        <w:t xml:space="preserve"> </w:t>
      </w:r>
      <w:r w:rsidR="009C6064">
        <w:rPr>
          <w:rFonts w:ascii="Arial" w:hAnsi="Arial" w:cs="Arial"/>
          <w:sz w:val="23"/>
          <w:szCs w:val="23"/>
          <w:lang w:val="pt-PT"/>
        </w:rPr>
        <w:t xml:space="preserve">isto </w:t>
      </w:r>
      <w:r w:rsidRPr="002B4312">
        <w:rPr>
          <w:rFonts w:ascii="Arial" w:hAnsi="Arial" w:cs="Arial"/>
          <w:sz w:val="23"/>
          <w:szCs w:val="23"/>
          <w:lang w:val="pt-PT"/>
        </w:rPr>
        <w:t xml:space="preserve">apesar de não ser </w:t>
      </w:r>
      <w:r>
        <w:rPr>
          <w:rFonts w:ascii="Arial" w:hAnsi="Arial" w:cs="Arial"/>
          <w:sz w:val="23"/>
          <w:szCs w:val="23"/>
          <w:lang w:val="pt-PT"/>
        </w:rPr>
        <w:t>esta a função d</w:t>
      </w:r>
      <w:r w:rsidRPr="002B4312">
        <w:rPr>
          <w:rFonts w:ascii="Arial" w:hAnsi="Arial" w:cs="Arial"/>
          <w:sz w:val="23"/>
          <w:szCs w:val="23"/>
          <w:lang w:val="pt-PT"/>
        </w:rPr>
        <w:t xml:space="preserve">a subrotina. Ou seja, este aspecto introduz redundância na forma de detectar não conformidades pois existem outros algoritmos que inspeccionaram sobre as últimas duas características referidas.  </w:t>
      </w:r>
    </w:p>
    <w:p w:rsidR="009C6064" w:rsidRDefault="009C6064" w:rsidP="00366BFB">
      <w:pPr>
        <w:spacing w:line="360" w:lineRule="auto"/>
        <w:ind w:firstLine="567"/>
        <w:jc w:val="both"/>
        <w:rPr>
          <w:rFonts w:ascii="Arial" w:hAnsi="Arial" w:cs="Arial"/>
          <w:sz w:val="23"/>
          <w:szCs w:val="23"/>
          <w:lang w:val="pt-PT"/>
        </w:rPr>
      </w:pPr>
    </w:p>
    <w:p w:rsidR="009C6064" w:rsidRDefault="009C6064" w:rsidP="00366BFB">
      <w:pPr>
        <w:spacing w:line="360" w:lineRule="auto"/>
        <w:ind w:firstLine="567"/>
        <w:jc w:val="both"/>
        <w:rPr>
          <w:rFonts w:ascii="Arial" w:hAnsi="Arial" w:cs="Arial"/>
          <w:sz w:val="23"/>
          <w:szCs w:val="23"/>
          <w:lang w:val="pt-PT"/>
        </w:rPr>
      </w:pPr>
    </w:p>
    <w:p w:rsidR="009C6064" w:rsidRDefault="009C6064" w:rsidP="00366BFB">
      <w:pPr>
        <w:spacing w:line="360" w:lineRule="auto"/>
        <w:ind w:firstLine="567"/>
        <w:jc w:val="both"/>
        <w:rPr>
          <w:rFonts w:ascii="Arial" w:hAnsi="Arial" w:cs="Arial"/>
          <w:sz w:val="23"/>
          <w:szCs w:val="23"/>
          <w:lang w:val="pt-PT"/>
        </w:rPr>
      </w:pPr>
    </w:p>
    <w:p w:rsidR="009C6064" w:rsidRDefault="009C6064" w:rsidP="00366BFB">
      <w:pPr>
        <w:spacing w:line="360" w:lineRule="auto"/>
        <w:ind w:firstLine="567"/>
        <w:jc w:val="both"/>
        <w:rPr>
          <w:rFonts w:ascii="Arial" w:hAnsi="Arial" w:cs="Arial"/>
          <w:sz w:val="23"/>
          <w:szCs w:val="23"/>
          <w:lang w:val="pt-PT"/>
        </w:rPr>
      </w:pPr>
    </w:p>
    <w:p w:rsidR="009C6064" w:rsidRDefault="009C6064" w:rsidP="00366BFB">
      <w:pPr>
        <w:spacing w:line="360" w:lineRule="auto"/>
        <w:ind w:firstLine="567"/>
        <w:jc w:val="both"/>
        <w:rPr>
          <w:rFonts w:ascii="Arial" w:hAnsi="Arial" w:cs="Arial"/>
          <w:sz w:val="23"/>
          <w:szCs w:val="23"/>
          <w:lang w:val="pt-PT"/>
        </w:rPr>
      </w:pPr>
    </w:p>
    <w:p w:rsidR="00B6719E" w:rsidRDefault="00B6719E" w:rsidP="00B6719E">
      <w:pPr>
        <w:rPr>
          <w:lang w:val="pt-PT"/>
        </w:rPr>
      </w:pPr>
    </w:p>
    <w:p w:rsidR="00CA342E" w:rsidRDefault="00CA342E" w:rsidP="00B6719E">
      <w:pPr>
        <w:rPr>
          <w:lang w:val="pt-PT"/>
        </w:rPr>
      </w:pPr>
    </w:p>
    <w:p w:rsidR="00CA342E" w:rsidRDefault="00CA342E" w:rsidP="00B6719E">
      <w:pPr>
        <w:rPr>
          <w:lang w:val="pt-PT"/>
        </w:rPr>
      </w:pPr>
    </w:p>
    <w:p w:rsidR="00CA342E" w:rsidRDefault="00D32C4E" w:rsidP="00B6719E">
      <w:pPr>
        <w:rPr>
          <w:lang w:val="pt-PT"/>
        </w:rPr>
      </w:pPr>
      <w:r w:rsidRPr="00D32C4E">
        <w:rPr>
          <w:noProof/>
          <w:sz w:val="40"/>
          <w:szCs w:val="40"/>
          <w:lang w:val="pt-PT"/>
        </w:rPr>
        <w:lastRenderedPageBreak/>
        <w:pict>
          <v:rect id="_x0000_s1032" style="position:absolute;margin-left:-19.05pt;margin-top:-72.55pt;width:490.5pt;height:47.25pt;z-index:251662336" o:allowoverlap="f" fillcolor="white [3212]" stroked="f">
            <v:textbox style="mso-rotate-with-shape:t"/>
          </v:rect>
        </w:pict>
      </w:r>
    </w:p>
    <w:p w:rsidR="00CA342E" w:rsidRDefault="00CA342E" w:rsidP="00B6719E">
      <w:pPr>
        <w:rPr>
          <w:lang w:val="pt-PT"/>
        </w:rPr>
      </w:pPr>
    </w:p>
    <w:p w:rsidR="00CA342E" w:rsidRPr="00CA342E" w:rsidRDefault="00CA342E" w:rsidP="00B6719E">
      <w:pPr>
        <w:rPr>
          <w:sz w:val="40"/>
          <w:szCs w:val="40"/>
          <w:lang w:val="pt-PT"/>
        </w:rPr>
      </w:pPr>
    </w:p>
    <w:p w:rsidR="00CA342E" w:rsidRDefault="00CA342E" w:rsidP="009C6064">
      <w:pPr>
        <w:pStyle w:val="Ttulo1"/>
        <w:spacing w:line="360" w:lineRule="auto"/>
        <w:rPr>
          <w:lang w:val="pt-PT"/>
        </w:rPr>
      </w:pPr>
      <w:bookmarkStart w:id="291" w:name="_Toc275797005"/>
      <w:bookmarkEnd w:id="291"/>
    </w:p>
    <w:p w:rsidR="00CA342E" w:rsidRPr="00CA342E" w:rsidRDefault="00CA342E" w:rsidP="00CA342E">
      <w:pPr>
        <w:rPr>
          <w:sz w:val="48"/>
          <w:szCs w:val="48"/>
          <w:lang w:val="pt-PT"/>
        </w:rPr>
      </w:pPr>
    </w:p>
    <w:p w:rsidR="00041EE4" w:rsidRDefault="00041EE4" w:rsidP="00CA342E">
      <w:pPr>
        <w:pStyle w:val="Ttulo1"/>
        <w:numPr>
          <w:ilvl w:val="0"/>
          <w:numId w:val="0"/>
        </w:numPr>
        <w:spacing w:line="360" w:lineRule="auto"/>
        <w:rPr>
          <w:sz w:val="50"/>
          <w:szCs w:val="50"/>
          <w:lang w:val="pt-PT"/>
        </w:rPr>
      </w:pPr>
      <w:bookmarkStart w:id="292" w:name="_Toc275797006"/>
      <w:r w:rsidRPr="00CA342E">
        <w:rPr>
          <w:sz w:val="50"/>
          <w:szCs w:val="50"/>
          <w:lang w:val="pt-PT"/>
        </w:rPr>
        <w:t>Resultados e conclusões</w:t>
      </w:r>
      <w:bookmarkEnd w:id="292"/>
      <w:r w:rsidRPr="00CA342E">
        <w:rPr>
          <w:sz w:val="50"/>
          <w:szCs w:val="50"/>
          <w:lang w:val="pt-PT"/>
        </w:rPr>
        <w:t xml:space="preserve"> </w:t>
      </w:r>
    </w:p>
    <w:p w:rsidR="00CA342E" w:rsidRPr="00CA342E" w:rsidRDefault="00CA342E" w:rsidP="00CA342E">
      <w:pPr>
        <w:rPr>
          <w:sz w:val="96"/>
          <w:szCs w:val="96"/>
          <w:lang w:val="pt-PT"/>
        </w:rPr>
      </w:pPr>
    </w:p>
    <w:p w:rsidR="00FB3821" w:rsidRPr="00041EE4" w:rsidRDefault="009B4138" w:rsidP="009C6064">
      <w:pPr>
        <w:spacing w:line="360" w:lineRule="auto"/>
        <w:ind w:firstLine="567"/>
        <w:jc w:val="both"/>
        <w:rPr>
          <w:rFonts w:ascii="Arial" w:hAnsi="Arial" w:cs="Arial"/>
          <w:sz w:val="23"/>
          <w:szCs w:val="23"/>
          <w:lang w:val="pt-PT"/>
        </w:rPr>
      </w:pPr>
      <w:r w:rsidRPr="00041EE4">
        <w:rPr>
          <w:rFonts w:ascii="Arial" w:hAnsi="Arial" w:cs="Arial"/>
          <w:sz w:val="23"/>
          <w:szCs w:val="23"/>
          <w:lang w:val="pt-PT"/>
        </w:rPr>
        <w:t>Neste capítulo</w:t>
      </w:r>
      <w:r w:rsidR="00041EE4" w:rsidRPr="00041EE4">
        <w:rPr>
          <w:rFonts w:ascii="Arial" w:hAnsi="Arial" w:cs="Arial"/>
          <w:sz w:val="23"/>
          <w:szCs w:val="23"/>
          <w:lang w:val="pt-PT"/>
        </w:rPr>
        <w:t xml:space="preserve"> ser</w:t>
      </w:r>
      <w:r w:rsidR="009B678D">
        <w:rPr>
          <w:rFonts w:ascii="Arial" w:hAnsi="Arial" w:cs="Arial"/>
          <w:sz w:val="23"/>
          <w:szCs w:val="23"/>
          <w:lang w:val="pt-PT"/>
        </w:rPr>
        <w:t xml:space="preserve">á </w:t>
      </w:r>
      <w:r w:rsidR="00FB3821">
        <w:rPr>
          <w:rFonts w:ascii="Arial" w:hAnsi="Arial" w:cs="Arial"/>
          <w:sz w:val="23"/>
          <w:szCs w:val="23"/>
          <w:lang w:val="pt-PT"/>
        </w:rPr>
        <w:t>apresentado um ensaio reali</w:t>
      </w:r>
      <w:r>
        <w:rPr>
          <w:rFonts w:ascii="Arial" w:hAnsi="Arial" w:cs="Arial"/>
          <w:sz w:val="23"/>
          <w:szCs w:val="23"/>
          <w:lang w:val="pt-PT"/>
        </w:rPr>
        <w:t>zado com equipamento industrial</w:t>
      </w:r>
      <w:r w:rsidR="00FB3821">
        <w:rPr>
          <w:rFonts w:ascii="Arial" w:hAnsi="Arial" w:cs="Arial"/>
          <w:sz w:val="23"/>
          <w:szCs w:val="23"/>
          <w:lang w:val="pt-PT"/>
        </w:rPr>
        <w:t xml:space="preserve"> que</w:t>
      </w:r>
      <w:r>
        <w:rPr>
          <w:rFonts w:ascii="Arial" w:hAnsi="Arial" w:cs="Arial"/>
          <w:sz w:val="23"/>
          <w:szCs w:val="23"/>
          <w:lang w:val="pt-PT"/>
        </w:rPr>
        <w:t>,</w:t>
      </w:r>
      <w:r w:rsidR="00FB3821">
        <w:rPr>
          <w:rFonts w:ascii="Arial" w:hAnsi="Arial" w:cs="Arial"/>
          <w:sz w:val="23"/>
          <w:szCs w:val="23"/>
          <w:lang w:val="pt-PT"/>
        </w:rPr>
        <w:t xml:space="preserve"> apesar de não ser o proposto anteriormente</w:t>
      </w:r>
      <w:r>
        <w:rPr>
          <w:rFonts w:ascii="Arial" w:hAnsi="Arial" w:cs="Arial"/>
          <w:sz w:val="23"/>
          <w:szCs w:val="23"/>
          <w:lang w:val="pt-PT"/>
        </w:rPr>
        <w:t>,</w:t>
      </w:r>
      <w:r w:rsidR="00FB3821">
        <w:rPr>
          <w:rFonts w:ascii="Arial" w:hAnsi="Arial" w:cs="Arial"/>
          <w:sz w:val="23"/>
          <w:szCs w:val="23"/>
          <w:lang w:val="pt-PT"/>
        </w:rPr>
        <w:t xml:space="preserve"> com algumas adaptações permite obter resultados </w:t>
      </w:r>
      <w:r>
        <w:rPr>
          <w:rFonts w:ascii="Arial" w:hAnsi="Arial" w:cs="Arial"/>
          <w:sz w:val="23"/>
          <w:szCs w:val="23"/>
          <w:lang w:val="pt-PT"/>
        </w:rPr>
        <w:t>similares</w:t>
      </w:r>
      <w:r w:rsidR="00A75137">
        <w:rPr>
          <w:rFonts w:ascii="Arial" w:hAnsi="Arial" w:cs="Arial"/>
          <w:sz w:val="23"/>
          <w:szCs w:val="23"/>
          <w:lang w:val="pt-PT"/>
        </w:rPr>
        <w:t xml:space="preserve">. Serão </w:t>
      </w:r>
      <w:r w:rsidR="00FB3821">
        <w:rPr>
          <w:rFonts w:ascii="Arial" w:hAnsi="Arial" w:cs="Arial"/>
          <w:sz w:val="23"/>
          <w:szCs w:val="23"/>
          <w:lang w:val="pt-PT"/>
        </w:rPr>
        <w:t xml:space="preserve">tiradas conclusões sobre </w:t>
      </w:r>
      <w:r w:rsidR="000A59CB">
        <w:rPr>
          <w:rFonts w:ascii="Arial" w:hAnsi="Arial" w:cs="Arial"/>
          <w:sz w:val="23"/>
          <w:szCs w:val="23"/>
          <w:lang w:val="pt-PT"/>
        </w:rPr>
        <w:t>os resultados</w:t>
      </w:r>
      <w:r w:rsidR="00A75137">
        <w:rPr>
          <w:rFonts w:ascii="Arial" w:hAnsi="Arial" w:cs="Arial"/>
          <w:sz w:val="23"/>
          <w:szCs w:val="23"/>
          <w:lang w:val="pt-PT"/>
        </w:rPr>
        <w:t xml:space="preserve"> obtidos </w:t>
      </w:r>
      <w:r w:rsidR="000A59CB">
        <w:rPr>
          <w:rFonts w:ascii="Arial" w:hAnsi="Arial" w:cs="Arial"/>
          <w:sz w:val="23"/>
          <w:szCs w:val="23"/>
          <w:lang w:val="pt-PT"/>
        </w:rPr>
        <w:t>e será</w:t>
      </w:r>
      <w:r w:rsidR="00FB3821">
        <w:rPr>
          <w:rFonts w:ascii="Arial" w:hAnsi="Arial" w:cs="Arial"/>
          <w:sz w:val="23"/>
          <w:szCs w:val="23"/>
          <w:lang w:val="pt-PT"/>
        </w:rPr>
        <w:t xml:space="preserve"> feita uma perspectiva futura </w:t>
      </w:r>
      <w:r w:rsidR="00C952FC">
        <w:rPr>
          <w:rFonts w:ascii="Arial" w:hAnsi="Arial" w:cs="Arial"/>
          <w:sz w:val="23"/>
          <w:szCs w:val="23"/>
          <w:lang w:val="pt-PT"/>
        </w:rPr>
        <w:t>para</w:t>
      </w:r>
      <w:r w:rsidR="00FB3821">
        <w:rPr>
          <w:rFonts w:ascii="Arial" w:hAnsi="Arial" w:cs="Arial"/>
          <w:sz w:val="23"/>
          <w:szCs w:val="23"/>
          <w:lang w:val="pt-PT"/>
        </w:rPr>
        <w:t xml:space="preserve"> o trabalho.</w:t>
      </w:r>
    </w:p>
    <w:p w:rsidR="00715E78" w:rsidRDefault="00715E78" w:rsidP="00715E78">
      <w:pPr>
        <w:rPr>
          <w:lang w:val="pt-PT"/>
        </w:rPr>
      </w:pPr>
    </w:p>
    <w:p w:rsidR="00FB3821" w:rsidRDefault="00FB3821" w:rsidP="00FB3821">
      <w:pPr>
        <w:pStyle w:val="Ttulo2"/>
        <w:rPr>
          <w:rFonts w:ascii="Arial" w:hAnsi="Arial" w:cs="Arial"/>
          <w:i w:val="0"/>
          <w:sz w:val="24"/>
          <w:szCs w:val="24"/>
          <w:lang w:val="pt-PT"/>
        </w:rPr>
      </w:pPr>
      <w:bookmarkStart w:id="293" w:name="_Toc275797007"/>
      <w:r w:rsidRPr="00FB3821">
        <w:rPr>
          <w:rFonts w:ascii="Arial" w:hAnsi="Arial" w:cs="Arial"/>
          <w:i w:val="0"/>
          <w:sz w:val="24"/>
          <w:szCs w:val="24"/>
          <w:lang w:val="pt-PT"/>
        </w:rPr>
        <w:t>Ensaios</w:t>
      </w:r>
      <w:bookmarkEnd w:id="293"/>
    </w:p>
    <w:p w:rsidR="00FB3821" w:rsidRPr="00FB3821" w:rsidRDefault="00FB3821" w:rsidP="00FB3821">
      <w:pPr>
        <w:rPr>
          <w:lang w:val="pt-PT"/>
        </w:rPr>
      </w:pPr>
    </w:p>
    <w:p w:rsidR="00072599" w:rsidRPr="002B4312" w:rsidRDefault="00C952FC" w:rsidP="009B4138">
      <w:pPr>
        <w:spacing w:line="360" w:lineRule="auto"/>
        <w:ind w:firstLine="567"/>
        <w:jc w:val="both"/>
        <w:rPr>
          <w:rFonts w:ascii="Arial" w:hAnsi="Arial" w:cs="Arial"/>
          <w:sz w:val="23"/>
          <w:szCs w:val="23"/>
          <w:lang w:val="pt-PT"/>
        </w:rPr>
      </w:pPr>
      <w:r>
        <w:rPr>
          <w:rFonts w:ascii="Arial" w:hAnsi="Arial" w:cs="Arial"/>
          <w:sz w:val="23"/>
          <w:szCs w:val="23"/>
          <w:lang w:val="pt-PT"/>
        </w:rPr>
        <w:t>Na</w:t>
      </w:r>
      <w:r w:rsidR="005A47EC" w:rsidRPr="002B4312">
        <w:rPr>
          <w:rFonts w:ascii="Arial" w:hAnsi="Arial" w:cs="Arial"/>
          <w:sz w:val="23"/>
          <w:szCs w:val="23"/>
          <w:lang w:val="pt-PT"/>
        </w:rPr>
        <w:t xml:space="preserve"> </w:t>
      </w:r>
      <w:r w:rsidR="00826638" w:rsidRPr="002B4312">
        <w:rPr>
          <w:rFonts w:ascii="Arial" w:hAnsi="Arial" w:cs="Arial"/>
          <w:sz w:val="23"/>
          <w:szCs w:val="23"/>
          <w:lang w:val="pt-PT"/>
        </w:rPr>
        <w:t>realização</w:t>
      </w:r>
      <w:r w:rsidR="005A47EC" w:rsidRPr="002B4312">
        <w:rPr>
          <w:rFonts w:ascii="Arial" w:hAnsi="Arial" w:cs="Arial"/>
          <w:sz w:val="23"/>
          <w:szCs w:val="23"/>
          <w:lang w:val="pt-PT"/>
        </w:rPr>
        <w:t xml:space="preserve"> d</w:t>
      </w:r>
      <w:r w:rsidR="00FB3821">
        <w:rPr>
          <w:rFonts w:ascii="Arial" w:hAnsi="Arial" w:cs="Arial"/>
          <w:sz w:val="23"/>
          <w:szCs w:val="23"/>
          <w:lang w:val="pt-PT"/>
        </w:rPr>
        <w:t>os</w:t>
      </w:r>
      <w:r w:rsidR="005A47EC" w:rsidRPr="002B4312">
        <w:rPr>
          <w:rFonts w:ascii="Arial" w:hAnsi="Arial" w:cs="Arial"/>
          <w:sz w:val="23"/>
          <w:szCs w:val="23"/>
          <w:lang w:val="pt-PT"/>
        </w:rPr>
        <w:t xml:space="preserve"> </w:t>
      </w:r>
      <w:r w:rsidR="00FB3821">
        <w:rPr>
          <w:rFonts w:ascii="Arial" w:hAnsi="Arial" w:cs="Arial"/>
          <w:sz w:val="23"/>
          <w:szCs w:val="23"/>
          <w:lang w:val="pt-PT"/>
        </w:rPr>
        <w:t>ensaios finais</w:t>
      </w:r>
      <w:r w:rsidR="009B4138">
        <w:rPr>
          <w:rFonts w:ascii="Arial" w:hAnsi="Arial" w:cs="Arial"/>
          <w:sz w:val="23"/>
          <w:szCs w:val="23"/>
          <w:lang w:val="pt-PT"/>
        </w:rPr>
        <w:t>,</w:t>
      </w:r>
      <w:r w:rsidR="005A47EC" w:rsidRPr="002B4312">
        <w:rPr>
          <w:rFonts w:ascii="Arial" w:hAnsi="Arial" w:cs="Arial"/>
          <w:sz w:val="23"/>
          <w:szCs w:val="23"/>
          <w:lang w:val="pt-PT"/>
        </w:rPr>
        <w:t xml:space="preserve"> o </w:t>
      </w:r>
      <w:r w:rsidR="00FB3821">
        <w:rPr>
          <w:rFonts w:ascii="Arial" w:hAnsi="Arial" w:cs="Arial"/>
          <w:sz w:val="23"/>
          <w:szCs w:val="23"/>
          <w:lang w:val="pt-PT"/>
        </w:rPr>
        <w:t>equipamento</w:t>
      </w:r>
      <w:r w:rsidR="005A47EC" w:rsidRPr="002B4312">
        <w:rPr>
          <w:rFonts w:ascii="Arial" w:hAnsi="Arial" w:cs="Arial"/>
          <w:sz w:val="23"/>
          <w:szCs w:val="23"/>
          <w:lang w:val="pt-PT"/>
        </w:rPr>
        <w:t xml:space="preserve"> utilizado</w:t>
      </w:r>
      <w:r w:rsidR="00FB3821">
        <w:rPr>
          <w:rFonts w:ascii="Arial" w:hAnsi="Arial" w:cs="Arial"/>
          <w:sz w:val="23"/>
          <w:szCs w:val="23"/>
          <w:lang w:val="pt-PT"/>
        </w:rPr>
        <w:t>, como já referido,</w:t>
      </w:r>
      <w:r w:rsidR="005A47EC" w:rsidRPr="002B4312">
        <w:rPr>
          <w:rFonts w:ascii="Arial" w:hAnsi="Arial" w:cs="Arial"/>
          <w:sz w:val="23"/>
          <w:szCs w:val="23"/>
          <w:lang w:val="pt-PT"/>
        </w:rPr>
        <w:t xml:space="preserve"> não foi </w:t>
      </w:r>
      <w:r w:rsidR="00826638" w:rsidRPr="002B4312">
        <w:rPr>
          <w:rFonts w:ascii="Arial" w:hAnsi="Arial" w:cs="Arial"/>
          <w:sz w:val="23"/>
          <w:szCs w:val="23"/>
          <w:lang w:val="pt-PT"/>
        </w:rPr>
        <w:t>exactamente o especificado anteriormente</w:t>
      </w:r>
      <w:r w:rsidR="009B4138">
        <w:rPr>
          <w:rFonts w:ascii="Arial" w:hAnsi="Arial" w:cs="Arial"/>
          <w:sz w:val="23"/>
          <w:szCs w:val="23"/>
          <w:lang w:val="pt-PT"/>
        </w:rPr>
        <w:t xml:space="preserve"> </w:t>
      </w:r>
      <w:r w:rsidR="00826638" w:rsidRPr="002B4312">
        <w:rPr>
          <w:rFonts w:ascii="Arial" w:hAnsi="Arial" w:cs="Arial"/>
          <w:sz w:val="23"/>
          <w:szCs w:val="23"/>
          <w:lang w:val="pt-PT"/>
        </w:rPr>
        <w:t>devido a restrições de stock da em</w:t>
      </w:r>
      <w:r w:rsidR="00A82F95" w:rsidRPr="002B4312">
        <w:rPr>
          <w:rFonts w:ascii="Arial" w:hAnsi="Arial" w:cs="Arial"/>
          <w:sz w:val="23"/>
          <w:szCs w:val="23"/>
          <w:lang w:val="pt-PT"/>
        </w:rPr>
        <w:t>presa que</w:t>
      </w:r>
      <w:r w:rsidR="00366BFB">
        <w:rPr>
          <w:rFonts w:ascii="Arial" w:hAnsi="Arial" w:cs="Arial"/>
          <w:sz w:val="23"/>
          <w:szCs w:val="23"/>
          <w:lang w:val="pt-PT"/>
        </w:rPr>
        <w:t xml:space="preserve"> o</w:t>
      </w:r>
      <w:r w:rsidR="009B4138">
        <w:rPr>
          <w:rFonts w:ascii="Arial" w:hAnsi="Arial" w:cs="Arial"/>
          <w:sz w:val="23"/>
          <w:szCs w:val="23"/>
          <w:lang w:val="pt-PT"/>
        </w:rPr>
        <w:t xml:space="preserve"> facultou</w:t>
      </w:r>
      <w:r w:rsidR="00A82F95" w:rsidRPr="002B4312">
        <w:rPr>
          <w:rFonts w:ascii="Arial" w:hAnsi="Arial" w:cs="Arial"/>
          <w:sz w:val="23"/>
          <w:szCs w:val="23"/>
          <w:lang w:val="pt-PT"/>
        </w:rPr>
        <w:t xml:space="preserve">. </w:t>
      </w:r>
      <w:r w:rsidR="00826638" w:rsidRPr="002B4312">
        <w:rPr>
          <w:rFonts w:ascii="Arial" w:hAnsi="Arial" w:cs="Arial"/>
          <w:sz w:val="23"/>
          <w:szCs w:val="23"/>
          <w:lang w:val="pt-PT"/>
        </w:rPr>
        <w:t xml:space="preserve">Para testes foi utilizada o sistema integrado VA41, que tem as mesmas opções do VA61 diferindo no processador, a câmara Genie M600, com uma </w:t>
      </w:r>
      <w:r w:rsidR="007924BB" w:rsidRPr="002B4312">
        <w:rPr>
          <w:rFonts w:ascii="Arial" w:hAnsi="Arial" w:cs="Arial"/>
          <w:sz w:val="23"/>
          <w:szCs w:val="23"/>
          <w:lang w:val="pt-PT"/>
        </w:rPr>
        <w:t>resolução</w:t>
      </w:r>
      <w:r w:rsidR="00826638" w:rsidRPr="002B4312">
        <w:rPr>
          <w:rFonts w:ascii="Arial" w:hAnsi="Arial" w:cs="Arial"/>
          <w:sz w:val="23"/>
          <w:szCs w:val="23"/>
          <w:lang w:val="pt-PT"/>
        </w:rPr>
        <w:t xml:space="preserve"> </w:t>
      </w:r>
      <w:r w:rsidR="00662DC8" w:rsidRPr="002B4312">
        <w:rPr>
          <w:rFonts w:ascii="Arial" w:hAnsi="Arial" w:cs="Arial"/>
          <w:sz w:val="23"/>
          <w:szCs w:val="23"/>
          <w:lang w:val="pt-PT"/>
        </w:rPr>
        <w:t>640x480</w:t>
      </w:r>
      <w:r w:rsidR="00FE0368" w:rsidRPr="002B4312">
        <w:rPr>
          <w:rFonts w:ascii="Arial" w:hAnsi="Arial" w:cs="Arial"/>
          <w:sz w:val="23"/>
          <w:szCs w:val="23"/>
          <w:lang w:val="pt-PT"/>
        </w:rPr>
        <w:t>,</w:t>
      </w:r>
      <w:r w:rsidR="00826638" w:rsidRPr="002B4312">
        <w:rPr>
          <w:rFonts w:ascii="Arial" w:hAnsi="Arial" w:cs="Arial"/>
          <w:sz w:val="23"/>
          <w:szCs w:val="23"/>
          <w:lang w:val="pt-PT"/>
        </w:rPr>
        <w:t xml:space="preserve"> e </w:t>
      </w:r>
      <w:r w:rsidR="00FE0368" w:rsidRPr="002B4312">
        <w:rPr>
          <w:rFonts w:ascii="Arial" w:hAnsi="Arial" w:cs="Arial"/>
          <w:sz w:val="23"/>
          <w:szCs w:val="23"/>
          <w:lang w:val="pt-PT"/>
        </w:rPr>
        <w:t xml:space="preserve">uma </w:t>
      </w:r>
      <w:r w:rsidR="00826638" w:rsidRPr="002B4312">
        <w:rPr>
          <w:rFonts w:ascii="Arial" w:hAnsi="Arial" w:cs="Arial"/>
          <w:sz w:val="23"/>
          <w:szCs w:val="23"/>
          <w:lang w:val="pt-PT"/>
        </w:rPr>
        <w:t xml:space="preserve">barra de </w:t>
      </w:r>
      <w:proofErr w:type="spellStart"/>
      <w:r>
        <w:rPr>
          <w:rFonts w:ascii="Arial" w:hAnsi="Arial" w:cs="Arial"/>
          <w:sz w:val="23"/>
          <w:szCs w:val="23"/>
          <w:lang w:val="pt-PT"/>
        </w:rPr>
        <w:t>LEDs</w:t>
      </w:r>
      <w:proofErr w:type="spellEnd"/>
      <w:r>
        <w:rPr>
          <w:rFonts w:ascii="Arial" w:hAnsi="Arial" w:cs="Arial"/>
          <w:sz w:val="23"/>
          <w:szCs w:val="23"/>
          <w:lang w:val="pt-PT"/>
        </w:rPr>
        <w:t xml:space="preserve"> difusora</w:t>
      </w:r>
      <w:r w:rsidR="00FE0368" w:rsidRPr="002B4312">
        <w:rPr>
          <w:rFonts w:ascii="Arial" w:hAnsi="Arial" w:cs="Arial"/>
          <w:sz w:val="23"/>
          <w:szCs w:val="23"/>
          <w:lang w:val="pt-PT"/>
        </w:rPr>
        <w:t xml:space="preserve"> para a iluminação</w:t>
      </w:r>
      <w:r w:rsidR="00826638" w:rsidRPr="002B4312">
        <w:rPr>
          <w:rFonts w:ascii="Arial" w:hAnsi="Arial" w:cs="Arial"/>
          <w:sz w:val="23"/>
          <w:szCs w:val="23"/>
          <w:lang w:val="pt-PT"/>
        </w:rPr>
        <w:t>.</w:t>
      </w:r>
    </w:p>
    <w:p w:rsidR="000C4EE8" w:rsidRDefault="009B4138" w:rsidP="00E009D6">
      <w:pPr>
        <w:spacing w:line="360" w:lineRule="auto"/>
        <w:ind w:firstLine="567"/>
        <w:jc w:val="both"/>
        <w:rPr>
          <w:rFonts w:ascii="Arial" w:hAnsi="Arial" w:cs="Arial"/>
          <w:sz w:val="23"/>
          <w:szCs w:val="23"/>
          <w:lang w:val="pt-PT"/>
        </w:rPr>
      </w:pPr>
      <w:r>
        <w:rPr>
          <w:rFonts w:ascii="Arial" w:hAnsi="Arial" w:cs="Arial"/>
          <w:sz w:val="23"/>
          <w:szCs w:val="23"/>
          <w:lang w:val="pt-PT"/>
        </w:rPr>
        <w:t>A</w:t>
      </w:r>
      <w:r w:rsidR="00826638" w:rsidRPr="002B4312">
        <w:rPr>
          <w:rFonts w:ascii="Arial" w:hAnsi="Arial" w:cs="Arial"/>
          <w:sz w:val="23"/>
          <w:szCs w:val="23"/>
          <w:lang w:val="pt-PT"/>
        </w:rPr>
        <w:t xml:space="preserve">o utilizar uma </w:t>
      </w:r>
      <w:r w:rsidR="00041665" w:rsidRPr="002B4312">
        <w:rPr>
          <w:rFonts w:ascii="Arial" w:hAnsi="Arial" w:cs="Arial"/>
          <w:sz w:val="23"/>
          <w:szCs w:val="23"/>
          <w:lang w:val="pt-PT"/>
        </w:rPr>
        <w:t>câmara com uma resolução menor</w:t>
      </w:r>
      <w:r>
        <w:rPr>
          <w:rFonts w:ascii="Arial" w:hAnsi="Arial" w:cs="Arial"/>
          <w:sz w:val="23"/>
          <w:szCs w:val="23"/>
          <w:lang w:val="pt-PT"/>
        </w:rPr>
        <w:t>, e</w:t>
      </w:r>
      <w:r w:rsidR="00041665" w:rsidRPr="002B4312">
        <w:rPr>
          <w:rFonts w:ascii="Arial" w:hAnsi="Arial" w:cs="Arial"/>
          <w:sz w:val="23"/>
          <w:szCs w:val="23"/>
          <w:lang w:val="pt-PT"/>
        </w:rPr>
        <w:t xml:space="preserve"> para</w:t>
      </w:r>
      <w:r w:rsidR="00A82F95" w:rsidRPr="002B4312">
        <w:rPr>
          <w:rFonts w:ascii="Arial" w:hAnsi="Arial" w:cs="Arial"/>
          <w:sz w:val="23"/>
          <w:szCs w:val="23"/>
          <w:lang w:val="pt-PT"/>
        </w:rPr>
        <w:t xml:space="preserve"> que</w:t>
      </w:r>
      <w:r w:rsidR="00041665" w:rsidRPr="002B4312">
        <w:rPr>
          <w:rFonts w:ascii="Arial" w:hAnsi="Arial" w:cs="Arial"/>
          <w:sz w:val="23"/>
          <w:szCs w:val="23"/>
          <w:lang w:val="pt-PT"/>
        </w:rPr>
        <w:t xml:space="preserve"> os resultados se</w:t>
      </w:r>
      <w:r w:rsidR="00A82F95" w:rsidRPr="002B4312">
        <w:rPr>
          <w:rFonts w:ascii="Arial" w:hAnsi="Arial" w:cs="Arial"/>
          <w:sz w:val="23"/>
          <w:szCs w:val="23"/>
          <w:lang w:val="pt-PT"/>
        </w:rPr>
        <w:t>jam</w:t>
      </w:r>
      <w:r w:rsidR="00041665" w:rsidRPr="002B4312">
        <w:rPr>
          <w:rFonts w:ascii="Arial" w:hAnsi="Arial" w:cs="Arial"/>
          <w:sz w:val="23"/>
          <w:szCs w:val="23"/>
          <w:lang w:val="pt-PT"/>
        </w:rPr>
        <w:t xml:space="preserve"> </w:t>
      </w:r>
      <w:r w:rsidR="00366BFB" w:rsidRPr="002B4312">
        <w:rPr>
          <w:rFonts w:ascii="Arial" w:hAnsi="Arial" w:cs="Arial"/>
          <w:sz w:val="23"/>
          <w:szCs w:val="23"/>
          <w:lang w:val="pt-PT"/>
        </w:rPr>
        <w:t>idênticos</w:t>
      </w:r>
      <w:r w:rsidR="00041665" w:rsidRPr="002B4312">
        <w:rPr>
          <w:rFonts w:ascii="Arial" w:hAnsi="Arial" w:cs="Arial"/>
          <w:sz w:val="23"/>
          <w:szCs w:val="23"/>
          <w:lang w:val="pt-PT"/>
        </w:rPr>
        <w:t xml:space="preserve"> aos de uma </w:t>
      </w:r>
      <w:r w:rsidR="00C952FC">
        <w:rPr>
          <w:rFonts w:ascii="Arial" w:hAnsi="Arial" w:cs="Arial"/>
          <w:sz w:val="23"/>
          <w:szCs w:val="23"/>
          <w:lang w:val="pt-PT"/>
        </w:rPr>
        <w:t xml:space="preserve">câmara </w:t>
      </w:r>
      <w:r w:rsidR="00FE0368" w:rsidRPr="002B4312">
        <w:rPr>
          <w:rFonts w:ascii="Arial" w:hAnsi="Arial" w:cs="Arial"/>
          <w:sz w:val="23"/>
          <w:szCs w:val="23"/>
          <w:lang w:val="pt-PT"/>
        </w:rPr>
        <w:t xml:space="preserve">com </w:t>
      </w:r>
      <w:r w:rsidR="00041665" w:rsidRPr="002B4312">
        <w:rPr>
          <w:rFonts w:ascii="Arial" w:hAnsi="Arial" w:cs="Arial"/>
          <w:sz w:val="23"/>
          <w:szCs w:val="23"/>
          <w:lang w:val="pt-PT"/>
        </w:rPr>
        <w:t>resolução maior</w:t>
      </w:r>
      <w:r w:rsidR="00C952FC">
        <w:rPr>
          <w:rFonts w:ascii="Arial" w:hAnsi="Arial" w:cs="Arial"/>
          <w:sz w:val="23"/>
          <w:szCs w:val="23"/>
          <w:lang w:val="pt-PT"/>
        </w:rPr>
        <w:t xml:space="preserve"> (</w:t>
      </w:r>
      <w:r w:rsidR="00BA06D3">
        <w:rPr>
          <w:rFonts w:ascii="Arial" w:hAnsi="Arial" w:cs="Arial"/>
          <w:sz w:val="23"/>
          <w:szCs w:val="23"/>
          <w:lang w:val="pt-PT"/>
        </w:rPr>
        <w:t xml:space="preserve">a câmara </w:t>
      </w:r>
      <w:r w:rsidR="00C952FC">
        <w:rPr>
          <w:rFonts w:ascii="Arial" w:hAnsi="Arial" w:cs="Arial"/>
          <w:sz w:val="23"/>
          <w:szCs w:val="23"/>
          <w:lang w:val="pt-PT"/>
        </w:rPr>
        <w:t xml:space="preserve">proposta </w:t>
      </w:r>
      <w:r w:rsidR="00BA06D3">
        <w:rPr>
          <w:rFonts w:ascii="Arial" w:hAnsi="Arial" w:cs="Arial"/>
          <w:sz w:val="23"/>
          <w:szCs w:val="23"/>
          <w:lang w:val="pt-PT"/>
        </w:rPr>
        <w:t>para a implementação final tem resolução de</w:t>
      </w:r>
      <w:r w:rsidR="00C952FC">
        <w:rPr>
          <w:rFonts w:ascii="Arial" w:hAnsi="Arial" w:cs="Arial"/>
          <w:sz w:val="23"/>
          <w:szCs w:val="23"/>
          <w:lang w:val="pt-PT"/>
        </w:rPr>
        <w:t xml:space="preserve"> 1360x1024)</w:t>
      </w:r>
      <w:r>
        <w:rPr>
          <w:rFonts w:ascii="Arial" w:hAnsi="Arial" w:cs="Arial"/>
          <w:sz w:val="23"/>
          <w:szCs w:val="23"/>
          <w:lang w:val="pt-PT"/>
        </w:rPr>
        <w:t>, a região</w:t>
      </w:r>
      <w:r w:rsidR="00041665" w:rsidRPr="002B4312">
        <w:rPr>
          <w:rFonts w:ascii="Arial" w:hAnsi="Arial" w:cs="Arial"/>
          <w:sz w:val="23"/>
          <w:szCs w:val="23"/>
          <w:lang w:val="pt-PT"/>
        </w:rPr>
        <w:t xml:space="preserve"> da embalagem a captar </w:t>
      </w:r>
      <w:r w:rsidR="00BA06D3">
        <w:rPr>
          <w:rFonts w:ascii="Arial" w:hAnsi="Arial" w:cs="Arial"/>
          <w:sz w:val="23"/>
          <w:szCs w:val="23"/>
          <w:lang w:val="pt-PT"/>
        </w:rPr>
        <w:t>terá que ser</w:t>
      </w:r>
      <w:r w:rsidR="00041665" w:rsidRPr="002B4312">
        <w:rPr>
          <w:rFonts w:ascii="Arial" w:hAnsi="Arial" w:cs="Arial"/>
          <w:sz w:val="23"/>
          <w:szCs w:val="23"/>
          <w:lang w:val="pt-PT"/>
        </w:rPr>
        <w:t xml:space="preserve"> menor de forma a manter a relação mm/pixel</w:t>
      </w:r>
      <w:r w:rsidR="00A82F95" w:rsidRPr="002B4312">
        <w:rPr>
          <w:rFonts w:ascii="Arial" w:hAnsi="Arial" w:cs="Arial"/>
          <w:sz w:val="23"/>
          <w:szCs w:val="23"/>
          <w:lang w:val="pt-PT"/>
        </w:rPr>
        <w:t>.</w:t>
      </w:r>
      <w:r>
        <w:rPr>
          <w:rFonts w:ascii="Arial" w:hAnsi="Arial" w:cs="Arial"/>
          <w:sz w:val="23"/>
          <w:szCs w:val="23"/>
          <w:lang w:val="pt-PT"/>
        </w:rPr>
        <w:t xml:space="preserve"> </w:t>
      </w:r>
      <w:r w:rsidR="000C4EE8">
        <w:rPr>
          <w:rFonts w:ascii="Arial" w:hAnsi="Arial" w:cs="Arial"/>
          <w:sz w:val="23"/>
          <w:szCs w:val="23"/>
          <w:lang w:val="pt-PT"/>
        </w:rPr>
        <w:t>Portanto, sabendo que</w:t>
      </w:r>
      <w:r w:rsidR="00C952FC">
        <w:rPr>
          <w:rFonts w:ascii="Arial" w:hAnsi="Arial" w:cs="Arial"/>
          <w:sz w:val="23"/>
          <w:szCs w:val="23"/>
          <w:lang w:val="pt-PT"/>
        </w:rPr>
        <w:t xml:space="preserve"> para o comprimento</w:t>
      </w:r>
      <w:r w:rsidR="000C4EE8">
        <w:rPr>
          <w:rFonts w:ascii="Arial" w:hAnsi="Arial" w:cs="Arial"/>
          <w:sz w:val="23"/>
          <w:szCs w:val="23"/>
          <w:lang w:val="pt-PT"/>
        </w:rPr>
        <w:t xml:space="preserve"> a relação mm/pixel </w:t>
      </w:r>
      <w:r w:rsidR="00AA0057">
        <w:rPr>
          <w:rFonts w:ascii="Arial" w:hAnsi="Arial" w:cs="Arial"/>
          <w:sz w:val="23"/>
          <w:szCs w:val="23"/>
          <w:lang w:val="pt-PT"/>
        </w:rPr>
        <w:t xml:space="preserve">que se pretende é </w:t>
      </w:r>
      <w:r w:rsidR="000C4EE8">
        <w:rPr>
          <w:rFonts w:ascii="Arial" w:hAnsi="Arial" w:cs="Arial"/>
          <w:sz w:val="23"/>
          <w:szCs w:val="23"/>
          <w:lang w:val="pt-PT"/>
        </w:rPr>
        <w:t xml:space="preserve">de 0.125 pode-se chegar através da </w:t>
      </w:r>
      <w:r w:rsidR="0079244E">
        <w:rPr>
          <w:rFonts w:ascii="Arial" w:hAnsi="Arial" w:cs="Arial"/>
          <w:sz w:val="23"/>
          <w:szCs w:val="23"/>
          <w:lang w:val="pt-PT"/>
        </w:rPr>
        <w:t>equação</w:t>
      </w:r>
      <w:r w:rsidR="000C4EE8">
        <w:rPr>
          <w:rFonts w:ascii="Arial" w:hAnsi="Arial" w:cs="Arial"/>
          <w:sz w:val="23"/>
          <w:szCs w:val="23"/>
          <w:lang w:val="pt-PT"/>
        </w:rPr>
        <w:t xml:space="preserve"> </w:t>
      </w:r>
      <w:fldSimple w:instr=" REF _Ref273533533 \h  \* MERGEFORMAT ">
        <w:r w:rsidR="00EC5C22" w:rsidRPr="00EC5C22">
          <w:rPr>
            <w:rFonts w:ascii="Arial" w:hAnsi="Arial" w:cs="Arial"/>
            <w:sz w:val="23"/>
            <w:szCs w:val="23"/>
            <w:lang w:val="pt-PT"/>
          </w:rPr>
          <w:t>(2)</w:t>
        </w:r>
      </w:fldSimple>
      <w:r w:rsidR="009C6064">
        <w:rPr>
          <w:rFonts w:ascii="Arial" w:hAnsi="Arial" w:cs="Arial"/>
          <w:sz w:val="23"/>
          <w:szCs w:val="23"/>
          <w:lang w:val="pt-PT"/>
        </w:rPr>
        <w:t xml:space="preserve"> </w:t>
      </w:r>
      <w:r w:rsidR="00AA0057">
        <w:rPr>
          <w:rFonts w:ascii="Arial" w:hAnsi="Arial" w:cs="Arial"/>
          <w:sz w:val="23"/>
          <w:szCs w:val="23"/>
          <w:lang w:val="pt-PT"/>
        </w:rPr>
        <w:t>ao c</w:t>
      </w:r>
      <w:r w:rsidR="00AA0057" w:rsidRPr="00C952FC">
        <w:rPr>
          <w:rFonts w:ascii="Arial" w:hAnsi="Arial" w:cs="Arial"/>
          <w:sz w:val="23"/>
          <w:szCs w:val="23"/>
          <w:lang w:val="pt-PT"/>
        </w:rPr>
        <w:t>o</w:t>
      </w:r>
      <w:r w:rsidR="00AA0057">
        <w:rPr>
          <w:rFonts w:ascii="Arial" w:hAnsi="Arial" w:cs="Arial"/>
          <w:sz w:val="23"/>
          <w:szCs w:val="23"/>
          <w:lang w:val="pt-PT"/>
        </w:rPr>
        <w:t xml:space="preserve">mprimento máximo </w:t>
      </w:r>
      <w:r w:rsidR="00BA06D3">
        <w:rPr>
          <w:rFonts w:ascii="Arial" w:hAnsi="Arial" w:cs="Arial"/>
          <w:sz w:val="23"/>
          <w:szCs w:val="23"/>
          <w:lang w:val="pt-PT"/>
        </w:rPr>
        <w:t>d</w:t>
      </w:r>
      <w:r w:rsidR="00AA0057">
        <w:rPr>
          <w:rFonts w:ascii="Arial" w:hAnsi="Arial" w:cs="Arial"/>
          <w:sz w:val="23"/>
          <w:szCs w:val="23"/>
          <w:lang w:val="pt-PT"/>
        </w:rPr>
        <w:t xml:space="preserve">a </w:t>
      </w:r>
      <w:r w:rsidR="00BA06D3">
        <w:rPr>
          <w:rFonts w:ascii="Arial" w:hAnsi="Arial" w:cs="Arial"/>
          <w:sz w:val="23"/>
          <w:szCs w:val="23"/>
          <w:lang w:val="pt-PT"/>
        </w:rPr>
        <w:t xml:space="preserve">região a </w:t>
      </w:r>
      <w:r w:rsidR="00AA0057">
        <w:rPr>
          <w:rFonts w:ascii="Arial" w:hAnsi="Arial" w:cs="Arial"/>
          <w:sz w:val="23"/>
          <w:szCs w:val="23"/>
          <w:lang w:val="pt-PT"/>
        </w:rPr>
        <w:t>analisar para manter essa relação</w:t>
      </w:r>
      <w:r w:rsidR="00DE3B8C">
        <w:rPr>
          <w:rFonts w:ascii="Arial" w:hAnsi="Arial" w:cs="Arial"/>
          <w:sz w:val="23"/>
          <w:szCs w:val="23"/>
          <w:lang w:val="pt-PT"/>
        </w:rPr>
        <w:t xml:space="preserve"> mas</w:t>
      </w:r>
      <w:r w:rsidR="00AA0057">
        <w:rPr>
          <w:rFonts w:ascii="Arial" w:hAnsi="Arial" w:cs="Arial"/>
          <w:sz w:val="23"/>
          <w:szCs w:val="23"/>
          <w:lang w:val="pt-PT"/>
        </w:rPr>
        <w:t xml:space="preserve"> </w:t>
      </w:r>
      <w:r w:rsidR="00366BFB">
        <w:rPr>
          <w:rFonts w:ascii="Arial" w:hAnsi="Arial" w:cs="Arial"/>
          <w:sz w:val="23"/>
          <w:szCs w:val="23"/>
          <w:lang w:val="pt-PT"/>
        </w:rPr>
        <w:t xml:space="preserve">utilizando a </w:t>
      </w:r>
      <w:r w:rsidR="00AA0057">
        <w:rPr>
          <w:rFonts w:ascii="Arial" w:hAnsi="Arial" w:cs="Arial"/>
          <w:sz w:val="23"/>
          <w:szCs w:val="23"/>
          <w:lang w:val="pt-PT"/>
        </w:rPr>
        <w:t>câmara</w:t>
      </w:r>
      <w:r w:rsidR="00366BFB">
        <w:rPr>
          <w:rFonts w:ascii="Arial" w:hAnsi="Arial" w:cs="Arial"/>
          <w:sz w:val="23"/>
          <w:szCs w:val="23"/>
          <w:lang w:val="pt-PT"/>
        </w:rPr>
        <w:t xml:space="preserve"> Genie M600</w:t>
      </w:r>
      <w:r w:rsidR="00BA06D3">
        <w:rPr>
          <w:rFonts w:ascii="Arial" w:hAnsi="Arial" w:cs="Arial"/>
          <w:sz w:val="23"/>
          <w:szCs w:val="23"/>
          <w:lang w:val="pt-PT"/>
        </w:rPr>
        <w:t xml:space="preserve"> de resolução 640x480</w:t>
      </w:r>
      <w:r w:rsidR="00AA0057">
        <w:rPr>
          <w:rFonts w:ascii="Arial" w:hAnsi="Arial" w:cs="Arial"/>
          <w:sz w:val="23"/>
          <w:szCs w:val="23"/>
          <w:lang w:val="pt-PT"/>
        </w:rPr>
        <w:t>:</w:t>
      </w:r>
    </w:p>
    <w:p w:rsidR="00E009D6" w:rsidRDefault="00E009D6" w:rsidP="00E009D6">
      <w:pPr>
        <w:spacing w:line="360" w:lineRule="auto"/>
        <w:ind w:firstLine="567"/>
        <w:jc w:val="both"/>
        <w:rPr>
          <w:rFonts w:ascii="Arial" w:hAnsi="Arial" w:cs="Arial"/>
          <w:sz w:val="23"/>
          <w:szCs w:val="23"/>
          <w:lang w:val="pt-PT"/>
        </w:rPr>
      </w:pPr>
    </w:p>
    <w:p w:rsidR="00AA0057" w:rsidRDefault="00F06369" w:rsidP="00AA0057">
      <w:pPr>
        <w:spacing w:line="360" w:lineRule="auto"/>
        <w:ind w:firstLine="567"/>
        <w:jc w:val="both"/>
        <w:rPr>
          <w:rFonts w:ascii="Arial" w:hAnsi="Arial" w:cs="Arial"/>
          <w:sz w:val="23"/>
          <w:szCs w:val="23"/>
          <w:lang w:val="pt-PT"/>
        </w:rPr>
      </w:pPr>
      <m:oMathPara>
        <m:oMathParaPr>
          <m:jc m:val="center"/>
        </m:oMathParaPr>
        <m:oMath>
          <m:r>
            <w:rPr>
              <w:rFonts w:ascii="Cambria Math" w:hAnsi="Cambria Math" w:cs="Arial"/>
              <w:sz w:val="22"/>
              <w:szCs w:val="23"/>
              <w:lang w:val="pt-PT"/>
            </w:rPr>
            <m:t>Relação mm/pixel</m:t>
          </m:r>
          <m:r>
            <w:rPr>
              <w:rFonts w:ascii="Cambria Math" w:hAnsi="Arial" w:cs="Arial"/>
              <w:sz w:val="22"/>
              <w:szCs w:val="23"/>
              <w:lang w:val="pt-PT"/>
            </w:rPr>
            <m:t>=</m:t>
          </m:r>
          <m:f>
            <m:fPr>
              <m:ctrlPr>
                <w:rPr>
                  <w:rFonts w:ascii="Cambria Math" w:hAnsi="Arial" w:cs="Arial"/>
                  <w:i/>
                  <w:sz w:val="22"/>
                  <w:szCs w:val="23"/>
                  <w:lang w:val="pt-PT"/>
                </w:rPr>
              </m:ctrlPr>
            </m:fPr>
            <m:num>
              <m:r>
                <w:rPr>
                  <w:rFonts w:ascii="Cambria Math" w:hAnsi="Cambria Math" w:cs="Arial"/>
                  <w:sz w:val="22"/>
                  <w:szCs w:val="23"/>
                  <w:lang w:val="pt-PT"/>
                </w:rPr>
                <m:t>Comprimento</m:t>
              </m:r>
              <m:r>
                <w:rPr>
                  <w:rFonts w:ascii="Cambria Math" w:hAnsi="Arial" w:cs="Arial"/>
                  <w:sz w:val="22"/>
                  <w:szCs w:val="23"/>
                  <w:lang w:val="pt-PT"/>
                </w:rPr>
                <m:t xml:space="preserve"> </m:t>
              </m:r>
            </m:num>
            <m:den>
              <m:r>
                <w:rPr>
                  <w:rFonts w:ascii="Cambria Math" w:hAnsi="Cambria Math" w:cs="Arial"/>
                  <w:sz w:val="22"/>
                  <w:szCs w:val="23"/>
                  <w:lang w:val="pt-PT"/>
                </w:rPr>
                <m:t>Resolu</m:t>
              </m:r>
              <m:r>
                <w:rPr>
                  <w:rFonts w:ascii="Cambria Math" w:hAnsi="Arial" w:cs="Arial"/>
                  <w:sz w:val="22"/>
                  <w:szCs w:val="23"/>
                  <w:lang w:val="pt-PT"/>
                </w:rPr>
                <m:t>çã</m:t>
              </m:r>
              <m:r>
                <w:rPr>
                  <w:rFonts w:ascii="Cambria Math" w:hAnsi="Cambria Math" w:cs="Arial"/>
                  <w:sz w:val="22"/>
                  <w:szCs w:val="23"/>
                  <w:lang w:val="pt-PT"/>
                </w:rPr>
                <m:t>o</m:t>
              </m:r>
            </m:den>
          </m:f>
          <m:r>
            <w:rPr>
              <w:rFonts w:ascii="Cambria Math" w:hAnsi="Cambria Math" w:cs="Arial"/>
              <w:sz w:val="22"/>
              <w:szCs w:val="23"/>
              <w:lang w:val="pt-PT"/>
            </w:rPr>
            <m:t>⟺</m:t>
          </m:r>
          <m:r>
            <w:rPr>
              <w:rFonts w:ascii="Cambria Math" w:hAnsi="Arial" w:cs="Arial"/>
              <w:sz w:val="22"/>
              <w:szCs w:val="23"/>
              <w:lang w:val="pt-PT"/>
            </w:rPr>
            <m:t>0.125</m:t>
          </m:r>
          <m:r>
            <w:rPr>
              <w:rFonts w:ascii="Cambria Math" w:hAnsi="Cambria Math" w:cs="Arial"/>
              <w:sz w:val="22"/>
              <w:szCs w:val="23"/>
              <w:lang w:val="pt-PT"/>
            </w:rPr>
            <m:t>=</m:t>
          </m:r>
          <m:f>
            <m:fPr>
              <m:ctrlPr>
                <w:rPr>
                  <w:rFonts w:ascii="Cambria Math" w:hAnsi="Cambria Math" w:cs="Arial"/>
                  <w:i/>
                  <w:sz w:val="22"/>
                  <w:szCs w:val="23"/>
                  <w:lang w:val="pt-PT"/>
                </w:rPr>
              </m:ctrlPr>
            </m:fPr>
            <m:num>
              <m:r>
                <w:rPr>
                  <w:rFonts w:ascii="Cambria Math" w:hAnsi="Cambria Math" w:cs="Arial"/>
                  <w:sz w:val="22"/>
                  <w:szCs w:val="23"/>
                  <w:lang w:val="pt-PT"/>
                </w:rPr>
                <m:t>Comprimento</m:t>
              </m:r>
            </m:num>
            <m:den>
              <m:r>
                <w:rPr>
                  <w:rFonts w:ascii="Cambria Math" w:hAnsi="Cambria Math" w:cs="Arial"/>
                  <w:sz w:val="22"/>
                  <w:szCs w:val="23"/>
                  <w:lang w:val="pt-PT"/>
                </w:rPr>
                <m:t>640</m:t>
              </m:r>
            </m:den>
          </m:f>
          <m:r>
            <w:rPr>
              <w:rFonts w:ascii="Cambria Math" w:hAnsi="Cambria Math" w:cs="Arial"/>
              <w:sz w:val="22"/>
              <w:szCs w:val="23"/>
              <w:lang w:val="pt-PT"/>
            </w:rPr>
            <m:t>⟺Comprimento=80mm</m:t>
          </m:r>
        </m:oMath>
      </m:oMathPara>
    </w:p>
    <w:p w:rsidR="00E009D6" w:rsidRDefault="00E009D6" w:rsidP="00AA0057">
      <w:pPr>
        <w:spacing w:line="360" w:lineRule="auto"/>
        <w:ind w:firstLine="567"/>
        <w:jc w:val="both"/>
        <w:rPr>
          <w:rFonts w:ascii="Arial" w:hAnsi="Arial" w:cs="Arial"/>
          <w:sz w:val="23"/>
          <w:szCs w:val="23"/>
          <w:lang w:val="pt-PT"/>
        </w:rPr>
      </w:pPr>
    </w:p>
    <w:p w:rsidR="00AA0057" w:rsidRDefault="00AE40E7" w:rsidP="009C6064">
      <w:pPr>
        <w:spacing w:line="360" w:lineRule="auto"/>
        <w:ind w:firstLine="567"/>
        <w:jc w:val="both"/>
        <w:rPr>
          <w:rFonts w:ascii="Arial" w:hAnsi="Arial" w:cs="Arial"/>
          <w:sz w:val="23"/>
          <w:szCs w:val="23"/>
          <w:lang w:val="pt-PT"/>
        </w:rPr>
      </w:pPr>
      <w:r>
        <w:rPr>
          <w:rFonts w:ascii="Arial" w:hAnsi="Arial" w:cs="Arial"/>
          <w:sz w:val="23"/>
          <w:szCs w:val="23"/>
          <w:lang w:val="pt-PT"/>
        </w:rPr>
        <w:lastRenderedPageBreak/>
        <w:t xml:space="preserve">Na altura manteve-se a mesma dimensão a analisar, ou seja, como a resolução </w:t>
      </w:r>
      <w:r w:rsidR="00366BFB">
        <w:rPr>
          <w:rFonts w:ascii="Arial" w:hAnsi="Arial" w:cs="Arial"/>
          <w:sz w:val="23"/>
          <w:szCs w:val="23"/>
          <w:lang w:val="pt-PT"/>
        </w:rPr>
        <w:t>da câmara é menor</w:t>
      </w:r>
      <w:r>
        <w:rPr>
          <w:rFonts w:ascii="Arial" w:hAnsi="Arial" w:cs="Arial"/>
          <w:sz w:val="23"/>
          <w:szCs w:val="23"/>
          <w:lang w:val="pt-PT"/>
        </w:rPr>
        <w:t xml:space="preserve"> a relação mm/pixel aumenta, o que significa que se esta perante uma situação de analise mais difícil utilizando </w:t>
      </w:r>
      <w:r w:rsidR="00366BFB">
        <w:rPr>
          <w:rFonts w:ascii="Arial" w:hAnsi="Arial" w:cs="Arial"/>
          <w:sz w:val="23"/>
          <w:szCs w:val="23"/>
          <w:lang w:val="pt-PT"/>
        </w:rPr>
        <w:t>a câmara Genie M600 que a proposta</w:t>
      </w:r>
      <w:r w:rsidR="00EE1E7F">
        <w:rPr>
          <w:rFonts w:ascii="Arial" w:hAnsi="Arial" w:cs="Arial"/>
          <w:sz w:val="23"/>
          <w:szCs w:val="23"/>
          <w:lang w:val="pt-PT"/>
        </w:rPr>
        <w:t xml:space="preserve"> para a implementação final</w:t>
      </w:r>
      <w:r w:rsidR="009C6064">
        <w:rPr>
          <w:rFonts w:ascii="Arial" w:hAnsi="Arial" w:cs="Arial"/>
          <w:sz w:val="23"/>
          <w:szCs w:val="23"/>
          <w:lang w:val="pt-PT"/>
        </w:rPr>
        <w:t xml:space="preserve"> </w:t>
      </w:r>
      <w:r w:rsidR="00366BFB">
        <w:rPr>
          <w:rFonts w:ascii="Arial" w:hAnsi="Arial" w:cs="Arial"/>
          <w:sz w:val="23"/>
          <w:szCs w:val="23"/>
          <w:lang w:val="pt-PT"/>
        </w:rPr>
        <w:t>(Genie M1400)</w:t>
      </w:r>
      <w:r w:rsidR="00EE1E7F">
        <w:rPr>
          <w:rFonts w:ascii="Arial" w:hAnsi="Arial" w:cs="Arial"/>
          <w:sz w:val="23"/>
          <w:szCs w:val="23"/>
          <w:lang w:val="pt-PT"/>
        </w:rPr>
        <w:t>.</w:t>
      </w:r>
      <w:r>
        <w:rPr>
          <w:rFonts w:ascii="Arial" w:hAnsi="Arial" w:cs="Arial"/>
          <w:sz w:val="23"/>
          <w:szCs w:val="23"/>
          <w:lang w:val="pt-PT"/>
        </w:rPr>
        <w:t xml:space="preserve"> </w:t>
      </w:r>
      <w:r w:rsidR="00EE1E7F">
        <w:rPr>
          <w:rFonts w:ascii="Arial" w:hAnsi="Arial" w:cs="Arial"/>
          <w:sz w:val="23"/>
          <w:szCs w:val="23"/>
          <w:lang w:val="pt-PT"/>
        </w:rPr>
        <w:t>Pode-se assim</w:t>
      </w:r>
      <w:r>
        <w:rPr>
          <w:rFonts w:ascii="Arial" w:hAnsi="Arial" w:cs="Arial"/>
          <w:sz w:val="23"/>
          <w:szCs w:val="23"/>
          <w:lang w:val="pt-PT"/>
        </w:rPr>
        <w:t xml:space="preserve"> concluir que se a aplicação funcionar correctamente com esta câmara de ensaio então com a de maior resolução </w:t>
      </w:r>
      <w:r w:rsidR="009C6064">
        <w:rPr>
          <w:rFonts w:ascii="Arial" w:hAnsi="Arial" w:cs="Arial"/>
          <w:sz w:val="23"/>
          <w:szCs w:val="23"/>
          <w:lang w:val="pt-PT"/>
        </w:rPr>
        <w:t>estar-se-á numa</w:t>
      </w:r>
      <w:r w:rsidR="00366BFB">
        <w:rPr>
          <w:rFonts w:ascii="Arial" w:hAnsi="Arial" w:cs="Arial"/>
          <w:sz w:val="23"/>
          <w:szCs w:val="23"/>
          <w:lang w:val="pt-PT"/>
        </w:rPr>
        <w:t xml:space="preserve"> situação</w:t>
      </w:r>
      <w:r>
        <w:rPr>
          <w:rFonts w:ascii="Arial" w:hAnsi="Arial" w:cs="Arial"/>
          <w:sz w:val="23"/>
          <w:szCs w:val="23"/>
          <w:lang w:val="pt-PT"/>
        </w:rPr>
        <w:t xml:space="preserve"> ainda mais </w:t>
      </w:r>
      <w:r w:rsidR="00366BFB">
        <w:rPr>
          <w:rFonts w:ascii="Arial" w:hAnsi="Arial" w:cs="Arial"/>
          <w:sz w:val="23"/>
          <w:szCs w:val="23"/>
          <w:lang w:val="pt-PT"/>
        </w:rPr>
        <w:t>favorável</w:t>
      </w:r>
      <w:r>
        <w:rPr>
          <w:rFonts w:ascii="Arial" w:hAnsi="Arial" w:cs="Arial"/>
          <w:sz w:val="23"/>
          <w:szCs w:val="23"/>
          <w:lang w:val="pt-PT"/>
        </w:rPr>
        <w:t xml:space="preserve">. </w:t>
      </w:r>
      <w:r w:rsidR="0007498E">
        <w:rPr>
          <w:rFonts w:ascii="Arial" w:hAnsi="Arial" w:cs="Arial"/>
          <w:sz w:val="23"/>
          <w:szCs w:val="23"/>
          <w:lang w:val="pt-PT"/>
        </w:rPr>
        <w:t>Através</w:t>
      </w:r>
      <w:r>
        <w:rPr>
          <w:rFonts w:ascii="Arial" w:hAnsi="Arial" w:cs="Arial"/>
          <w:sz w:val="23"/>
          <w:szCs w:val="23"/>
          <w:lang w:val="pt-PT"/>
        </w:rPr>
        <w:t xml:space="preserve"> da equação </w:t>
      </w:r>
      <w:fldSimple w:instr=" REF _Ref273533533 \h  \* MERGEFORMAT ">
        <w:r w:rsidR="00EC5C22" w:rsidRPr="00EC5C22">
          <w:rPr>
            <w:rFonts w:ascii="Arial" w:hAnsi="Arial" w:cs="Arial"/>
            <w:sz w:val="23"/>
            <w:szCs w:val="23"/>
            <w:lang w:val="pt-PT"/>
          </w:rPr>
          <w:t>(2)</w:t>
        </w:r>
      </w:fldSimple>
      <w:r w:rsidR="009C6064">
        <w:rPr>
          <w:rFonts w:ascii="Arial" w:hAnsi="Arial" w:cs="Arial"/>
          <w:sz w:val="23"/>
          <w:szCs w:val="23"/>
          <w:lang w:val="pt-PT"/>
        </w:rPr>
        <w:t xml:space="preserve"> </w:t>
      </w:r>
      <w:r>
        <w:rPr>
          <w:rFonts w:ascii="Arial" w:hAnsi="Arial" w:cs="Arial"/>
          <w:sz w:val="23"/>
          <w:szCs w:val="23"/>
          <w:lang w:val="pt-PT"/>
        </w:rPr>
        <w:t>pode-se chegar a relação mm/pixel</w:t>
      </w:r>
      <w:r w:rsidR="00EE1E7F">
        <w:rPr>
          <w:rFonts w:ascii="Arial" w:hAnsi="Arial" w:cs="Arial"/>
          <w:sz w:val="23"/>
          <w:szCs w:val="23"/>
          <w:lang w:val="pt-PT"/>
        </w:rPr>
        <w:t xml:space="preserve"> utilizando a câmara Genie M600 com resolução de 640x480</w:t>
      </w:r>
      <w:r>
        <w:rPr>
          <w:rFonts w:ascii="Arial" w:hAnsi="Arial" w:cs="Arial"/>
          <w:sz w:val="23"/>
          <w:szCs w:val="23"/>
          <w:lang w:val="pt-PT"/>
        </w:rPr>
        <w:t>:</w:t>
      </w:r>
    </w:p>
    <w:p w:rsidR="00273BDB" w:rsidRDefault="00273BDB" w:rsidP="00826638">
      <w:pPr>
        <w:spacing w:line="360" w:lineRule="auto"/>
        <w:ind w:firstLine="567"/>
        <w:jc w:val="both"/>
        <w:rPr>
          <w:rFonts w:ascii="Arial" w:hAnsi="Arial" w:cs="Arial"/>
          <w:sz w:val="23"/>
          <w:szCs w:val="23"/>
          <w:lang w:val="pt-PT"/>
        </w:rPr>
      </w:pPr>
    </w:p>
    <w:p w:rsidR="00AE40E7" w:rsidRPr="002B4312" w:rsidRDefault="000E4F31" w:rsidP="00AE40E7">
      <w:pPr>
        <w:spacing w:line="360" w:lineRule="auto"/>
        <w:ind w:firstLine="567"/>
        <w:jc w:val="both"/>
        <w:rPr>
          <w:rFonts w:ascii="Arial" w:hAnsi="Arial" w:cs="Arial"/>
          <w:sz w:val="23"/>
          <w:szCs w:val="23"/>
          <w:lang w:val="pt-PT"/>
        </w:rPr>
      </w:pPr>
      <m:oMathPara>
        <m:oMathParaPr>
          <m:jc m:val="center"/>
        </m:oMathParaPr>
        <m:oMath>
          <m:r>
            <w:rPr>
              <w:rFonts w:ascii="Cambria Math" w:hAnsi="Cambria Math" w:cs="Arial"/>
              <w:sz w:val="23"/>
              <w:szCs w:val="23"/>
              <w:lang w:val="pt-PT"/>
            </w:rPr>
            <m:t>Relação mm/pixel</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Cambria Math" w:cs="Arial"/>
                  <w:sz w:val="23"/>
                  <w:szCs w:val="23"/>
                  <w:lang w:val="pt-PT"/>
                </w:rPr>
                <m:t>Comprimento</m:t>
              </m:r>
              <m:r>
                <w:rPr>
                  <w:rFonts w:ascii="Cambria Math" w:hAnsi="Arial" w:cs="Arial"/>
                  <w:sz w:val="23"/>
                  <w:szCs w:val="23"/>
                  <w:lang w:val="pt-PT"/>
                </w:rPr>
                <m:t xml:space="preserve"> </m:t>
              </m:r>
            </m:num>
            <m:den>
              <m:r>
                <w:rPr>
                  <w:rFonts w:ascii="Cambria Math" w:hAnsi="Cambria Math" w:cs="Arial"/>
                  <w:sz w:val="23"/>
                  <w:szCs w:val="23"/>
                  <w:lang w:val="pt-PT"/>
                </w:rPr>
                <m:t>Resolu</m:t>
              </m:r>
              <m:r>
                <w:rPr>
                  <w:rFonts w:ascii="Cambria Math" w:hAnsi="Arial" w:cs="Arial"/>
                  <w:sz w:val="23"/>
                  <w:szCs w:val="23"/>
                  <w:lang w:val="pt-PT"/>
                </w:rPr>
                <m:t>çã</m:t>
              </m:r>
              <m:r>
                <w:rPr>
                  <w:rFonts w:ascii="Cambria Math" w:hAnsi="Cambria Math" w:cs="Arial"/>
                  <w:sz w:val="23"/>
                  <w:szCs w:val="23"/>
                  <w:lang w:val="pt-PT"/>
                </w:rPr>
                <m:t>o</m:t>
              </m:r>
            </m:den>
          </m:f>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Arial" w:cs="Arial"/>
                  <w:sz w:val="23"/>
                  <w:szCs w:val="23"/>
                  <w:lang w:val="pt-PT"/>
                </w:rPr>
                <m:t>62</m:t>
              </m:r>
            </m:num>
            <m:den>
              <m:r>
                <w:rPr>
                  <w:rFonts w:ascii="Cambria Math" w:hAnsi="Arial" w:cs="Arial"/>
                  <w:sz w:val="23"/>
                  <w:szCs w:val="23"/>
                  <w:lang w:val="pt-PT"/>
                </w:rPr>
                <m:t>480</m:t>
              </m:r>
            </m:den>
          </m:f>
          <m:r>
            <w:rPr>
              <w:rFonts w:ascii="Cambria Math" w:hAnsi="Arial" w:cs="Arial"/>
              <w:sz w:val="23"/>
              <w:szCs w:val="23"/>
              <w:lang w:val="pt-PT"/>
            </w:rPr>
            <m:t xml:space="preserve">=0.129 </m:t>
          </m:r>
          <m:r>
            <w:rPr>
              <w:rFonts w:ascii="Cambria Math" w:hAnsi="Cambria Math" w:cs="Arial"/>
              <w:sz w:val="23"/>
              <w:szCs w:val="23"/>
              <w:lang w:val="pt-PT"/>
            </w:rPr>
            <m:t>mm</m:t>
          </m:r>
          <m:r>
            <w:rPr>
              <w:rFonts w:ascii="Cambria Math" w:hAnsi="Arial" w:cs="Arial"/>
              <w:sz w:val="23"/>
              <w:szCs w:val="23"/>
              <w:lang w:val="pt-PT"/>
            </w:rPr>
            <m:t>/</m:t>
          </m:r>
          <m:r>
            <w:rPr>
              <w:rFonts w:ascii="Cambria Math" w:hAnsi="Cambria Math" w:cs="Arial"/>
              <w:sz w:val="23"/>
              <w:szCs w:val="23"/>
              <w:lang w:val="pt-PT"/>
            </w:rPr>
            <m:t>pixel</m:t>
          </m:r>
        </m:oMath>
      </m:oMathPara>
    </w:p>
    <w:p w:rsidR="00AE40E7" w:rsidRDefault="00AE40E7" w:rsidP="00826638">
      <w:pPr>
        <w:spacing w:line="360" w:lineRule="auto"/>
        <w:ind w:firstLine="567"/>
        <w:jc w:val="both"/>
        <w:rPr>
          <w:rFonts w:ascii="Arial" w:hAnsi="Arial" w:cs="Arial"/>
          <w:sz w:val="23"/>
          <w:szCs w:val="23"/>
          <w:lang w:val="pt-PT"/>
        </w:rPr>
      </w:pPr>
    </w:p>
    <w:p w:rsidR="00AE40E7" w:rsidRDefault="00366BFB" w:rsidP="00826638">
      <w:pPr>
        <w:spacing w:line="360" w:lineRule="auto"/>
        <w:ind w:firstLine="567"/>
        <w:jc w:val="both"/>
        <w:rPr>
          <w:rFonts w:ascii="Arial" w:hAnsi="Arial" w:cs="Arial"/>
          <w:sz w:val="23"/>
          <w:szCs w:val="23"/>
          <w:lang w:val="pt-PT"/>
        </w:rPr>
      </w:pPr>
      <w:r>
        <w:rPr>
          <w:rFonts w:ascii="Arial" w:hAnsi="Arial" w:cs="Arial"/>
          <w:sz w:val="23"/>
          <w:szCs w:val="23"/>
          <w:lang w:val="pt-PT"/>
        </w:rPr>
        <w:t xml:space="preserve">Esta relação </w:t>
      </w:r>
      <w:r w:rsidR="00EE1E7F">
        <w:rPr>
          <w:rFonts w:ascii="Arial" w:hAnsi="Arial" w:cs="Arial"/>
          <w:sz w:val="23"/>
          <w:szCs w:val="23"/>
          <w:lang w:val="pt-PT"/>
        </w:rPr>
        <w:t>será</w:t>
      </w:r>
      <w:r>
        <w:rPr>
          <w:rFonts w:ascii="Arial" w:hAnsi="Arial" w:cs="Arial"/>
          <w:sz w:val="23"/>
          <w:szCs w:val="23"/>
          <w:lang w:val="pt-PT"/>
        </w:rPr>
        <w:t xml:space="preserve"> necessária para calcular a área em pixels utiliza</w:t>
      </w:r>
      <w:r w:rsidR="00C952FC">
        <w:rPr>
          <w:rFonts w:ascii="Arial" w:hAnsi="Arial" w:cs="Arial"/>
          <w:sz w:val="23"/>
          <w:szCs w:val="23"/>
          <w:lang w:val="pt-PT"/>
        </w:rPr>
        <w:t xml:space="preserve">da </w:t>
      </w:r>
      <w:r>
        <w:rPr>
          <w:rFonts w:ascii="Arial" w:hAnsi="Arial" w:cs="Arial"/>
          <w:sz w:val="23"/>
          <w:szCs w:val="23"/>
          <w:lang w:val="pt-PT"/>
        </w:rPr>
        <w:t>na detecção de pontos pretos.</w:t>
      </w:r>
    </w:p>
    <w:p w:rsidR="00366BFB" w:rsidRDefault="00366BFB" w:rsidP="00826638">
      <w:pPr>
        <w:spacing w:line="360" w:lineRule="auto"/>
        <w:ind w:firstLine="567"/>
        <w:jc w:val="both"/>
        <w:rPr>
          <w:rFonts w:ascii="Arial" w:hAnsi="Arial" w:cs="Arial"/>
          <w:sz w:val="23"/>
          <w:szCs w:val="23"/>
          <w:lang w:val="pt-PT"/>
        </w:rPr>
      </w:pPr>
    </w:p>
    <w:p w:rsidR="0007498E" w:rsidRPr="009C6064" w:rsidRDefault="002B1DB4" w:rsidP="009C6064">
      <w:pPr>
        <w:spacing w:line="360" w:lineRule="auto"/>
        <w:ind w:firstLine="567"/>
        <w:jc w:val="both"/>
        <w:rPr>
          <w:lang w:val="pt-PT"/>
        </w:rPr>
      </w:pPr>
      <w:r>
        <w:rPr>
          <w:rFonts w:ascii="Arial" w:hAnsi="Arial" w:cs="Arial"/>
          <w:sz w:val="23"/>
          <w:szCs w:val="23"/>
          <w:lang w:val="pt-PT"/>
        </w:rPr>
        <w:t>P</w:t>
      </w:r>
      <w:r w:rsidR="00EE1E7F">
        <w:rPr>
          <w:rFonts w:ascii="Arial" w:hAnsi="Arial" w:cs="Arial"/>
          <w:sz w:val="23"/>
          <w:szCs w:val="23"/>
          <w:lang w:val="pt-PT"/>
        </w:rPr>
        <w:t>ara a</w:t>
      </w:r>
      <w:r w:rsidR="0007498E">
        <w:rPr>
          <w:rFonts w:ascii="Arial" w:hAnsi="Arial" w:cs="Arial"/>
          <w:sz w:val="23"/>
          <w:szCs w:val="23"/>
          <w:lang w:val="pt-PT"/>
        </w:rPr>
        <w:t xml:space="preserve"> </w:t>
      </w:r>
      <w:r w:rsidR="00EE1E7F">
        <w:rPr>
          <w:rFonts w:ascii="Arial" w:hAnsi="Arial" w:cs="Arial"/>
          <w:sz w:val="23"/>
          <w:szCs w:val="23"/>
          <w:lang w:val="pt-PT"/>
        </w:rPr>
        <w:t>imagem</w:t>
      </w:r>
      <w:r>
        <w:rPr>
          <w:rFonts w:ascii="Arial" w:hAnsi="Arial" w:cs="Arial"/>
          <w:sz w:val="23"/>
          <w:szCs w:val="23"/>
          <w:lang w:val="pt-PT"/>
        </w:rPr>
        <w:t xml:space="preserve"> </w:t>
      </w:r>
      <w:r w:rsidR="00EE1E7F">
        <w:rPr>
          <w:rFonts w:ascii="Arial" w:hAnsi="Arial" w:cs="Arial"/>
          <w:sz w:val="23"/>
          <w:szCs w:val="23"/>
          <w:lang w:val="pt-PT"/>
        </w:rPr>
        <w:t>vista de cima da embalagem</w:t>
      </w:r>
      <w:r>
        <w:rPr>
          <w:rFonts w:ascii="Arial" w:hAnsi="Arial" w:cs="Arial"/>
          <w:sz w:val="23"/>
          <w:szCs w:val="23"/>
          <w:lang w:val="pt-PT"/>
        </w:rPr>
        <w:t xml:space="preserve">, </w:t>
      </w:r>
      <w:r w:rsidR="0007498E">
        <w:rPr>
          <w:rFonts w:ascii="Arial" w:hAnsi="Arial" w:cs="Arial"/>
          <w:sz w:val="23"/>
          <w:szCs w:val="23"/>
          <w:lang w:val="pt-PT"/>
        </w:rPr>
        <w:t xml:space="preserve">se </w:t>
      </w:r>
      <w:proofErr w:type="spellStart"/>
      <w:r w:rsidR="0007498E">
        <w:rPr>
          <w:rFonts w:ascii="Arial" w:hAnsi="Arial" w:cs="Arial"/>
          <w:sz w:val="23"/>
          <w:szCs w:val="23"/>
          <w:lang w:val="pt-PT"/>
        </w:rPr>
        <w:t>se</w:t>
      </w:r>
      <w:proofErr w:type="spellEnd"/>
      <w:r w:rsidR="0007498E">
        <w:rPr>
          <w:rFonts w:ascii="Arial" w:hAnsi="Arial" w:cs="Arial"/>
          <w:sz w:val="23"/>
          <w:szCs w:val="23"/>
          <w:lang w:val="pt-PT"/>
        </w:rPr>
        <w:t xml:space="preserve"> pretender </w:t>
      </w:r>
      <w:r w:rsidR="00366BFB">
        <w:rPr>
          <w:rFonts w:ascii="Arial" w:hAnsi="Arial" w:cs="Arial"/>
          <w:sz w:val="23"/>
          <w:szCs w:val="23"/>
          <w:lang w:val="pt-PT"/>
        </w:rPr>
        <w:t>manter a relação mm</w:t>
      </w:r>
      <w:r w:rsidR="00C952FC">
        <w:rPr>
          <w:rFonts w:ascii="Arial" w:hAnsi="Arial" w:cs="Arial"/>
          <w:sz w:val="23"/>
          <w:szCs w:val="23"/>
          <w:lang w:val="pt-PT"/>
        </w:rPr>
        <w:t>/</w:t>
      </w:r>
      <w:r w:rsidR="00366BFB">
        <w:rPr>
          <w:rFonts w:ascii="Arial" w:hAnsi="Arial" w:cs="Arial"/>
          <w:sz w:val="23"/>
          <w:szCs w:val="23"/>
          <w:lang w:val="pt-PT"/>
        </w:rPr>
        <w:t xml:space="preserve"> pixel </w:t>
      </w:r>
      <w:r w:rsidR="0007498E">
        <w:rPr>
          <w:rFonts w:ascii="Arial" w:hAnsi="Arial" w:cs="Arial"/>
          <w:sz w:val="23"/>
          <w:szCs w:val="23"/>
          <w:lang w:val="pt-PT"/>
        </w:rPr>
        <w:t>terá que</w:t>
      </w:r>
      <w:r w:rsidR="00366BFB">
        <w:rPr>
          <w:rFonts w:ascii="Arial" w:hAnsi="Arial" w:cs="Arial"/>
          <w:sz w:val="23"/>
          <w:szCs w:val="23"/>
          <w:lang w:val="pt-PT"/>
        </w:rPr>
        <w:t>,</w:t>
      </w:r>
      <w:r w:rsidR="0007498E">
        <w:rPr>
          <w:rFonts w:ascii="Arial" w:hAnsi="Arial" w:cs="Arial"/>
          <w:sz w:val="23"/>
          <w:szCs w:val="23"/>
          <w:lang w:val="pt-PT"/>
        </w:rPr>
        <w:t xml:space="preserve"> evidentemente</w:t>
      </w:r>
      <w:r w:rsidR="00366BFB">
        <w:rPr>
          <w:rFonts w:ascii="Arial" w:hAnsi="Arial" w:cs="Arial"/>
          <w:sz w:val="23"/>
          <w:szCs w:val="23"/>
          <w:lang w:val="pt-PT"/>
        </w:rPr>
        <w:t>,</w:t>
      </w:r>
      <w:r w:rsidR="0007498E">
        <w:rPr>
          <w:rFonts w:ascii="Arial" w:hAnsi="Arial" w:cs="Arial"/>
          <w:sz w:val="23"/>
          <w:szCs w:val="23"/>
          <w:lang w:val="pt-PT"/>
        </w:rPr>
        <w:t xml:space="preserve"> diminuir</w:t>
      </w:r>
      <w:r w:rsidR="00366BFB">
        <w:rPr>
          <w:rFonts w:ascii="Arial" w:hAnsi="Arial" w:cs="Arial"/>
          <w:sz w:val="23"/>
          <w:szCs w:val="23"/>
          <w:lang w:val="pt-PT"/>
        </w:rPr>
        <w:t>-se</w:t>
      </w:r>
      <w:r w:rsidR="0007498E">
        <w:rPr>
          <w:rFonts w:ascii="Arial" w:hAnsi="Arial" w:cs="Arial"/>
          <w:sz w:val="23"/>
          <w:szCs w:val="23"/>
          <w:lang w:val="pt-PT"/>
        </w:rPr>
        <w:t xml:space="preserve"> a</w:t>
      </w:r>
      <w:r w:rsidR="00EE1E7F">
        <w:rPr>
          <w:rFonts w:ascii="Arial" w:hAnsi="Arial" w:cs="Arial"/>
          <w:sz w:val="23"/>
          <w:szCs w:val="23"/>
          <w:lang w:val="pt-PT"/>
        </w:rPr>
        <w:t xml:space="preserve"> região a</w:t>
      </w:r>
      <w:r w:rsidR="0007498E">
        <w:rPr>
          <w:rFonts w:ascii="Arial" w:hAnsi="Arial" w:cs="Arial"/>
          <w:sz w:val="23"/>
          <w:szCs w:val="23"/>
          <w:lang w:val="pt-PT"/>
        </w:rPr>
        <w:t xml:space="preserve"> analisar</w:t>
      </w:r>
      <w:r w:rsidR="00EE1E7F">
        <w:rPr>
          <w:rFonts w:ascii="Arial" w:hAnsi="Arial" w:cs="Arial"/>
          <w:sz w:val="23"/>
          <w:szCs w:val="23"/>
          <w:lang w:val="pt-PT"/>
        </w:rPr>
        <w:t xml:space="preserve"> visto que a câmara proposta para a implementação tem resolução de 1360x1024 e a utilizada em ensaios </w:t>
      </w:r>
      <w:r w:rsidR="001B6CD2">
        <w:rPr>
          <w:rFonts w:ascii="Arial" w:hAnsi="Arial" w:cs="Arial"/>
          <w:sz w:val="23"/>
          <w:szCs w:val="23"/>
          <w:lang w:val="pt-PT"/>
        </w:rPr>
        <w:t>tem</w:t>
      </w:r>
      <w:r w:rsidR="00EE1E7F">
        <w:rPr>
          <w:rFonts w:ascii="Arial" w:hAnsi="Arial" w:cs="Arial"/>
          <w:sz w:val="23"/>
          <w:szCs w:val="23"/>
          <w:lang w:val="pt-PT"/>
        </w:rPr>
        <w:t>,</w:t>
      </w:r>
      <w:r w:rsidR="001B6CD2">
        <w:rPr>
          <w:rFonts w:ascii="Arial" w:hAnsi="Arial" w:cs="Arial"/>
          <w:sz w:val="23"/>
          <w:szCs w:val="23"/>
          <w:lang w:val="pt-PT"/>
        </w:rPr>
        <w:t xml:space="preserve"> </w:t>
      </w:r>
      <w:r w:rsidR="00EE1E7F">
        <w:rPr>
          <w:rFonts w:ascii="Arial" w:hAnsi="Arial" w:cs="Arial"/>
          <w:sz w:val="23"/>
          <w:szCs w:val="23"/>
          <w:lang w:val="pt-PT"/>
        </w:rPr>
        <w:t>como referido, 640x480</w:t>
      </w:r>
      <w:r w:rsidR="000A59CB">
        <w:rPr>
          <w:rFonts w:ascii="Arial" w:hAnsi="Arial" w:cs="Arial"/>
          <w:sz w:val="23"/>
          <w:szCs w:val="23"/>
          <w:lang w:val="pt-PT"/>
        </w:rPr>
        <w:t xml:space="preserve">. </w:t>
      </w:r>
      <w:r w:rsidR="000C4A0F">
        <w:rPr>
          <w:rFonts w:ascii="Arial" w:hAnsi="Arial" w:cs="Arial"/>
          <w:sz w:val="23"/>
          <w:szCs w:val="23"/>
          <w:lang w:val="pt-PT"/>
        </w:rPr>
        <w:t>T</w:t>
      </w:r>
      <w:r w:rsidR="00BE0F44">
        <w:rPr>
          <w:rFonts w:ascii="Arial" w:hAnsi="Arial" w:cs="Arial"/>
          <w:sz w:val="23"/>
          <w:szCs w:val="23"/>
          <w:lang w:val="pt-PT"/>
        </w:rPr>
        <w:t>endo conhecimento da relação mm/pixel pretendida (0.06</w:t>
      </w:r>
      <w:r w:rsidR="000C4A0F">
        <w:rPr>
          <w:rFonts w:ascii="Arial" w:hAnsi="Arial" w:cs="Arial"/>
          <w:sz w:val="23"/>
          <w:szCs w:val="23"/>
          <w:lang w:val="pt-PT"/>
        </w:rPr>
        <w:t>mm/pixel</w:t>
      </w:r>
      <w:r w:rsidR="00BE0F44">
        <w:rPr>
          <w:rFonts w:ascii="Arial" w:hAnsi="Arial" w:cs="Arial"/>
          <w:sz w:val="23"/>
          <w:szCs w:val="23"/>
          <w:lang w:val="pt-PT"/>
        </w:rPr>
        <w:t>)</w:t>
      </w:r>
      <w:r w:rsidR="000C4A0F">
        <w:rPr>
          <w:rFonts w:ascii="Arial" w:hAnsi="Arial" w:cs="Arial"/>
          <w:sz w:val="23"/>
          <w:szCs w:val="23"/>
          <w:lang w:val="pt-PT"/>
        </w:rPr>
        <w:t xml:space="preserve"> </w:t>
      </w:r>
      <w:r w:rsidR="00293806">
        <w:rPr>
          <w:rFonts w:ascii="Arial" w:hAnsi="Arial" w:cs="Arial"/>
          <w:sz w:val="23"/>
          <w:szCs w:val="23"/>
          <w:lang w:val="pt-PT"/>
        </w:rPr>
        <w:t>e sabendo que se deve fazer corresponder essa relação à resolução 480</w:t>
      </w:r>
      <w:r w:rsidR="00BE0F44">
        <w:rPr>
          <w:rFonts w:ascii="Arial" w:hAnsi="Arial" w:cs="Arial"/>
          <w:sz w:val="23"/>
          <w:szCs w:val="23"/>
          <w:lang w:val="pt-PT"/>
        </w:rPr>
        <w:t>,</w:t>
      </w:r>
      <w:r w:rsidR="003124E8">
        <w:rPr>
          <w:rFonts w:ascii="Arial" w:hAnsi="Arial" w:cs="Arial"/>
          <w:sz w:val="23"/>
          <w:szCs w:val="23"/>
          <w:lang w:val="pt-PT"/>
        </w:rPr>
        <w:t xml:space="preserve"> </w:t>
      </w:r>
      <w:r w:rsidR="00BE0F44">
        <w:rPr>
          <w:rFonts w:ascii="Arial" w:hAnsi="Arial" w:cs="Arial"/>
          <w:sz w:val="23"/>
          <w:szCs w:val="23"/>
          <w:lang w:val="pt-PT"/>
        </w:rPr>
        <w:t>o</w:t>
      </w:r>
      <w:r w:rsidR="001B6CD2">
        <w:rPr>
          <w:rFonts w:ascii="Arial" w:hAnsi="Arial" w:cs="Arial"/>
          <w:sz w:val="23"/>
          <w:szCs w:val="23"/>
          <w:lang w:val="pt-PT"/>
        </w:rPr>
        <w:t xml:space="preserve"> comprimento</w:t>
      </w:r>
      <w:r w:rsidR="00BE0F44">
        <w:rPr>
          <w:rFonts w:ascii="Arial" w:hAnsi="Arial" w:cs="Arial"/>
          <w:sz w:val="23"/>
          <w:szCs w:val="23"/>
          <w:lang w:val="pt-PT"/>
        </w:rPr>
        <w:t xml:space="preserve"> da </w:t>
      </w:r>
      <w:r w:rsidR="001B6CD2">
        <w:rPr>
          <w:rFonts w:ascii="Arial" w:hAnsi="Arial" w:cs="Arial"/>
          <w:sz w:val="23"/>
          <w:szCs w:val="23"/>
          <w:lang w:val="pt-PT"/>
        </w:rPr>
        <w:t>região a analisar para a</w:t>
      </w:r>
      <w:r w:rsidR="00BE0F44">
        <w:rPr>
          <w:rFonts w:ascii="Arial" w:hAnsi="Arial" w:cs="Arial"/>
          <w:sz w:val="23"/>
          <w:szCs w:val="23"/>
          <w:lang w:val="pt-PT"/>
        </w:rPr>
        <w:t xml:space="preserve"> embalagem</w:t>
      </w:r>
      <w:r w:rsidR="001B6CD2">
        <w:rPr>
          <w:rFonts w:ascii="Arial" w:hAnsi="Arial" w:cs="Arial"/>
          <w:sz w:val="23"/>
          <w:szCs w:val="23"/>
          <w:lang w:val="pt-PT"/>
        </w:rPr>
        <w:t xml:space="preserve"> vista de cima </w:t>
      </w:r>
      <w:r w:rsidR="00433647">
        <w:rPr>
          <w:rFonts w:ascii="Arial" w:hAnsi="Arial" w:cs="Arial"/>
          <w:sz w:val="23"/>
          <w:szCs w:val="23"/>
          <w:lang w:val="pt-PT"/>
        </w:rPr>
        <w:t>pode ser calculado</w:t>
      </w:r>
      <w:r w:rsidR="000A59CB">
        <w:rPr>
          <w:rFonts w:ascii="Arial" w:hAnsi="Arial" w:cs="Arial"/>
          <w:sz w:val="23"/>
          <w:szCs w:val="23"/>
          <w:lang w:val="pt-PT"/>
        </w:rPr>
        <w:t xml:space="preserve"> utiliza</w:t>
      </w:r>
      <w:r w:rsidR="00433647">
        <w:rPr>
          <w:rFonts w:ascii="Arial" w:hAnsi="Arial" w:cs="Arial"/>
          <w:sz w:val="23"/>
          <w:szCs w:val="23"/>
          <w:lang w:val="pt-PT"/>
        </w:rPr>
        <w:t>ndo</w:t>
      </w:r>
      <w:r w:rsidR="000A59CB">
        <w:rPr>
          <w:rFonts w:ascii="Arial" w:hAnsi="Arial" w:cs="Arial"/>
          <w:sz w:val="23"/>
          <w:szCs w:val="23"/>
          <w:lang w:val="pt-PT"/>
        </w:rPr>
        <w:t xml:space="preserve"> novamente </w:t>
      </w:r>
      <w:r w:rsidR="0007498E">
        <w:rPr>
          <w:rFonts w:ascii="Arial" w:hAnsi="Arial" w:cs="Arial"/>
          <w:sz w:val="23"/>
          <w:szCs w:val="23"/>
          <w:lang w:val="pt-PT"/>
        </w:rPr>
        <w:t>equação</w:t>
      </w:r>
      <w:r w:rsidR="009C6064">
        <w:rPr>
          <w:lang w:val="pt-PT"/>
        </w:rPr>
        <w:t xml:space="preserve"> </w:t>
      </w:r>
      <w:fldSimple w:instr=" REF _Ref273533533 \h  \* MERGEFORMAT ">
        <w:r w:rsidR="00EC5C22" w:rsidRPr="00EC5C22">
          <w:rPr>
            <w:rFonts w:ascii="Arial" w:hAnsi="Arial" w:cs="Arial"/>
            <w:sz w:val="23"/>
            <w:szCs w:val="23"/>
            <w:lang w:val="pt-PT"/>
          </w:rPr>
          <w:t>(2)</w:t>
        </w:r>
      </w:fldSimple>
      <w:r w:rsidR="0007498E">
        <w:rPr>
          <w:rFonts w:ascii="Arial" w:hAnsi="Arial" w:cs="Arial"/>
          <w:sz w:val="23"/>
          <w:szCs w:val="23"/>
          <w:lang w:val="pt-PT"/>
        </w:rPr>
        <w:t>:</w:t>
      </w:r>
    </w:p>
    <w:p w:rsidR="000A59CB" w:rsidRDefault="000A59CB" w:rsidP="00826638">
      <w:pPr>
        <w:spacing w:line="360" w:lineRule="auto"/>
        <w:ind w:firstLine="567"/>
        <w:jc w:val="both"/>
        <w:rPr>
          <w:rFonts w:ascii="Arial" w:hAnsi="Arial" w:cs="Arial"/>
          <w:sz w:val="23"/>
          <w:szCs w:val="23"/>
          <w:lang w:val="pt-PT"/>
        </w:rPr>
      </w:pPr>
    </w:p>
    <w:p w:rsidR="0007498E" w:rsidRPr="002B4312" w:rsidRDefault="000E4F31" w:rsidP="0007498E">
      <w:pPr>
        <w:spacing w:line="360" w:lineRule="auto"/>
        <w:ind w:firstLine="567"/>
        <w:jc w:val="both"/>
        <w:rPr>
          <w:rFonts w:ascii="Arial" w:hAnsi="Arial" w:cs="Arial"/>
          <w:sz w:val="23"/>
          <w:szCs w:val="23"/>
          <w:lang w:val="pt-PT"/>
        </w:rPr>
      </w:pPr>
      <m:oMathPara>
        <m:oMathParaPr>
          <m:jc m:val="center"/>
        </m:oMathParaPr>
        <m:oMath>
          <m:r>
            <w:rPr>
              <w:rFonts w:ascii="Cambria Math" w:hAnsi="Cambria Math" w:cs="Arial"/>
              <w:sz w:val="23"/>
              <w:szCs w:val="23"/>
              <w:lang w:val="pt-PT"/>
            </w:rPr>
            <m:t>Relação mm/pixel</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Cambria Math" w:cs="Arial"/>
                  <w:sz w:val="23"/>
                  <w:szCs w:val="23"/>
                  <w:lang w:val="pt-PT"/>
                </w:rPr>
                <m:t>Comprimento</m:t>
              </m:r>
              <m:r>
                <w:rPr>
                  <w:rFonts w:ascii="Cambria Math" w:hAnsi="Arial" w:cs="Arial"/>
                  <w:sz w:val="23"/>
                  <w:szCs w:val="23"/>
                  <w:lang w:val="pt-PT"/>
                </w:rPr>
                <m:t xml:space="preserve"> </m:t>
              </m:r>
            </m:num>
            <m:den>
              <m:r>
                <w:rPr>
                  <w:rFonts w:ascii="Cambria Math" w:hAnsi="Cambria Math" w:cs="Arial"/>
                  <w:sz w:val="23"/>
                  <w:szCs w:val="23"/>
                  <w:lang w:val="pt-PT"/>
                </w:rPr>
                <m:t>Resolu</m:t>
              </m:r>
              <m:r>
                <w:rPr>
                  <w:rFonts w:ascii="Cambria Math" w:hAnsi="Arial" w:cs="Arial"/>
                  <w:sz w:val="23"/>
                  <w:szCs w:val="23"/>
                  <w:lang w:val="pt-PT"/>
                </w:rPr>
                <m:t>çã</m:t>
              </m:r>
              <m:r>
                <w:rPr>
                  <w:rFonts w:ascii="Cambria Math" w:hAnsi="Cambria Math" w:cs="Arial"/>
                  <w:sz w:val="23"/>
                  <w:szCs w:val="23"/>
                  <w:lang w:val="pt-PT"/>
                </w:rPr>
                <m:t>o</m:t>
              </m:r>
            </m:den>
          </m:f>
          <m:r>
            <w:rPr>
              <w:rFonts w:ascii="Cambria Math" w:hAnsi="Cambria Math" w:cs="Arial"/>
              <w:sz w:val="23"/>
              <w:szCs w:val="23"/>
              <w:lang w:val="pt-PT"/>
            </w:rPr>
            <m:t>⟺</m:t>
          </m:r>
          <m:r>
            <w:rPr>
              <w:rFonts w:ascii="Cambria Math" w:hAnsi="Arial" w:cs="Arial"/>
              <w:sz w:val="23"/>
              <w:szCs w:val="23"/>
              <w:lang w:val="pt-PT"/>
            </w:rPr>
            <m:t>0.06=</m:t>
          </m:r>
          <m:f>
            <m:fPr>
              <m:ctrlPr>
                <w:rPr>
                  <w:rFonts w:ascii="Cambria Math" w:hAnsi="Arial" w:cs="Arial"/>
                  <w:i/>
                  <w:sz w:val="23"/>
                  <w:szCs w:val="23"/>
                  <w:lang w:val="pt-PT"/>
                </w:rPr>
              </m:ctrlPr>
            </m:fPr>
            <m:num>
              <m:r>
                <w:rPr>
                  <w:rFonts w:ascii="Cambria Math" w:hAnsi="Cambria Math" w:cs="Arial"/>
                  <w:sz w:val="23"/>
                  <w:szCs w:val="23"/>
                  <w:lang w:val="pt-PT"/>
                </w:rPr>
                <m:t>Comprimento</m:t>
              </m:r>
            </m:num>
            <m:den>
              <m:r>
                <w:rPr>
                  <w:rFonts w:ascii="Cambria Math" w:hAnsi="Arial" w:cs="Arial"/>
                  <w:sz w:val="23"/>
                  <w:szCs w:val="23"/>
                  <w:lang w:val="pt-PT"/>
                </w:rPr>
                <m:t>480</m:t>
              </m:r>
            </m:den>
          </m:f>
          <m:r>
            <w:rPr>
              <w:rFonts w:ascii="Cambria Math" w:hAnsi="Cambria Math" w:cs="Arial"/>
              <w:sz w:val="23"/>
              <w:szCs w:val="23"/>
              <w:lang w:val="pt-PT"/>
            </w:rPr>
            <m:t>⟺Comprimento</m:t>
          </m:r>
          <m:r>
            <w:rPr>
              <w:rFonts w:ascii="Cambria Math" w:hAnsi="Arial" w:cs="Arial"/>
              <w:sz w:val="23"/>
              <w:szCs w:val="23"/>
              <w:lang w:val="pt-PT"/>
            </w:rPr>
            <m:t>=28.8 mm</m:t>
          </m:r>
        </m:oMath>
      </m:oMathPara>
    </w:p>
    <w:p w:rsidR="00C952FC" w:rsidRDefault="00C952FC" w:rsidP="00826638">
      <w:pPr>
        <w:spacing w:line="360" w:lineRule="auto"/>
        <w:ind w:firstLine="567"/>
        <w:jc w:val="both"/>
        <w:rPr>
          <w:rFonts w:ascii="Arial" w:hAnsi="Arial" w:cs="Arial"/>
          <w:sz w:val="23"/>
          <w:szCs w:val="23"/>
          <w:lang w:val="pt-PT"/>
        </w:rPr>
      </w:pPr>
    </w:p>
    <w:p w:rsidR="007E6D26" w:rsidRDefault="00C952FC" w:rsidP="00826638">
      <w:pPr>
        <w:spacing w:line="360" w:lineRule="auto"/>
        <w:ind w:firstLine="567"/>
        <w:jc w:val="both"/>
        <w:rPr>
          <w:rFonts w:ascii="Arial" w:hAnsi="Arial" w:cs="Arial"/>
          <w:sz w:val="23"/>
          <w:szCs w:val="23"/>
          <w:lang w:val="pt-PT"/>
        </w:rPr>
      </w:pPr>
      <w:r>
        <w:rPr>
          <w:rFonts w:ascii="Arial" w:hAnsi="Arial" w:cs="Arial"/>
          <w:sz w:val="23"/>
          <w:szCs w:val="23"/>
          <w:lang w:val="pt-PT"/>
        </w:rPr>
        <w:t>Conhecidas</w:t>
      </w:r>
      <w:r w:rsidR="000A59CB">
        <w:rPr>
          <w:rFonts w:ascii="Arial" w:hAnsi="Arial" w:cs="Arial"/>
          <w:sz w:val="23"/>
          <w:szCs w:val="23"/>
          <w:lang w:val="pt-PT"/>
        </w:rPr>
        <w:t xml:space="preserve"> as medidas anteriores</w:t>
      </w:r>
      <w:r w:rsidR="00A82F95" w:rsidRPr="002B4312">
        <w:rPr>
          <w:rFonts w:ascii="Arial" w:hAnsi="Arial" w:cs="Arial"/>
          <w:sz w:val="23"/>
          <w:szCs w:val="23"/>
          <w:lang w:val="pt-PT"/>
        </w:rPr>
        <w:t xml:space="preserve"> pode-se</w:t>
      </w:r>
      <w:r w:rsidR="00041665" w:rsidRPr="002B4312">
        <w:rPr>
          <w:rFonts w:ascii="Arial" w:hAnsi="Arial" w:cs="Arial"/>
          <w:sz w:val="23"/>
          <w:szCs w:val="23"/>
          <w:lang w:val="pt-PT"/>
        </w:rPr>
        <w:t xml:space="preserve"> testar a aplicação muito próxima daquilo que seria desejável</w:t>
      </w:r>
      <w:r w:rsidR="00F134AC">
        <w:rPr>
          <w:rFonts w:ascii="Arial" w:hAnsi="Arial" w:cs="Arial"/>
          <w:sz w:val="23"/>
          <w:szCs w:val="23"/>
          <w:lang w:val="pt-PT"/>
        </w:rPr>
        <w:t xml:space="preserve"> (entenda-se com uma câmara de maior resolução)</w:t>
      </w:r>
      <w:r w:rsidR="00041665" w:rsidRPr="002B4312">
        <w:rPr>
          <w:rFonts w:ascii="Arial" w:hAnsi="Arial" w:cs="Arial"/>
          <w:sz w:val="23"/>
          <w:szCs w:val="23"/>
          <w:lang w:val="pt-PT"/>
        </w:rPr>
        <w:t xml:space="preserve"> apenas diferindo na área </w:t>
      </w:r>
      <w:r w:rsidR="00FE0368" w:rsidRPr="002B4312">
        <w:rPr>
          <w:rFonts w:ascii="Arial" w:hAnsi="Arial" w:cs="Arial"/>
          <w:sz w:val="23"/>
          <w:szCs w:val="23"/>
          <w:lang w:val="pt-PT"/>
        </w:rPr>
        <w:t xml:space="preserve">de embalagem </w:t>
      </w:r>
      <w:r w:rsidR="00041665" w:rsidRPr="002B4312">
        <w:rPr>
          <w:rFonts w:ascii="Arial" w:hAnsi="Arial" w:cs="Arial"/>
          <w:sz w:val="23"/>
          <w:szCs w:val="23"/>
          <w:lang w:val="pt-PT"/>
        </w:rPr>
        <w:t xml:space="preserve">a analisar. De qualquer forma, se a aplicação detectar não conformidades nesta </w:t>
      </w:r>
      <w:r w:rsidR="001B6CD2">
        <w:rPr>
          <w:rFonts w:ascii="Arial" w:hAnsi="Arial" w:cs="Arial"/>
          <w:sz w:val="23"/>
          <w:szCs w:val="23"/>
          <w:lang w:val="pt-PT"/>
        </w:rPr>
        <w:t>região</w:t>
      </w:r>
      <w:r w:rsidR="00041665" w:rsidRPr="002B4312">
        <w:rPr>
          <w:rFonts w:ascii="Arial" w:hAnsi="Arial" w:cs="Arial"/>
          <w:sz w:val="23"/>
          <w:szCs w:val="23"/>
          <w:lang w:val="pt-PT"/>
        </w:rPr>
        <w:t xml:space="preserve"> mais pequena também a irá detectar numa </w:t>
      </w:r>
      <w:r w:rsidR="001B6CD2">
        <w:rPr>
          <w:rFonts w:ascii="Arial" w:hAnsi="Arial" w:cs="Arial"/>
          <w:sz w:val="23"/>
          <w:szCs w:val="23"/>
          <w:lang w:val="pt-PT"/>
        </w:rPr>
        <w:t>região</w:t>
      </w:r>
      <w:r w:rsidR="00041665" w:rsidRPr="002B4312">
        <w:rPr>
          <w:rFonts w:ascii="Arial" w:hAnsi="Arial" w:cs="Arial"/>
          <w:sz w:val="23"/>
          <w:szCs w:val="23"/>
          <w:lang w:val="pt-PT"/>
        </w:rPr>
        <w:t xml:space="preserve"> maior utilizando uma câmara com maior </w:t>
      </w:r>
      <w:r w:rsidR="00A82F95" w:rsidRPr="002B4312">
        <w:rPr>
          <w:rFonts w:ascii="Arial" w:hAnsi="Arial" w:cs="Arial"/>
          <w:sz w:val="23"/>
          <w:szCs w:val="23"/>
          <w:lang w:val="pt-PT"/>
        </w:rPr>
        <w:t>resolução</w:t>
      </w:r>
      <w:r w:rsidR="00041665" w:rsidRPr="002B4312">
        <w:rPr>
          <w:rFonts w:ascii="Arial" w:hAnsi="Arial" w:cs="Arial"/>
          <w:sz w:val="23"/>
          <w:szCs w:val="23"/>
          <w:lang w:val="pt-PT"/>
        </w:rPr>
        <w:t xml:space="preserve"> mas </w:t>
      </w:r>
      <w:r w:rsidR="00433647">
        <w:rPr>
          <w:rFonts w:ascii="Arial" w:hAnsi="Arial" w:cs="Arial"/>
          <w:sz w:val="23"/>
          <w:szCs w:val="23"/>
          <w:lang w:val="pt-PT"/>
        </w:rPr>
        <w:t xml:space="preserve">mantendo uma relação mm por </w:t>
      </w:r>
      <w:r w:rsidR="00041665" w:rsidRPr="002B4312">
        <w:rPr>
          <w:rFonts w:ascii="Arial" w:hAnsi="Arial" w:cs="Arial"/>
          <w:sz w:val="23"/>
          <w:szCs w:val="23"/>
          <w:lang w:val="pt-PT"/>
        </w:rPr>
        <w:t>pixel igual.</w:t>
      </w:r>
      <w:r w:rsidR="00F134AC">
        <w:rPr>
          <w:rFonts w:ascii="Arial" w:hAnsi="Arial" w:cs="Arial"/>
          <w:sz w:val="23"/>
          <w:szCs w:val="23"/>
          <w:lang w:val="pt-PT"/>
        </w:rPr>
        <w:t xml:space="preserve"> </w:t>
      </w:r>
    </w:p>
    <w:p w:rsidR="00826638" w:rsidRDefault="007E6D26" w:rsidP="00826638">
      <w:pPr>
        <w:spacing w:line="360" w:lineRule="auto"/>
        <w:ind w:firstLine="567"/>
        <w:jc w:val="both"/>
        <w:rPr>
          <w:rFonts w:ascii="Arial" w:hAnsi="Arial" w:cs="Arial"/>
          <w:sz w:val="23"/>
          <w:szCs w:val="23"/>
          <w:lang w:val="pt-PT"/>
        </w:rPr>
      </w:pPr>
      <w:r>
        <w:rPr>
          <w:rFonts w:ascii="Arial" w:hAnsi="Arial" w:cs="Arial"/>
          <w:sz w:val="23"/>
          <w:szCs w:val="23"/>
          <w:lang w:val="pt-PT"/>
        </w:rPr>
        <w:lastRenderedPageBreak/>
        <w:t xml:space="preserve">A </w:t>
      </w:r>
      <w:r w:rsidR="00F134AC">
        <w:rPr>
          <w:rFonts w:ascii="Arial" w:hAnsi="Arial" w:cs="Arial"/>
          <w:sz w:val="23"/>
          <w:szCs w:val="23"/>
          <w:lang w:val="pt-PT"/>
        </w:rPr>
        <w:t>óptica</w:t>
      </w:r>
      <w:r>
        <w:rPr>
          <w:rFonts w:ascii="Arial" w:hAnsi="Arial" w:cs="Arial"/>
          <w:sz w:val="23"/>
          <w:szCs w:val="23"/>
          <w:lang w:val="pt-PT"/>
        </w:rPr>
        <w:t xml:space="preserve"> </w:t>
      </w:r>
      <w:r w:rsidR="00FF646A">
        <w:rPr>
          <w:rFonts w:ascii="Arial" w:hAnsi="Arial" w:cs="Arial"/>
          <w:sz w:val="23"/>
          <w:szCs w:val="23"/>
          <w:lang w:val="pt-PT"/>
        </w:rPr>
        <w:t>facultada</w:t>
      </w:r>
      <w:r>
        <w:rPr>
          <w:rFonts w:ascii="Arial" w:hAnsi="Arial" w:cs="Arial"/>
          <w:sz w:val="23"/>
          <w:szCs w:val="23"/>
          <w:lang w:val="pt-PT"/>
        </w:rPr>
        <w:t xml:space="preserve"> foi de 25 mm, </w:t>
      </w:r>
      <w:r w:rsidR="00433647">
        <w:rPr>
          <w:rFonts w:ascii="Arial" w:hAnsi="Arial" w:cs="Arial"/>
          <w:sz w:val="23"/>
          <w:szCs w:val="23"/>
          <w:lang w:val="pt-PT"/>
        </w:rPr>
        <w:t>logo,</w:t>
      </w:r>
      <w:r>
        <w:rPr>
          <w:rFonts w:ascii="Arial" w:hAnsi="Arial" w:cs="Arial"/>
          <w:sz w:val="23"/>
          <w:szCs w:val="23"/>
          <w:lang w:val="pt-PT"/>
        </w:rPr>
        <w:t xml:space="preserve"> </w:t>
      </w:r>
      <w:r w:rsidR="00C952FC">
        <w:rPr>
          <w:rFonts w:ascii="Arial" w:hAnsi="Arial" w:cs="Arial"/>
          <w:sz w:val="23"/>
          <w:szCs w:val="23"/>
          <w:lang w:val="pt-PT"/>
        </w:rPr>
        <w:t xml:space="preserve">sabendo </w:t>
      </w:r>
      <w:r w:rsidR="00BE0F44">
        <w:rPr>
          <w:rFonts w:ascii="Arial" w:hAnsi="Arial" w:cs="Arial"/>
          <w:sz w:val="23"/>
          <w:szCs w:val="23"/>
          <w:lang w:val="pt-PT"/>
        </w:rPr>
        <w:t>que</w:t>
      </w:r>
      <w:r w:rsidR="00C952FC">
        <w:rPr>
          <w:rFonts w:ascii="Arial" w:hAnsi="Arial" w:cs="Arial"/>
          <w:sz w:val="23"/>
          <w:szCs w:val="23"/>
          <w:lang w:val="pt-PT"/>
        </w:rPr>
        <w:t xml:space="preserve"> campo de visão</w:t>
      </w:r>
      <w:r w:rsidR="00BE0F44">
        <w:rPr>
          <w:rFonts w:ascii="Arial" w:hAnsi="Arial" w:cs="Arial"/>
          <w:sz w:val="23"/>
          <w:szCs w:val="23"/>
          <w:lang w:val="pt-PT"/>
        </w:rPr>
        <w:t xml:space="preserve"> para a embalagem vista lateralmente</w:t>
      </w:r>
      <w:r w:rsidR="00C952FC">
        <w:rPr>
          <w:rFonts w:ascii="Arial" w:hAnsi="Arial" w:cs="Arial"/>
          <w:sz w:val="23"/>
          <w:szCs w:val="23"/>
          <w:lang w:val="pt-PT"/>
        </w:rPr>
        <w:t xml:space="preserve"> </w:t>
      </w:r>
      <w:r w:rsidR="00BE0F44">
        <w:rPr>
          <w:rFonts w:ascii="Arial" w:hAnsi="Arial" w:cs="Arial"/>
          <w:sz w:val="23"/>
          <w:szCs w:val="23"/>
          <w:lang w:val="pt-PT"/>
        </w:rPr>
        <w:t xml:space="preserve">é de </w:t>
      </w:r>
      <w:r>
        <w:rPr>
          <w:rFonts w:ascii="Arial" w:hAnsi="Arial" w:cs="Arial"/>
          <w:sz w:val="23"/>
          <w:szCs w:val="23"/>
          <w:lang w:val="pt-PT"/>
        </w:rPr>
        <w:t>80mm e</w:t>
      </w:r>
      <w:r w:rsidR="00BE0F44">
        <w:rPr>
          <w:rFonts w:ascii="Arial" w:hAnsi="Arial" w:cs="Arial"/>
          <w:sz w:val="23"/>
          <w:szCs w:val="23"/>
          <w:lang w:val="pt-PT"/>
        </w:rPr>
        <w:t xml:space="preserve"> para a vista de topo 28,</w:t>
      </w:r>
      <w:r>
        <w:rPr>
          <w:rFonts w:ascii="Arial" w:hAnsi="Arial" w:cs="Arial"/>
          <w:sz w:val="23"/>
          <w:szCs w:val="23"/>
          <w:lang w:val="pt-PT"/>
        </w:rPr>
        <w:t xml:space="preserve">8mm pode-se chegar às </w:t>
      </w:r>
      <w:r w:rsidR="00C952FC">
        <w:rPr>
          <w:rFonts w:ascii="Arial" w:hAnsi="Arial" w:cs="Arial"/>
          <w:sz w:val="23"/>
          <w:szCs w:val="23"/>
          <w:lang w:val="pt-PT"/>
        </w:rPr>
        <w:t>distâncias</w:t>
      </w:r>
      <w:r>
        <w:rPr>
          <w:rFonts w:ascii="Arial" w:hAnsi="Arial" w:cs="Arial"/>
          <w:sz w:val="23"/>
          <w:szCs w:val="23"/>
          <w:lang w:val="pt-PT"/>
        </w:rPr>
        <w:t xml:space="preserve"> de trabalho através da equação </w:t>
      </w:r>
      <w:fldSimple w:instr=" REF _Ref268615706 \h  \* MERGEFORMAT ">
        <w:r w:rsidR="00EC5C22" w:rsidRPr="00EC5C22">
          <w:rPr>
            <w:rFonts w:ascii="Arial" w:hAnsi="Arial" w:cs="Arial"/>
            <w:sz w:val="23"/>
            <w:szCs w:val="23"/>
            <w:lang w:val="pt-PT"/>
          </w:rPr>
          <w:t>(1)</w:t>
        </w:r>
      </w:fldSimple>
      <w:r>
        <w:rPr>
          <w:rFonts w:ascii="Arial" w:hAnsi="Arial" w:cs="Arial"/>
          <w:sz w:val="23"/>
          <w:szCs w:val="23"/>
          <w:lang w:val="pt-PT"/>
        </w:rPr>
        <w:t>:</w:t>
      </w:r>
    </w:p>
    <w:p w:rsidR="007E6D26" w:rsidRDefault="007E6D26" w:rsidP="00826638">
      <w:pPr>
        <w:spacing w:line="360" w:lineRule="auto"/>
        <w:ind w:firstLine="567"/>
        <w:jc w:val="both"/>
        <w:rPr>
          <w:rFonts w:ascii="Arial" w:hAnsi="Arial" w:cs="Arial"/>
          <w:sz w:val="23"/>
          <w:szCs w:val="23"/>
          <w:lang w:val="pt-PT"/>
        </w:rPr>
      </w:pPr>
    </w:p>
    <w:p w:rsidR="007E6D26" w:rsidRPr="00072AD4" w:rsidRDefault="007E6D26" w:rsidP="007E6D26">
      <w:pPr>
        <w:spacing w:line="360" w:lineRule="auto"/>
        <w:ind w:firstLine="567"/>
        <w:jc w:val="both"/>
        <w:rPr>
          <w:rFonts w:ascii="Arial" w:hAnsi="Arial" w:cs="Arial"/>
          <w:sz w:val="23"/>
          <w:szCs w:val="23"/>
          <w:lang w:val="pt-PT"/>
        </w:rPr>
      </w:pPr>
      <m:oMathPara>
        <m:oMathParaPr>
          <m:jc m:val="center"/>
        </m:oMathParaPr>
        <m:oMath>
          <m:r>
            <w:rPr>
              <w:rFonts w:ascii="Cambria Math" w:hAnsi="Cambria Math" w:cs="Arial"/>
              <w:sz w:val="23"/>
              <w:szCs w:val="23"/>
              <w:lang w:val="pt-PT"/>
            </w:rPr>
            <m:t>25</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Cambria Math" w:cs="Arial"/>
                  <w:sz w:val="23"/>
                  <w:szCs w:val="23"/>
                  <w:lang w:val="pt-PT"/>
                </w:rPr>
                <m:t>6.4</m:t>
              </m:r>
              <m:r>
                <w:rPr>
                  <w:rFonts w:ascii="Cambria Math" w:hAnsi="Arial" w:cs="Arial"/>
                  <w:sz w:val="23"/>
                  <w:szCs w:val="23"/>
                  <w:lang w:val="pt-PT"/>
                </w:rPr>
                <m:t xml:space="preserve"> </m:t>
              </m:r>
              <m:r>
                <w:rPr>
                  <w:rFonts w:ascii="Cambria Math" w:hAnsi="Cambria Math" w:cs="Arial"/>
                  <w:sz w:val="23"/>
                  <w:szCs w:val="23"/>
                  <w:lang w:val="pt-PT"/>
                </w:rPr>
                <m:t>x</m:t>
              </m:r>
              <m:r>
                <w:rPr>
                  <w:rFonts w:ascii="Cambria Math" w:hAnsi="Arial" w:cs="Arial"/>
                  <w:sz w:val="23"/>
                  <w:szCs w:val="23"/>
                  <w:lang w:val="pt-PT"/>
                </w:rPr>
                <m:t xml:space="preserve"> </m:t>
              </m:r>
              <m:r>
                <w:rPr>
                  <w:rFonts w:ascii="Cambria Math" w:hAnsi="Cambria Math" w:cs="Arial"/>
                  <w:sz w:val="23"/>
                  <w:szCs w:val="23"/>
                  <w:lang w:val="pt-PT"/>
                </w:rPr>
                <m:t>Distância</m:t>
              </m:r>
              <m:r>
                <w:rPr>
                  <w:rFonts w:ascii="Cambria Math" w:hAnsi="Arial" w:cs="Arial"/>
                  <w:sz w:val="23"/>
                  <w:szCs w:val="23"/>
                  <w:lang w:val="pt-PT"/>
                </w:rPr>
                <m:t xml:space="preserve"> </m:t>
              </m:r>
              <m:r>
                <w:rPr>
                  <w:rFonts w:ascii="Cambria Math" w:hAnsi="Cambria Math" w:cs="Arial"/>
                  <w:sz w:val="23"/>
                  <w:szCs w:val="23"/>
                  <w:lang w:val="pt-PT"/>
                </w:rPr>
                <m:t>de</m:t>
              </m:r>
              <m:r>
                <w:rPr>
                  <w:rFonts w:ascii="Cambria Math" w:hAnsi="Arial" w:cs="Arial"/>
                  <w:sz w:val="23"/>
                  <w:szCs w:val="23"/>
                  <w:lang w:val="pt-PT"/>
                </w:rPr>
                <m:t xml:space="preserve"> </m:t>
              </m:r>
              <m:r>
                <w:rPr>
                  <w:rFonts w:ascii="Cambria Math" w:hAnsi="Cambria Math" w:cs="Arial"/>
                  <w:sz w:val="23"/>
                  <w:szCs w:val="23"/>
                  <w:lang w:val="pt-PT"/>
                </w:rPr>
                <m:t>trabalho</m:t>
              </m:r>
            </m:num>
            <m:den>
              <m:r>
                <w:rPr>
                  <w:rFonts w:ascii="Cambria Math" w:hAnsi="Cambria Math" w:cs="Arial"/>
                  <w:sz w:val="23"/>
                  <w:szCs w:val="23"/>
                  <w:lang w:val="pt-PT"/>
                </w:rPr>
                <m:t>80</m:t>
              </m:r>
            </m:den>
          </m:f>
          <m:r>
            <w:rPr>
              <w:rFonts w:ascii="Cambria Math" w:hAnsi="Cambria Math" w:cs="Arial"/>
              <w:sz w:val="23"/>
              <w:szCs w:val="23"/>
              <w:lang w:val="pt-PT"/>
            </w:rPr>
            <m:t>⟺</m:t>
          </m:r>
          <m:r>
            <w:rPr>
              <w:rFonts w:ascii="Cambria Math" w:hAnsi="Arial" w:cs="Arial"/>
              <w:sz w:val="23"/>
              <w:szCs w:val="23"/>
              <w:lang w:val="pt-PT"/>
            </w:rPr>
            <m:t xml:space="preserve"> </m:t>
          </m:r>
          <m:r>
            <w:rPr>
              <w:rFonts w:ascii="Cambria Math" w:hAnsi="Cambria Math" w:cs="Arial"/>
              <w:sz w:val="23"/>
              <w:szCs w:val="23"/>
              <w:lang w:val="pt-PT"/>
            </w:rPr>
            <m:t>Distância</m:t>
          </m:r>
          <m:r>
            <w:rPr>
              <w:rFonts w:ascii="Cambria Math" w:hAnsi="Arial" w:cs="Arial"/>
              <w:sz w:val="23"/>
              <w:szCs w:val="23"/>
              <w:lang w:val="pt-PT"/>
            </w:rPr>
            <m:t xml:space="preserve"> </m:t>
          </m:r>
          <m:r>
            <w:rPr>
              <w:rFonts w:ascii="Cambria Math" w:hAnsi="Cambria Math" w:cs="Arial"/>
              <w:sz w:val="23"/>
              <w:szCs w:val="23"/>
              <w:lang w:val="pt-PT"/>
            </w:rPr>
            <m:t>de</m:t>
          </m:r>
          <m:r>
            <w:rPr>
              <w:rFonts w:ascii="Cambria Math" w:hAnsi="Arial" w:cs="Arial"/>
              <w:sz w:val="23"/>
              <w:szCs w:val="23"/>
              <w:lang w:val="pt-PT"/>
            </w:rPr>
            <m:t xml:space="preserve"> </m:t>
          </m:r>
          <m:r>
            <w:rPr>
              <w:rFonts w:ascii="Cambria Math" w:hAnsi="Cambria Math" w:cs="Arial"/>
              <w:sz w:val="23"/>
              <w:szCs w:val="23"/>
              <w:lang w:val="pt-PT"/>
            </w:rPr>
            <m:t>trabalho=312,5mm</m:t>
          </m:r>
          <m:r>
            <w:rPr>
              <w:rFonts w:ascii="Cambria Math" w:hAnsi="Arial" w:cs="Arial"/>
              <w:sz w:val="23"/>
              <w:szCs w:val="23"/>
              <w:lang w:val="pt-PT"/>
            </w:rPr>
            <m:t xml:space="preserve"> </m:t>
          </m:r>
        </m:oMath>
      </m:oMathPara>
    </w:p>
    <w:p w:rsidR="007E6D26" w:rsidRDefault="007E6D26" w:rsidP="00826638">
      <w:pPr>
        <w:spacing w:line="360" w:lineRule="auto"/>
        <w:ind w:firstLine="567"/>
        <w:jc w:val="both"/>
        <w:rPr>
          <w:rFonts w:ascii="Arial" w:hAnsi="Arial" w:cs="Arial"/>
          <w:sz w:val="23"/>
          <w:szCs w:val="23"/>
          <w:lang w:val="pt-PT"/>
        </w:rPr>
      </w:pPr>
    </w:p>
    <w:p w:rsidR="007E6D26" w:rsidRDefault="007E6D26" w:rsidP="00826638">
      <w:pPr>
        <w:spacing w:line="360" w:lineRule="auto"/>
        <w:ind w:firstLine="567"/>
        <w:jc w:val="both"/>
        <w:rPr>
          <w:rFonts w:ascii="Arial" w:hAnsi="Arial" w:cs="Arial"/>
          <w:sz w:val="23"/>
          <w:szCs w:val="23"/>
          <w:lang w:val="pt-PT"/>
        </w:rPr>
      </w:pPr>
      <m:oMathPara>
        <m:oMathParaPr>
          <m:jc m:val="center"/>
        </m:oMathParaPr>
        <m:oMath>
          <m:r>
            <w:rPr>
              <w:rFonts w:ascii="Cambria Math" w:hAnsi="Cambria Math" w:cs="Arial"/>
              <w:sz w:val="23"/>
              <w:szCs w:val="23"/>
              <w:lang w:val="pt-PT"/>
            </w:rPr>
            <m:t>25</m:t>
          </m:r>
          <m:r>
            <w:rPr>
              <w:rFonts w:ascii="Cambria Math" w:hAnsi="Arial" w:cs="Arial"/>
              <w:sz w:val="23"/>
              <w:szCs w:val="23"/>
              <w:lang w:val="pt-PT"/>
            </w:rPr>
            <m:t>=</m:t>
          </m:r>
          <m:f>
            <m:fPr>
              <m:ctrlPr>
                <w:rPr>
                  <w:rFonts w:ascii="Cambria Math" w:hAnsi="Arial" w:cs="Arial"/>
                  <w:i/>
                  <w:sz w:val="23"/>
                  <w:szCs w:val="23"/>
                  <w:lang w:val="pt-PT"/>
                </w:rPr>
              </m:ctrlPr>
            </m:fPr>
            <m:num>
              <m:r>
                <w:rPr>
                  <w:rFonts w:ascii="Cambria Math" w:hAnsi="Cambria Math" w:cs="Arial"/>
                  <w:sz w:val="23"/>
                  <w:szCs w:val="23"/>
                  <w:lang w:val="pt-PT"/>
                </w:rPr>
                <m:t>6.4</m:t>
              </m:r>
              <m:r>
                <w:rPr>
                  <w:rFonts w:ascii="Cambria Math" w:hAnsi="Arial" w:cs="Arial"/>
                  <w:sz w:val="23"/>
                  <w:szCs w:val="23"/>
                  <w:lang w:val="pt-PT"/>
                </w:rPr>
                <m:t xml:space="preserve"> </m:t>
              </m:r>
              <m:r>
                <w:rPr>
                  <w:rFonts w:ascii="Cambria Math" w:hAnsi="Cambria Math" w:cs="Arial"/>
                  <w:sz w:val="23"/>
                  <w:szCs w:val="23"/>
                  <w:lang w:val="pt-PT"/>
                </w:rPr>
                <m:t>x</m:t>
              </m:r>
              <m:r>
                <w:rPr>
                  <w:rFonts w:ascii="Cambria Math" w:hAnsi="Arial" w:cs="Arial"/>
                  <w:sz w:val="23"/>
                  <w:szCs w:val="23"/>
                  <w:lang w:val="pt-PT"/>
                </w:rPr>
                <m:t xml:space="preserve"> </m:t>
              </m:r>
              <m:r>
                <w:rPr>
                  <w:rFonts w:ascii="Cambria Math" w:hAnsi="Cambria Math" w:cs="Arial"/>
                  <w:sz w:val="23"/>
                  <w:szCs w:val="23"/>
                  <w:lang w:val="pt-PT"/>
                </w:rPr>
                <m:t>Distância</m:t>
              </m:r>
              <m:r>
                <w:rPr>
                  <w:rFonts w:ascii="Cambria Math" w:hAnsi="Arial" w:cs="Arial"/>
                  <w:sz w:val="23"/>
                  <w:szCs w:val="23"/>
                  <w:lang w:val="pt-PT"/>
                </w:rPr>
                <m:t xml:space="preserve"> </m:t>
              </m:r>
              <m:r>
                <w:rPr>
                  <w:rFonts w:ascii="Cambria Math" w:hAnsi="Cambria Math" w:cs="Arial"/>
                  <w:sz w:val="23"/>
                  <w:szCs w:val="23"/>
                  <w:lang w:val="pt-PT"/>
                </w:rPr>
                <m:t>de</m:t>
              </m:r>
              <m:r>
                <w:rPr>
                  <w:rFonts w:ascii="Cambria Math" w:hAnsi="Arial" w:cs="Arial"/>
                  <w:sz w:val="23"/>
                  <w:szCs w:val="23"/>
                  <w:lang w:val="pt-PT"/>
                </w:rPr>
                <m:t xml:space="preserve"> </m:t>
              </m:r>
              <m:r>
                <w:rPr>
                  <w:rFonts w:ascii="Cambria Math" w:hAnsi="Cambria Math" w:cs="Arial"/>
                  <w:sz w:val="23"/>
                  <w:szCs w:val="23"/>
                  <w:lang w:val="pt-PT"/>
                </w:rPr>
                <m:t>trabalho</m:t>
              </m:r>
            </m:num>
            <m:den>
              <m:r>
                <w:rPr>
                  <w:rFonts w:ascii="Cambria Math" w:hAnsi="Cambria Math" w:cs="Arial"/>
                  <w:sz w:val="23"/>
                  <w:szCs w:val="23"/>
                  <w:lang w:val="pt-PT"/>
                </w:rPr>
                <m:t>28.8</m:t>
              </m:r>
            </m:den>
          </m:f>
          <m:r>
            <w:rPr>
              <w:rFonts w:ascii="Cambria Math" w:hAnsi="Cambria Math" w:cs="Arial"/>
              <w:sz w:val="23"/>
              <w:szCs w:val="23"/>
              <w:lang w:val="pt-PT"/>
            </w:rPr>
            <m:t>⟺</m:t>
          </m:r>
          <m:r>
            <w:rPr>
              <w:rFonts w:ascii="Cambria Math" w:hAnsi="Arial" w:cs="Arial"/>
              <w:sz w:val="23"/>
              <w:szCs w:val="23"/>
              <w:lang w:val="pt-PT"/>
            </w:rPr>
            <m:t xml:space="preserve"> </m:t>
          </m:r>
          <m:r>
            <w:rPr>
              <w:rFonts w:ascii="Cambria Math" w:hAnsi="Cambria Math" w:cs="Arial"/>
              <w:sz w:val="23"/>
              <w:szCs w:val="23"/>
              <w:lang w:val="pt-PT"/>
            </w:rPr>
            <m:t>Distância</m:t>
          </m:r>
          <m:r>
            <w:rPr>
              <w:rFonts w:ascii="Cambria Math" w:hAnsi="Arial" w:cs="Arial"/>
              <w:sz w:val="23"/>
              <w:szCs w:val="23"/>
              <w:lang w:val="pt-PT"/>
            </w:rPr>
            <m:t xml:space="preserve"> </m:t>
          </m:r>
          <m:r>
            <w:rPr>
              <w:rFonts w:ascii="Cambria Math" w:hAnsi="Cambria Math" w:cs="Arial"/>
              <w:sz w:val="23"/>
              <w:szCs w:val="23"/>
              <w:lang w:val="pt-PT"/>
            </w:rPr>
            <m:t>de</m:t>
          </m:r>
          <m:r>
            <w:rPr>
              <w:rFonts w:ascii="Cambria Math" w:hAnsi="Arial" w:cs="Arial"/>
              <w:sz w:val="23"/>
              <w:szCs w:val="23"/>
              <w:lang w:val="pt-PT"/>
            </w:rPr>
            <m:t xml:space="preserve"> </m:t>
          </m:r>
          <m:r>
            <w:rPr>
              <w:rFonts w:ascii="Cambria Math" w:hAnsi="Cambria Math" w:cs="Arial"/>
              <w:sz w:val="23"/>
              <w:szCs w:val="23"/>
              <w:lang w:val="pt-PT"/>
            </w:rPr>
            <m:t>trabalho=112,5mm</m:t>
          </m:r>
        </m:oMath>
      </m:oMathPara>
    </w:p>
    <w:p w:rsidR="007E6D26" w:rsidRPr="002B4312" w:rsidRDefault="007E6D26" w:rsidP="00826638">
      <w:pPr>
        <w:spacing w:line="360" w:lineRule="auto"/>
        <w:ind w:firstLine="567"/>
        <w:jc w:val="both"/>
        <w:rPr>
          <w:rFonts w:ascii="Arial" w:hAnsi="Arial" w:cs="Arial"/>
          <w:sz w:val="23"/>
          <w:szCs w:val="23"/>
          <w:lang w:val="pt-PT"/>
        </w:rPr>
      </w:pPr>
    </w:p>
    <w:p w:rsidR="00715E78" w:rsidRDefault="00273BDB" w:rsidP="00826638">
      <w:pPr>
        <w:spacing w:line="360" w:lineRule="auto"/>
        <w:ind w:firstLine="567"/>
        <w:jc w:val="both"/>
        <w:rPr>
          <w:rFonts w:ascii="Arial" w:hAnsi="Arial" w:cs="Arial"/>
          <w:sz w:val="23"/>
          <w:szCs w:val="23"/>
          <w:lang w:val="pt-PT"/>
        </w:rPr>
      </w:pPr>
      <w:r w:rsidRPr="00F134AC">
        <w:rPr>
          <w:rFonts w:ascii="Arial" w:hAnsi="Arial" w:cs="Arial"/>
          <w:sz w:val="23"/>
          <w:szCs w:val="23"/>
          <w:lang w:val="pt-PT"/>
        </w:rPr>
        <w:t>O ensaio foi realizado em ambiente controlado</w:t>
      </w:r>
      <w:r w:rsidR="00F134AC" w:rsidRPr="00F134AC">
        <w:rPr>
          <w:rFonts w:ascii="Arial" w:hAnsi="Arial" w:cs="Arial"/>
          <w:sz w:val="23"/>
          <w:szCs w:val="23"/>
          <w:lang w:val="pt-PT"/>
        </w:rPr>
        <w:t xml:space="preserve">, onde a única iluminação </w:t>
      </w:r>
      <w:r w:rsidR="00433647">
        <w:rPr>
          <w:rFonts w:ascii="Arial" w:hAnsi="Arial" w:cs="Arial"/>
          <w:sz w:val="23"/>
          <w:szCs w:val="23"/>
          <w:lang w:val="pt-PT"/>
        </w:rPr>
        <w:t xml:space="preserve">sobre a embalagem </w:t>
      </w:r>
      <w:r w:rsidR="00F134AC" w:rsidRPr="00F134AC">
        <w:rPr>
          <w:rFonts w:ascii="Arial" w:hAnsi="Arial" w:cs="Arial"/>
          <w:sz w:val="23"/>
          <w:szCs w:val="23"/>
          <w:lang w:val="pt-PT"/>
        </w:rPr>
        <w:t xml:space="preserve">provinha </w:t>
      </w:r>
      <w:r w:rsidR="00F134AC">
        <w:rPr>
          <w:rFonts w:ascii="Arial" w:hAnsi="Arial" w:cs="Arial"/>
          <w:sz w:val="23"/>
          <w:szCs w:val="23"/>
          <w:lang w:val="pt-PT"/>
        </w:rPr>
        <w:t xml:space="preserve">da barra de </w:t>
      </w:r>
      <w:proofErr w:type="spellStart"/>
      <w:r w:rsidR="00F134AC">
        <w:rPr>
          <w:rFonts w:ascii="Arial" w:hAnsi="Arial" w:cs="Arial"/>
          <w:sz w:val="23"/>
          <w:szCs w:val="23"/>
          <w:lang w:val="pt-PT"/>
        </w:rPr>
        <w:t>LEDs</w:t>
      </w:r>
      <w:proofErr w:type="spellEnd"/>
      <w:r w:rsidR="00433647">
        <w:rPr>
          <w:rFonts w:ascii="Arial" w:hAnsi="Arial" w:cs="Arial"/>
          <w:sz w:val="23"/>
          <w:szCs w:val="23"/>
          <w:lang w:val="pt-PT"/>
        </w:rPr>
        <w:t xml:space="preserve">, </w:t>
      </w:r>
      <w:r w:rsidR="00F134AC">
        <w:rPr>
          <w:rFonts w:ascii="Arial" w:hAnsi="Arial" w:cs="Arial"/>
          <w:sz w:val="23"/>
          <w:szCs w:val="23"/>
          <w:lang w:val="pt-PT"/>
        </w:rPr>
        <w:t xml:space="preserve">de forma a replicar o efeito que se esperaria utilizando a “caixa negra” projectada. A câmara e a iluminação foram montadas cada uma num tripé, recorrendo ao </w:t>
      </w:r>
      <w:r w:rsidR="00433647">
        <w:rPr>
          <w:rFonts w:ascii="Arial" w:hAnsi="Arial" w:cs="Arial"/>
          <w:sz w:val="23"/>
          <w:szCs w:val="23"/>
          <w:lang w:val="pt-PT"/>
        </w:rPr>
        <w:t>auxílio</w:t>
      </w:r>
      <w:r w:rsidR="00F134AC">
        <w:rPr>
          <w:rFonts w:ascii="Arial" w:hAnsi="Arial" w:cs="Arial"/>
          <w:sz w:val="23"/>
          <w:szCs w:val="23"/>
          <w:lang w:val="pt-PT"/>
        </w:rPr>
        <w:t xml:space="preserve"> de perfis de alumínio</w:t>
      </w:r>
      <w:r w:rsidR="00F759E5">
        <w:rPr>
          <w:rFonts w:ascii="Arial" w:hAnsi="Arial" w:cs="Arial"/>
          <w:sz w:val="23"/>
          <w:szCs w:val="23"/>
          <w:lang w:val="pt-PT"/>
        </w:rPr>
        <w:t xml:space="preserve"> (</w:t>
      </w:r>
      <w:fldSimple w:instr=" REF _Ref273109614 \h  \* MERGEFORMAT ">
        <w:r w:rsidR="00EC5C22" w:rsidRPr="00EC5C22">
          <w:rPr>
            <w:rFonts w:ascii="Arial" w:hAnsi="Arial" w:cs="Arial"/>
            <w:sz w:val="23"/>
            <w:szCs w:val="23"/>
            <w:lang w:val="pt-PT"/>
          </w:rPr>
          <w:t>Figura 97</w:t>
        </w:r>
      </w:fldSimple>
      <w:r w:rsidR="00F759E5">
        <w:rPr>
          <w:rFonts w:ascii="Arial" w:hAnsi="Arial" w:cs="Arial"/>
          <w:sz w:val="23"/>
          <w:szCs w:val="23"/>
          <w:lang w:val="pt-PT"/>
        </w:rPr>
        <w:t>)</w:t>
      </w:r>
      <w:r w:rsidR="00F134AC">
        <w:rPr>
          <w:rFonts w:ascii="Arial" w:hAnsi="Arial" w:cs="Arial"/>
          <w:sz w:val="23"/>
          <w:szCs w:val="23"/>
          <w:lang w:val="pt-PT"/>
        </w:rPr>
        <w:t>.</w:t>
      </w:r>
    </w:p>
    <w:p w:rsidR="00F759E5" w:rsidRPr="00F134AC" w:rsidRDefault="00F759E5" w:rsidP="00826638">
      <w:pPr>
        <w:spacing w:line="360" w:lineRule="auto"/>
        <w:ind w:firstLine="567"/>
        <w:jc w:val="both"/>
        <w:rPr>
          <w:rFonts w:ascii="Arial" w:hAnsi="Arial" w:cs="Arial"/>
          <w:sz w:val="23"/>
          <w:szCs w:val="23"/>
          <w:lang w:val="pt-PT"/>
        </w:rPr>
      </w:pPr>
    </w:p>
    <w:p w:rsidR="00F759E5" w:rsidRDefault="00EE3094" w:rsidP="009C6064">
      <w:pPr>
        <w:keepNext/>
        <w:spacing w:line="360" w:lineRule="auto"/>
        <w:jc w:val="center"/>
      </w:pPr>
      <w:r>
        <w:rPr>
          <w:noProof/>
          <w:lang w:val="pt-PT"/>
        </w:rPr>
        <w:drawing>
          <wp:inline distT="0" distB="0" distL="0" distR="0">
            <wp:extent cx="5800000" cy="3561905"/>
            <wp:effectExtent l="19050" t="0" r="0" b="0"/>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print"/>
                    <a:srcRect/>
                    <a:stretch>
                      <a:fillRect/>
                    </a:stretch>
                  </pic:blipFill>
                  <pic:spPr bwMode="auto">
                    <a:xfrm>
                      <a:off x="0" y="0"/>
                      <a:ext cx="5800000" cy="3561905"/>
                    </a:xfrm>
                    <a:prstGeom prst="rect">
                      <a:avLst/>
                    </a:prstGeom>
                    <a:noFill/>
                    <a:ln w="9525">
                      <a:noFill/>
                      <a:miter lim="800000"/>
                      <a:headEnd/>
                      <a:tailEnd/>
                    </a:ln>
                  </pic:spPr>
                </pic:pic>
              </a:graphicData>
            </a:graphic>
          </wp:inline>
        </w:drawing>
      </w:r>
    </w:p>
    <w:p w:rsidR="00715E78" w:rsidRPr="00F759E5" w:rsidRDefault="00F759E5" w:rsidP="00F759E5">
      <w:pPr>
        <w:pStyle w:val="Legenda"/>
        <w:rPr>
          <w:rFonts w:ascii="Arial" w:hAnsi="Arial" w:cs="Arial"/>
          <w:b w:val="0"/>
          <w:color w:val="FF0000"/>
          <w:sz w:val="22"/>
          <w:szCs w:val="22"/>
          <w:lang w:val="pt-PT"/>
        </w:rPr>
      </w:pPr>
      <w:bookmarkStart w:id="294" w:name="_Ref273109614"/>
      <w:bookmarkStart w:id="295" w:name="_Toc276735521"/>
      <w:r w:rsidRPr="00F759E5">
        <w:rPr>
          <w:rFonts w:ascii="Arial" w:hAnsi="Arial" w:cs="Arial"/>
          <w:lang w:val="pt-PT"/>
        </w:rPr>
        <w:t xml:space="preserve">Figura </w:t>
      </w:r>
      <w:r w:rsidR="00D32C4E" w:rsidRPr="00F759E5">
        <w:rPr>
          <w:rFonts w:ascii="Arial" w:hAnsi="Arial" w:cs="Arial"/>
          <w:lang w:val="pt-PT"/>
        </w:rPr>
        <w:fldChar w:fldCharType="begin"/>
      </w:r>
      <w:r w:rsidRPr="00F759E5">
        <w:rPr>
          <w:rFonts w:ascii="Arial" w:hAnsi="Arial" w:cs="Arial"/>
          <w:lang w:val="pt-PT"/>
        </w:rPr>
        <w:instrText xml:space="preserve"> SEQ Figura \* ARABIC </w:instrText>
      </w:r>
      <w:r w:rsidR="00D32C4E" w:rsidRPr="00F759E5">
        <w:rPr>
          <w:rFonts w:ascii="Arial" w:hAnsi="Arial" w:cs="Arial"/>
          <w:lang w:val="pt-PT"/>
        </w:rPr>
        <w:fldChar w:fldCharType="separate"/>
      </w:r>
      <w:r w:rsidR="00EC5C22">
        <w:rPr>
          <w:rFonts w:ascii="Arial" w:hAnsi="Arial" w:cs="Arial"/>
          <w:noProof/>
          <w:lang w:val="pt-PT"/>
        </w:rPr>
        <w:t>97</w:t>
      </w:r>
      <w:r w:rsidR="00D32C4E" w:rsidRPr="00F759E5">
        <w:rPr>
          <w:rFonts w:ascii="Arial" w:hAnsi="Arial" w:cs="Arial"/>
          <w:lang w:val="pt-PT"/>
        </w:rPr>
        <w:fldChar w:fldCharType="end"/>
      </w:r>
      <w:bookmarkEnd w:id="294"/>
      <w:r w:rsidRPr="00F759E5">
        <w:rPr>
          <w:rFonts w:ascii="Arial" w:hAnsi="Arial" w:cs="Arial"/>
          <w:lang w:val="pt-PT"/>
        </w:rPr>
        <w:t xml:space="preserve"> – Setup montado para ensaio da aplicação</w:t>
      </w:r>
      <w:bookmarkEnd w:id="295"/>
    </w:p>
    <w:p w:rsidR="00715E78" w:rsidRDefault="00715E78" w:rsidP="00EC2371">
      <w:pPr>
        <w:spacing w:line="360" w:lineRule="auto"/>
        <w:jc w:val="both"/>
        <w:rPr>
          <w:rFonts w:ascii="Times-Roman" w:hAnsi="Times-Roman" w:cs="Times-Roman"/>
          <w:b/>
          <w:color w:val="FF0000"/>
          <w:sz w:val="22"/>
          <w:szCs w:val="22"/>
          <w:lang w:val="pt-PT"/>
        </w:rPr>
      </w:pPr>
    </w:p>
    <w:p w:rsidR="00CA342E" w:rsidRDefault="00CA342E" w:rsidP="00EC2371">
      <w:pPr>
        <w:spacing w:line="360" w:lineRule="auto"/>
        <w:jc w:val="both"/>
        <w:rPr>
          <w:rFonts w:ascii="Times-Roman" w:hAnsi="Times-Roman" w:cs="Times-Roman"/>
          <w:b/>
          <w:color w:val="FF0000"/>
          <w:sz w:val="22"/>
          <w:szCs w:val="22"/>
          <w:lang w:val="pt-PT"/>
        </w:rPr>
      </w:pPr>
    </w:p>
    <w:p w:rsidR="00EE3094" w:rsidRDefault="00EE3094" w:rsidP="00EC2371">
      <w:pPr>
        <w:spacing w:line="360" w:lineRule="auto"/>
        <w:jc w:val="both"/>
        <w:rPr>
          <w:rFonts w:ascii="Times-Roman" w:hAnsi="Times-Roman" w:cs="Times-Roman"/>
          <w:b/>
          <w:color w:val="FF0000"/>
          <w:sz w:val="22"/>
          <w:szCs w:val="22"/>
          <w:lang w:val="pt-PT"/>
        </w:rPr>
      </w:pPr>
    </w:p>
    <w:p w:rsidR="002B1261" w:rsidRDefault="002B1261" w:rsidP="002B1261">
      <w:pPr>
        <w:pStyle w:val="Ttulo2"/>
        <w:rPr>
          <w:rFonts w:ascii="Arial" w:hAnsi="Arial" w:cs="Arial"/>
          <w:i w:val="0"/>
          <w:sz w:val="24"/>
          <w:szCs w:val="24"/>
          <w:lang w:val="pt-PT"/>
        </w:rPr>
      </w:pPr>
      <w:bookmarkStart w:id="296" w:name="_Toc271806415"/>
      <w:bookmarkStart w:id="297" w:name="_Toc275797008"/>
      <w:r w:rsidRPr="00C62594">
        <w:rPr>
          <w:rFonts w:ascii="Arial" w:hAnsi="Arial" w:cs="Arial"/>
          <w:i w:val="0"/>
          <w:sz w:val="24"/>
          <w:szCs w:val="24"/>
          <w:lang w:val="pt-PT"/>
        </w:rPr>
        <w:lastRenderedPageBreak/>
        <w:t>Resultados/estatísticas</w:t>
      </w:r>
      <w:bookmarkEnd w:id="296"/>
      <w:bookmarkEnd w:id="297"/>
    </w:p>
    <w:p w:rsidR="00B12060" w:rsidRDefault="00B12060" w:rsidP="00B12060">
      <w:pPr>
        <w:rPr>
          <w:lang w:val="pt-PT"/>
        </w:rPr>
      </w:pPr>
    </w:p>
    <w:p w:rsidR="00B12060" w:rsidRDefault="00EE3094" w:rsidP="00B12060">
      <w:pPr>
        <w:spacing w:line="360" w:lineRule="auto"/>
        <w:ind w:firstLine="567"/>
        <w:jc w:val="both"/>
        <w:rPr>
          <w:rFonts w:ascii="Arial" w:hAnsi="Arial" w:cs="Arial"/>
          <w:sz w:val="23"/>
          <w:szCs w:val="23"/>
          <w:lang w:val="pt-PT"/>
        </w:rPr>
      </w:pPr>
      <w:r>
        <w:rPr>
          <w:rFonts w:ascii="Arial" w:hAnsi="Arial" w:cs="Arial"/>
          <w:sz w:val="23"/>
          <w:szCs w:val="23"/>
          <w:lang w:val="pt-PT"/>
        </w:rPr>
        <w:t>Para</w:t>
      </w:r>
      <w:r w:rsidR="00B12060" w:rsidRPr="002B4312">
        <w:rPr>
          <w:rFonts w:ascii="Arial" w:hAnsi="Arial" w:cs="Arial"/>
          <w:sz w:val="23"/>
          <w:szCs w:val="23"/>
          <w:lang w:val="pt-PT"/>
        </w:rPr>
        <w:t xml:space="preserve"> ensaio </w:t>
      </w:r>
      <w:r>
        <w:rPr>
          <w:rFonts w:ascii="Arial" w:hAnsi="Arial" w:cs="Arial"/>
          <w:sz w:val="23"/>
          <w:szCs w:val="23"/>
          <w:lang w:val="pt-PT"/>
        </w:rPr>
        <w:t>preparou-se</w:t>
      </w:r>
      <w:r w:rsidR="00B12060" w:rsidRPr="002B4312">
        <w:rPr>
          <w:rFonts w:ascii="Arial" w:hAnsi="Arial" w:cs="Arial"/>
          <w:sz w:val="23"/>
          <w:szCs w:val="23"/>
          <w:lang w:val="pt-PT"/>
        </w:rPr>
        <w:t xml:space="preserve"> um conjunto de</w:t>
      </w:r>
      <w:r w:rsidR="00E545CE">
        <w:rPr>
          <w:rFonts w:ascii="Arial" w:hAnsi="Arial" w:cs="Arial"/>
          <w:sz w:val="23"/>
          <w:szCs w:val="23"/>
          <w:lang w:val="pt-PT"/>
        </w:rPr>
        <w:t xml:space="preserve"> 60</w:t>
      </w:r>
      <w:r w:rsidR="00B12060" w:rsidRPr="002B4312">
        <w:rPr>
          <w:rFonts w:ascii="Arial" w:hAnsi="Arial" w:cs="Arial"/>
          <w:sz w:val="23"/>
          <w:szCs w:val="23"/>
          <w:lang w:val="pt-PT"/>
        </w:rPr>
        <w:t xml:space="preserve"> embalagens</w:t>
      </w:r>
      <w:r w:rsidR="006350D4" w:rsidRPr="006350D4">
        <w:rPr>
          <w:lang w:val="pt-PT"/>
        </w:rPr>
        <w:t xml:space="preserve"> </w:t>
      </w:r>
      <w:r w:rsidR="006350D4" w:rsidRPr="006350D4">
        <w:rPr>
          <w:rFonts w:ascii="Arial" w:hAnsi="Arial" w:cs="Arial"/>
          <w:sz w:val="23"/>
          <w:szCs w:val="23"/>
          <w:lang w:val="pt-PT"/>
        </w:rPr>
        <w:t>inicialmente</w:t>
      </w:r>
      <w:r w:rsidR="006350D4">
        <w:rPr>
          <w:rFonts w:ascii="Arial" w:hAnsi="Arial" w:cs="Arial"/>
          <w:sz w:val="23"/>
          <w:szCs w:val="23"/>
          <w:lang w:val="pt-PT"/>
        </w:rPr>
        <w:t xml:space="preserve"> </w:t>
      </w:r>
      <w:r w:rsidR="006350D4" w:rsidRPr="002B4312">
        <w:rPr>
          <w:rFonts w:ascii="Arial" w:hAnsi="Arial" w:cs="Arial"/>
          <w:sz w:val="23"/>
          <w:szCs w:val="23"/>
          <w:lang w:val="pt-PT"/>
        </w:rPr>
        <w:t xml:space="preserve">inspeccionadas </w:t>
      </w:r>
      <w:r w:rsidR="006350D4">
        <w:rPr>
          <w:rFonts w:ascii="Arial" w:hAnsi="Arial" w:cs="Arial"/>
          <w:sz w:val="23"/>
          <w:szCs w:val="23"/>
          <w:lang w:val="pt-PT"/>
        </w:rPr>
        <w:t xml:space="preserve">de forma </w:t>
      </w:r>
      <w:r w:rsidR="006350D4" w:rsidRPr="002B4312">
        <w:rPr>
          <w:rFonts w:ascii="Arial" w:hAnsi="Arial" w:cs="Arial"/>
          <w:sz w:val="23"/>
          <w:szCs w:val="23"/>
          <w:lang w:val="pt-PT"/>
        </w:rPr>
        <w:t>manual</w:t>
      </w:r>
      <w:r w:rsidR="006350D4">
        <w:rPr>
          <w:rFonts w:ascii="Arial" w:hAnsi="Arial" w:cs="Arial"/>
          <w:sz w:val="23"/>
          <w:szCs w:val="23"/>
          <w:lang w:val="pt-PT"/>
        </w:rPr>
        <w:t xml:space="preserve"> </w:t>
      </w:r>
      <w:r w:rsidR="000453B1">
        <w:rPr>
          <w:rFonts w:ascii="Arial" w:hAnsi="Arial" w:cs="Arial"/>
          <w:sz w:val="23"/>
          <w:szCs w:val="23"/>
          <w:lang w:val="pt-PT"/>
        </w:rPr>
        <w:t>verificando-se</w:t>
      </w:r>
      <w:r w:rsidR="006350D4">
        <w:rPr>
          <w:rFonts w:ascii="Arial" w:hAnsi="Arial" w:cs="Arial"/>
          <w:sz w:val="23"/>
          <w:szCs w:val="23"/>
          <w:lang w:val="pt-PT"/>
        </w:rPr>
        <w:t xml:space="preserve"> 12</w:t>
      </w:r>
      <w:r w:rsidR="000453B1">
        <w:rPr>
          <w:rFonts w:ascii="Arial" w:hAnsi="Arial" w:cs="Arial"/>
          <w:sz w:val="23"/>
          <w:szCs w:val="23"/>
          <w:lang w:val="pt-PT"/>
        </w:rPr>
        <w:t xml:space="preserve"> embalagens</w:t>
      </w:r>
      <w:r w:rsidR="006350D4">
        <w:rPr>
          <w:rFonts w:ascii="Arial" w:hAnsi="Arial" w:cs="Arial"/>
          <w:sz w:val="23"/>
          <w:szCs w:val="23"/>
          <w:lang w:val="pt-PT"/>
        </w:rPr>
        <w:t xml:space="preserve"> não conformes </w:t>
      </w:r>
      <w:r w:rsidR="000453B1">
        <w:rPr>
          <w:rFonts w:ascii="Arial" w:hAnsi="Arial" w:cs="Arial"/>
          <w:sz w:val="23"/>
          <w:szCs w:val="23"/>
          <w:lang w:val="pt-PT"/>
        </w:rPr>
        <w:t>e 48</w:t>
      </w:r>
      <w:r w:rsidR="006350D4">
        <w:rPr>
          <w:rFonts w:ascii="Arial" w:hAnsi="Arial" w:cs="Arial"/>
          <w:sz w:val="23"/>
          <w:szCs w:val="23"/>
          <w:lang w:val="pt-PT"/>
        </w:rPr>
        <w:t xml:space="preserve"> conformes. </w:t>
      </w:r>
      <w:r w:rsidR="00B12060" w:rsidRPr="002B4312">
        <w:rPr>
          <w:rFonts w:ascii="Arial" w:hAnsi="Arial" w:cs="Arial"/>
          <w:sz w:val="23"/>
          <w:szCs w:val="23"/>
          <w:lang w:val="pt-PT"/>
        </w:rPr>
        <w:t xml:space="preserve"> </w:t>
      </w:r>
    </w:p>
    <w:p w:rsidR="004531DB" w:rsidRPr="002B4312" w:rsidRDefault="00EE3094" w:rsidP="004531DB">
      <w:pPr>
        <w:spacing w:line="360" w:lineRule="auto"/>
        <w:ind w:firstLine="567"/>
        <w:jc w:val="both"/>
        <w:rPr>
          <w:rFonts w:ascii="Arial" w:hAnsi="Arial" w:cs="Arial"/>
          <w:sz w:val="23"/>
          <w:szCs w:val="23"/>
          <w:lang w:val="pt-PT"/>
        </w:rPr>
      </w:pPr>
      <w:r>
        <w:rPr>
          <w:rFonts w:ascii="Arial" w:hAnsi="Arial" w:cs="Arial"/>
          <w:sz w:val="23"/>
          <w:szCs w:val="23"/>
          <w:lang w:val="pt-PT"/>
        </w:rPr>
        <w:t>Através do ensaio realizado pô</w:t>
      </w:r>
      <w:r w:rsidR="004531DB" w:rsidRPr="002B4312">
        <w:rPr>
          <w:rFonts w:ascii="Arial" w:hAnsi="Arial" w:cs="Arial"/>
          <w:sz w:val="23"/>
          <w:szCs w:val="23"/>
          <w:lang w:val="pt-PT"/>
        </w:rPr>
        <w:t>de-se concluir que a inspecção automática das embalagens resultou num</w:t>
      </w:r>
      <w:r w:rsidR="003E4DC3">
        <w:rPr>
          <w:rFonts w:ascii="Arial" w:hAnsi="Arial" w:cs="Arial"/>
          <w:sz w:val="23"/>
          <w:szCs w:val="23"/>
          <w:lang w:val="pt-PT"/>
        </w:rPr>
        <w:t xml:space="preserve"> desempenho</w:t>
      </w:r>
      <w:r w:rsidR="004531DB" w:rsidRPr="002B4312">
        <w:rPr>
          <w:rFonts w:ascii="Arial" w:hAnsi="Arial" w:cs="Arial"/>
          <w:sz w:val="23"/>
          <w:szCs w:val="23"/>
          <w:lang w:val="pt-PT"/>
        </w:rPr>
        <w:t xml:space="preserve"> de 100% de eficácia</w:t>
      </w:r>
      <w:r w:rsidR="0042347B">
        <w:rPr>
          <w:rFonts w:ascii="Arial" w:hAnsi="Arial" w:cs="Arial"/>
          <w:sz w:val="23"/>
          <w:szCs w:val="23"/>
          <w:lang w:val="pt-PT"/>
        </w:rPr>
        <w:t xml:space="preserve"> (</w:t>
      </w:r>
      <w:fldSimple w:instr=" REF _Ref273549466 \h  \* MERGEFORMAT ">
        <w:r w:rsidR="00EC5C22" w:rsidRPr="00EC5C22">
          <w:rPr>
            <w:rFonts w:ascii="Arial" w:hAnsi="Arial" w:cs="Arial"/>
            <w:sz w:val="23"/>
            <w:szCs w:val="23"/>
            <w:lang w:val="pt-PT"/>
          </w:rPr>
          <w:t>Tabela 4</w:t>
        </w:r>
      </w:fldSimple>
      <w:r w:rsidR="0042347B">
        <w:rPr>
          <w:rFonts w:ascii="Arial" w:hAnsi="Arial" w:cs="Arial"/>
          <w:sz w:val="23"/>
          <w:szCs w:val="23"/>
          <w:lang w:val="pt-PT"/>
        </w:rPr>
        <w:t>)</w:t>
      </w:r>
      <w:r w:rsidR="00CB72D4">
        <w:rPr>
          <w:rFonts w:ascii="Arial" w:hAnsi="Arial" w:cs="Arial"/>
          <w:sz w:val="23"/>
          <w:szCs w:val="23"/>
          <w:lang w:val="pt-PT"/>
        </w:rPr>
        <w:t xml:space="preserve"> com todas as não conformidades a serem detectas e as restantes embalagens a serem correctamente classificadas como produto conforme. I</w:t>
      </w:r>
      <w:r w:rsidR="004531DB" w:rsidRPr="002B4312">
        <w:rPr>
          <w:rFonts w:ascii="Arial" w:hAnsi="Arial" w:cs="Arial"/>
          <w:sz w:val="23"/>
          <w:szCs w:val="23"/>
          <w:lang w:val="pt-PT"/>
        </w:rPr>
        <w:t xml:space="preserve">mporta também reter que </w:t>
      </w:r>
      <w:r w:rsidR="003E4DC3">
        <w:rPr>
          <w:rFonts w:ascii="Arial" w:hAnsi="Arial" w:cs="Arial"/>
          <w:sz w:val="23"/>
          <w:szCs w:val="23"/>
          <w:lang w:val="pt-PT"/>
        </w:rPr>
        <w:t>se tem</w:t>
      </w:r>
      <w:r w:rsidR="00CB72D4">
        <w:rPr>
          <w:rFonts w:ascii="Arial" w:hAnsi="Arial" w:cs="Arial"/>
          <w:sz w:val="23"/>
          <w:szCs w:val="23"/>
          <w:lang w:val="pt-PT"/>
        </w:rPr>
        <w:t xml:space="preserve"> redundância nas detecções, i</w:t>
      </w:r>
      <w:r w:rsidR="004531DB" w:rsidRPr="002B4312">
        <w:rPr>
          <w:rFonts w:ascii="Arial" w:hAnsi="Arial" w:cs="Arial"/>
          <w:sz w:val="23"/>
          <w:szCs w:val="23"/>
          <w:lang w:val="pt-PT"/>
        </w:rPr>
        <w:t xml:space="preserve">sto é, verificou-se que </w:t>
      </w:r>
      <w:r w:rsidR="00E545CE" w:rsidRPr="002B4312">
        <w:rPr>
          <w:rFonts w:ascii="Arial" w:hAnsi="Arial" w:cs="Arial"/>
          <w:sz w:val="23"/>
          <w:szCs w:val="23"/>
          <w:lang w:val="pt-PT"/>
        </w:rPr>
        <w:t>algoritmos desenvolvidos para inspeccionar um determinado tipo de não conformidade detectam</w:t>
      </w:r>
      <w:r w:rsidR="004531DB" w:rsidRPr="002B4312">
        <w:rPr>
          <w:rFonts w:ascii="Arial" w:hAnsi="Arial" w:cs="Arial"/>
          <w:sz w:val="23"/>
          <w:szCs w:val="23"/>
          <w:lang w:val="pt-PT"/>
        </w:rPr>
        <w:t xml:space="preserve"> também outras não conformidades para as quais não fo</w:t>
      </w:r>
      <w:r w:rsidR="00E545CE">
        <w:rPr>
          <w:rFonts w:ascii="Arial" w:hAnsi="Arial" w:cs="Arial"/>
          <w:sz w:val="23"/>
          <w:szCs w:val="23"/>
          <w:lang w:val="pt-PT"/>
        </w:rPr>
        <w:t>ram</w:t>
      </w:r>
      <w:r w:rsidR="003E4DC3">
        <w:rPr>
          <w:rFonts w:ascii="Arial" w:hAnsi="Arial" w:cs="Arial"/>
          <w:sz w:val="23"/>
          <w:szCs w:val="23"/>
          <w:lang w:val="pt-PT"/>
        </w:rPr>
        <w:t xml:space="preserve"> inicialmente</w:t>
      </w:r>
      <w:r w:rsidR="004531DB" w:rsidRPr="002B4312">
        <w:rPr>
          <w:rFonts w:ascii="Arial" w:hAnsi="Arial" w:cs="Arial"/>
          <w:sz w:val="23"/>
          <w:szCs w:val="23"/>
          <w:lang w:val="pt-PT"/>
        </w:rPr>
        <w:t xml:space="preserve"> p</w:t>
      </w:r>
      <w:r w:rsidR="004531DB">
        <w:rPr>
          <w:rFonts w:ascii="Arial" w:hAnsi="Arial" w:cs="Arial"/>
          <w:sz w:val="23"/>
          <w:szCs w:val="23"/>
          <w:lang w:val="pt-PT"/>
        </w:rPr>
        <w:t>rojectado</w:t>
      </w:r>
      <w:r w:rsidR="00E545CE">
        <w:rPr>
          <w:rFonts w:ascii="Arial" w:hAnsi="Arial" w:cs="Arial"/>
          <w:sz w:val="23"/>
          <w:szCs w:val="23"/>
          <w:lang w:val="pt-PT"/>
        </w:rPr>
        <w:t>s</w:t>
      </w:r>
      <w:r w:rsidR="004531DB" w:rsidRPr="002B4312">
        <w:rPr>
          <w:rFonts w:ascii="Arial" w:hAnsi="Arial" w:cs="Arial"/>
          <w:sz w:val="23"/>
          <w:szCs w:val="23"/>
          <w:lang w:val="pt-PT"/>
        </w:rPr>
        <w:t>.</w:t>
      </w:r>
      <w:r w:rsidR="004531DB">
        <w:rPr>
          <w:rFonts w:ascii="Arial" w:hAnsi="Arial" w:cs="Arial"/>
          <w:sz w:val="23"/>
          <w:szCs w:val="23"/>
          <w:lang w:val="pt-PT"/>
        </w:rPr>
        <w:t xml:space="preserve"> </w:t>
      </w:r>
    </w:p>
    <w:p w:rsidR="00B12060" w:rsidRPr="002B4312" w:rsidRDefault="00B12060" w:rsidP="00B12060">
      <w:pPr>
        <w:spacing w:line="360" w:lineRule="auto"/>
        <w:ind w:firstLine="567"/>
        <w:jc w:val="both"/>
        <w:rPr>
          <w:rFonts w:ascii="Arial" w:hAnsi="Arial" w:cs="Arial"/>
          <w:sz w:val="23"/>
          <w:szCs w:val="23"/>
          <w:lang w:val="pt-PT"/>
        </w:rPr>
      </w:pPr>
    </w:p>
    <w:p w:rsidR="008E3236" w:rsidRPr="002B4312" w:rsidRDefault="008E3236" w:rsidP="009C6064">
      <w:pPr>
        <w:pStyle w:val="Legenda"/>
        <w:keepNext/>
        <w:jc w:val="center"/>
        <w:rPr>
          <w:rFonts w:ascii="Arial" w:hAnsi="Arial" w:cs="Arial"/>
          <w:lang w:val="pt-PT"/>
        </w:rPr>
      </w:pPr>
      <w:bookmarkStart w:id="298" w:name="_Ref273549466"/>
      <w:bookmarkStart w:id="299" w:name="_Toc275797427"/>
      <w:r w:rsidRPr="002B4312">
        <w:rPr>
          <w:rFonts w:ascii="Arial" w:hAnsi="Arial" w:cs="Arial"/>
          <w:lang w:val="pt-PT"/>
        </w:rPr>
        <w:t xml:space="preserve">Tabela </w:t>
      </w:r>
      <w:r w:rsidR="00D32C4E" w:rsidRPr="002B4312">
        <w:rPr>
          <w:rFonts w:ascii="Arial" w:hAnsi="Arial" w:cs="Arial"/>
          <w:lang w:val="pt-PT"/>
        </w:rPr>
        <w:fldChar w:fldCharType="begin"/>
      </w:r>
      <w:r w:rsidRPr="002B4312">
        <w:rPr>
          <w:rFonts w:ascii="Arial" w:hAnsi="Arial" w:cs="Arial"/>
          <w:lang w:val="pt-PT"/>
        </w:rPr>
        <w:instrText xml:space="preserve"> SEQ Tabela \* ARABIC </w:instrText>
      </w:r>
      <w:r w:rsidR="00D32C4E" w:rsidRPr="002B4312">
        <w:rPr>
          <w:rFonts w:ascii="Arial" w:hAnsi="Arial" w:cs="Arial"/>
          <w:lang w:val="pt-PT"/>
        </w:rPr>
        <w:fldChar w:fldCharType="separate"/>
      </w:r>
      <w:r w:rsidR="00EC5C22">
        <w:rPr>
          <w:rFonts w:ascii="Arial" w:hAnsi="Arial" w:cs="Arial"/>
          <w:noProof/>
          <w:lang w:val="pt-PT"/>
        </w:rPr>
        <w:t>4</w:t>
      </w:r>
      <w:r w:rsidR="00D32C4E" w:rsidRPr="002B4312">
        <w:rPr>
          <w:rFonts w:ascii="Arial" w:hAnsi="Arial" w:cs="Arial"/>
          <w:lang w:val="pt-PT"/>
        </w:rPr>
        <w:fldChar w:fldCharType="end"/>
      </w:r>
      <w:bookmarkEnd w:id="298"/>
      <w:r w:rsidRPr="002B4312">
        <w:rPr>
          <w:rFonts w:ascii="Arial" w:hAnsi="Arial" w:cs="Arial"/>
          <w:lang w:val="pt-PT"/>
        </w:rPr>
        <w:t xml:space="preserve"> (Resultados do ensaio final)</w:t>
      </w:r>
      <w:bookmarkEnd w:id="299"/>
    </w:p>
    <w:tbl>
      <w:tblPr>
        <w:tblStyle w:val="Tabelaclssica4"/>
        <w:tblW w:w="9142" w:type="dxa"/>
        <w:tblLook w:val="04A0"/>
      </w:tblPr>
      <w:tblGrid>
        <w:gridCol w:w="2179"/>
        <w:gridCol w:w="1992"/>
        <w:gridCol w:w="1853"/>
        <w:gridCol w:w="3118"/>
      </w:tblGrid>
      <w:tr w:rsidR="00624126" w:rsidRPr="000C3CCA" w:rsidTr="00CB72D4">
        <w:trPr>
          <w:cnfStyle w:val="100000000000"/>
          <w:trHeight w:val="615"/>
        </w:trPr>
        <w:tc>
          <w:tcPr>
            <w:cnfStyle w:val="001000000100"/>
            <w:tcW w:w="2179" w:type="dxa"/>
            <w:tcBorders>
              <w:top w:val="single" w:sz="12" w:space="0" w:color="000000"/>
            </w:tcBorders>
            <w:shd w:val="pct50" w:color="FFFF00" w:fill="FFFFFF"/>
            <w:hideMark/>
          </w:tcPr>
          <w:p w:rsidR="00624126" w:rsidRPr="00CB72D4" w:rsidRDefault="00624126" w:rsidP="003E4DC3">
            <w:pPr>
              <w:jc w:val="center"/>
              <w:rPr>
                <w:rFonts w:ascii="Arial" w:hAnsi="Arial" w:cs="Arial"/>
                <w:bCs w:val="0"/>
                <w:i w:val="0"/>
                <w:color w:val="000000"/>
                <w:sz w:val="23"/>
                <w:szCs w:val="23"/>
                <w:lang w:val="pt-PT"/>
              </w:rPr>
            </w:pPr>
            <w:r w:rsidRPr="00CB72D4">
              <w:rPr>
                <w:rFonts w:ascii="Arial" w:hAnsi="Arial" w:cs="Arial"/>
                <w:bCs w:val="0"/>
                <w:i w:val="0"/>
                <w:color w:val="000000"/>
                <w:sz w:val="23"/>
                <w:szCs w:val="23"/>
                <w:lang w:val="pt-PT"/>
              </w:rPr>
              <w:t>Parâmetros</w:t>
            </w:r>
          </w:p>
        </w:tc>
        <w:tc>
          <w:tcPr>
            <w:tcW w:w="1992" w:type="dxa"/>
            <w:tcBorders>
              <w:top w:val="single" w:sz="12" w:space="0" w:color="000000"/>
            </w:tcBorders>
            <w:shd w:val="pct50" w:color="FFFF00" w:fill="FFFFFF"/>
            <w:hideMark/>
          </w:tcPr>
          <w:p w:rsidR="00624126" w:rsidRPr="00CB72D4" w:rsidRDefault="00624126" w:rsidP="003E4DC3">
            <w:pPr>
              <w:jc w:val="center"/>
              <w:cnfStyle w:val="100000000000"/>
              <w:rPr>
                <w:rFonts w:ascii="Arial" w:hAnsi="Arial" w:cs="Arial"/>
                <w:bCs w:val="0"/>
                <w:i w:val="0"/>
                <w:color w:val="000000"/>
                <w:sz w:val="23"/>
                <w:szCs w:val="23"/>
                <w:lang w:val="pt-PT"/>
              </w:rPr>
            </w:pPr>
            <w:r w:rsidRPr="00CB72D4">
              <w:rPr>
                <w:rFonts w:ascii="Arial" w:hAnsi="Arial" w:cs="Arial"/>
                <w:bCs w:val="0"/>
                <w:i w:val="0"/>
                <w:color w:val="000000"/>
                <w:sz w:val="23"/>
                <w:szCs w:val="23"/>
                <w:lang w:val="pt-PT"/>
              </w:rPr>
              <w:t>Inspecção manual</w:t>
            </w:r>
          </w:p>
        </w:tc>
        <w:tc>
          <w:tcPr>
            <w:tcW w:w="1853" w:type="dxa"/>
            <w:tcBorders>
              <w:top w:val="single" w:sz="12" w:space="0" w:color="000000"/>
            </w:tcBorders>
            <w:shd w:val="pct50" w:color="FFFF00" w:fill="FFFFFF"/>
            <w:hideMark/>
          </w:tcPr>
          <w:p w:rsidR="00624126" w:rsidRPr="00CB72D4" w:rsidRDefault="00624126" w:rsidP="003E4DC3">
            <w:pPr>
              <w:jc w:val="center"/>
              <w:cnfStyle w:val="100000000000"/>
              <w:rPr>
                <w:rFonts w:ascii="Arial" w:hAnsi="Arial" w:cs="Arial"/>
                <w:bCs w:val="0"/>
                <w:i w:val="0"/>
                <w:color w:val="000000"/>
                <w:sz w:val="23"/>
                <w:szCs w:val="23"/>
                <w:lang w:val="pt-PT"/>
              </w:rPr>
            </w:pPr>
            <w:r w:rsidRPr="00CB72D4">
              <w:rPr>
                <w:rFonts w:ascii="Arial" w:hAnsi="Arial" w:cs="Arial"/>
                <w:bCs w:val="0"/>
                <w:i w:val="0"/>
                <w:color w:val="000000"/>
                <w:sz w:val="23"/>
                <w:szCs w:val="23"/>
                <w:lang w:val="pt-PT"/>
              </w:rPr>
              <w:t>Inspecção automática</w:t>
            </w:r>
          </w:p>
        </w:tc>
        <w:tc>
          <w:tcPr>
            <w:tcW w:w="3118" w:type="dxa"/>
            <w:tcBorders>
              <w:top w:val="single" w:sz="12" w:space="0" w:color="000000"/>
            </w:tcBorders>
            <w:shd w:val="pct50" w:color="FFFF00" w:fill="FFFFFF"/>
          </w:tcPr>
          <w:p w:rsidR="00624126" w:rsidRPr="00CB72D4" w:rsidRDefault="00624126" w:rsidP="003E4DC3">
            <w:pPr>
              <w:jc w:val="center"/>
              <w:cnfStyle w:val="100000000000"/>
              <w:rPr>
                <w:rFonts w:ascii="Arial" w:hAnsi="Arial" w:cs="Arial"/>
                <w:bCs w:val="0"/>
                <w:i w:val="0"/>
                <w:color w:val="000000"/>
                <w:sz w:val="23"/>
                <w:szCs w:val="23"/>
                <w:lang w:val="pt-PT"/>
              </w:rPr>
            </w:pPr>
            <w:r w:rsidRPr="00CB72D4">
              <w:rPr>
                <w:rFonts w:ascii="Arial" w:hAnsi="Arial" w:cs="Arial"/>
                <w:bCs w:val="0"/>
                <w:i w:val="0"/>
                <w:color w:val="000000"/>
                <w:sz w:val="23"/>
                <w:szCs w:val="23"/>
                <w:lang w:val="pt-PT"/>
              </w:rPr>
              <w:t>Percentagem de sucesso da inspecção automática</w:t>
            </w:r>
          </w:p>
        </w:tc>
      </w:tr>
      <w:tr w:rsidR="00624126" w:rsidRPr="00B12060" w:rsidTr="00CB72D4">
        <w:trPr>
          <w:trHeight w:val="315"/>
        </w:trPr>
        <w:tc>
          <w:tcPr>
            <w:cnfStyle w:val="001000000000"/>
            <w:tcW w:w="2179" w:type="dxa"/>
            <w:tcBorders>
              <w:top w:val="single" w:sz="6" w:space="0" w:color="000000"/>
              <w:bottom w:val="single" w:sz="6" w:space="0" w:color="000000"/>
            </w:tcBorders>
            <w:hideMark/>
          </w:tcPr>
          <w:p w:rsidR="00624126" w:rsidRPr="00B12060" w:rsidRDefault="00624126" w:rsidP="003E4DC3">
            <w:pPr>
              <w:jc w:val="center"/>
              <w:rPr>
                <w:rFonts w:ascii="Arial" w:hAnsi="Arial" w:cs="Arial"/>
                <w:color w:val="000000"/>
                <w:sz w:val="23"/>
                <w:szCs w:val="23"/>
                <w:lang w:val="pt-PT"/>
              </w:rPr>
            </w:pPr>
            <w:r w:rsidRPr="00B12060">
              <w:rPr>
                <w:rFonts w:ascii="Arial" w:hAnsi="Arial" w:cs="Arial"/>
                <w:color w:val="000000"/>
                <w:sz w:val="23"/>
                <w:szCs w:val="23"/>
                <w:lang w:val="pt-PT"/>
              </w:rPr>
              <w:t>Circularidade</w:t>
            </w:r>
          </w:p>
        </w:tc>
        <w:tc>
          <w:tcPr>
            <w:tcW w:w="1992"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2</w:t>
            </w:r>
          </w:p>
        </w:tc>
        <w:tc>
          <w:tcPr>
            <w:tcW w:w="1853"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2</w:t>
            </w:r>
          </w:p>
        </w:tc>
        <w:tc>
          <w:tcPr>
            <w:tcW w:w="3118" w:type="dxa"/>
            <w:tcBorders>
              <w:top w:val="single" w:sz="6" w:space="0" w:color="000000"/>
              <w:bottom w:val="single" w:sz="6" w:space="0" w:color="000000"/>
            </w:tcBorders>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100%</w:t>
            </w:r>
          </w:p>
        </w:tc>
      </w:tr>
      <w:tr w:rsidR="00624126" w:rsidRPr="0050731B" w:rsidTr="00CB72D4">
        <w:trPr>
          <w:trHeight w:val="600"/>
        </w:trPr>
        <w:tc>
          <w:tcPr>
            <w:cnfStyle w:val="001000000000"/>
            <w:tcW w:w="2179" w:type="dxa"/>
            <w:tcBorders>
              <w:top w:val="single" w:sz="6" w:space="0" w:color="000000"/>
              <w:bottom w:val="single" w:sz="6" w:space="0" w:color="000000"/>
            </w:tcBorders>
            <w:hideMark/>
          </w:tcPr>
          <w:p w:rsidR="00624126" w:rsidRPr="00B12060" w:rsidRDefault="00624126" w:rsidP="003E4DC3">
            <w:pPr>
              <w:jc w:val="center"/>
              <w:rPr>
                <w:rFonts w:ascii="Arial" w:hAnsi="Arial" w:cs="Arial"/>
                <w:color w:val="000000"/>
                <w:sz w:val="23"/>
                <w:szCs w:val="23"/>
                <w:lang w:val="pt-PT"/>
              </w:rPr>
            </w:pPr>
            <w:r w:rsidRPr="00B12060">
              <w:rPr>
                <w:rFonts w:ascii="Arial" w:hAnsi="Arial" w:cs="Arial"/>
                <w:color w:val="000000"/>
                <w:sz w:val="23"/>
                <w:szCs w:val="23"/>
                <w:lang w:val="pt-PT"/>
              </w:rPr>
              <w:t>Excesso/Falta de material no gargalo</w:t>
            </w:r>
          </w:p>
        </w:tc>
        <w:tc>
          <w:tcPr>
            <w:tcW w:w="1992"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3</w:t>
            </w:r>
          </w:p>
        </w:tc>
        <w:tc>
          <w:tcPr>
            <w:tcW w:w="1853"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3</w:t>
            </w:r>
          </w:p>
        </w:tc>
        <w:tc>
          <w:tcPr>
            <w:tcW w:w="3118" w:type="dxa"/>
            <w:tcBorders>
              <w:top w:val="single" w:sz="6" w:space="0" w:color="000000"/>
              <w:bottom w:val="single" w:sz="6" w:space="0" w:color="000000"/>
            </w:tcBorders>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100%</w:t>
            </w:r>
          </w:p>
        </w:tc>
      </w:tr>
      <w:tr w:rsidR="00624126" w:rsidRPr="00B12060" w:rsidTr="00CB72D4">
        <w:trPr>
          <w:trHeight w:val="390"/>
        </w:trPr>
        <w:tc>
          <w:tcPr>
            <w:cnfStyle w:val="001000000000"/>
            <w:tcW w:w="2179" w:type="dxa"/>
            <w:tcBorders>
              <w:top w:val="single" w:sz="6" w:space="0" w:color="000000"/>
              <w:bottom w:val="single" w:sz="6" w:space="0" w:color="000000"/>
            </w:tcBorders>
            <w:hideMark/>
          </w:tcPr>
          <w:p w:rsidR="00624126" w:rsidRPr="00B12060" w:rsidRDefault="00624126" w:rsidP="003E4DC3">
            <w:pPr>
              <w:jc w:val="center"/>
              <w:rPr>
                <w:rFonts w:ascii="Arial" w:hAnsi="Arial" w:cs="Arial"/>
                <w:color w:val="000000"/>
                <w:sz w:val="23"/>
                <w:szCs w:val="23"/>
                <w:lang w:val="pt-PT"/>
              </w:rPr>
            </w:pPr>
            <w:r w:rsidRPr="00B12060">
              <w:rPr>
                <w:rFonts w:ascii="Arial" w:hAnsi="Arial" w:cs="Arial"/>
                <w:color w:val="000000"/>
                <w:sz w:val="23"/>
                <w:szCs w:val="23"/>
                <w:lang w:val="pt-PT"/>
              </w:rPr>
              <w:t>Inclinação do gargalo</w:t>
            </w:r>
          </w:p>
        </w:tc>
        <w:tc>
          <w:tcPr>
            <w:tcW w:w="1992"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w:t>
            </w:r>
          </w:p>
        </w:tc>
        <w:tc>
          <w:tcPr>
            <w:tcW w:w="1853"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w:t>
            </w:r>
          </w:p>
        </w:tc>
        <w:tc>
          <w:tcPr>
            <w:tcW w:w="3118" w:type="dxa"/>
            <w:tcBorders>
              <w:top w:val="single" w:sz="6" w:space="0" w:color="000000"/>
              <w:bottom w:val="single" w:sz="6" w:space="0" w:color="000000"/>
            </w:tcBorders>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100%</w:t>
            </w:r>
          </w:p>
        </w:tc>
      </w:tr>
      <w:tr w:rsidR="00624126" w:rsidRPr="00B12060" w:rsidTr="00CB72D4">
        <w:trPr>
          <w:trHeight w:val="420"/>
        </w:trPr>
        <w:tc>
          <w:tcPr>
            <w:cnfStyle w:val="001000000000"/>
            <w:tcW w:w="2179" w:type="dxa"/>
            <w:tcBorders>
              <w:top w:val="single" w:sz="6" w:space="0" w:color="000000"/>
              <w:bottom w:val="single" w:sz="6" w:space="0" w:color="000000"/>
            </w:tcBorders>
            <w:hideMark/>
          </w:tcPr>
          <w:p w:rsidR="00624126" w:rsidRPr="00B12060" w:rsidRDefault="00624126" w:rsidP="003E4DC3">
            <w:pPr>
              <w:jc w:val="center"/>
              <w:rPr>
                <w:rFonts w:ascii="Arial" w:hAnsi="Arial" w:cs="Arial"/>
                <w:color w:val="000000"/>
                <w:sz w:val="23"/>
                <w:szCs w:val="23"/>
                <w:lang w:val="pt-PT"/>
              </w:rPr>
            </w:pPr>
            <w:r w:rsidRPr="00B12060">
              <w:rPr>
                <w:rFonts w:ascii="Arial" w:hAnsi="Arial" w:cs="Arial"/>
                <w:color w:val="000000"/>
                <w:sz w:val="23"/>
                <w:szCs w:val="23"/>
                <w:lang w:val="pt-PT"/>
              </w:rPr>
              <w:t>Pontos negros</w:t>
            </w:r>
          </w:p>
        </w:tc>
        <w:tc>
          <w:tcPr>
            <w:tcW w:w="1992"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6</w:t>
            </w:r>
          </w:p>
        </w:tc>
        <w:tc>
          <w:tcPr>
            <w:tcW w:w="1853" w:type="dxa"/>
            <w:tcBorders>
              <w:top w:val="single" w:sz="6" w:space="0" w:color="000000"/>
              <w:bottom w:val="single" w:sz="6" w:space="0" w:color="000000"/>
            </w:tcBorders>
            <w:hideMark/>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6</w:t>
            </w:r>
          </w:p>
        </w:tc>
        <w:tc>
          <w:tcPr>
            <w:tcW w:w="3118" w:type="dxa"/>
            <w:tcBorders>
              <w:top w:val="single" w:sz="6" w:space="0" w:color="000000"/>
              <w:bottom w:val="single" w:sz="6" w:space="0" w:color="000000"/>
            </w:tcBorders>
          </w:tcPr>
          <w:p w:rsidR="00624126" w:rsidRPr="00B12060" w:rsidRDefault="00E545CE"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100%</w:t>
            </w:r>
          </w:p>
        </w:tc>
      </w:tr>
      <w:tr w:rsidR="003E4DC3" w:rsidRPr="00B12060" w:rsidTr="00CB72D4">
        <w:trPr>
          <w:trHeight w:val="420"/>
        </w:trPr>
        <w:tc>
          <w:tcPr>
            <w:cnfStyle w:val="001000000000"/>
            <w:tcW w:w="2179" w:type="dxa"/>
            <w:tcBorders>
              <w:top w:val="single" w:sz="6" w:space="0" w:color="000000"/>
              <w:bottom w:val="single" w:sz="12" w:space="0" w:color="000000"/>
            </w:tcBorders>
            <w:hideMark/>
          </w:tcPr>
          <w:p w:rsidR="003E4DC3" w:rsidRPr="00B12060" w:rsidRDefault="003E4DC3" w:rsidP="003E4DC3">
            <w:pPr>
              <w:jc w:val="center"/>
              <w:rPr>
                <w:rFonts w:ascii="Arial" w:hAnsi="Arial" w:cs="Arial"/>
                <w:color w:val="000000"/>
                <w:sz w:val="23"/>
                <w:szCs w:val="23"/>
                <w:lang w:val="pt-PT"/>
              </w:rPr>
            </w:pPr>
            <w:r>
              <w:rPr>
                <w:rFonts w:ascii="Arial" w:hAnsi="Arial" w:cs="Arial"/>
                <w:color w:val="000000"/>
                <w:sz w:val="23"/>
                <w:szCs w:val="23"/>
                <w:lang w:val="pt-PT"/>
              </w:rPr>
              <w:t>Embalagens Conformes</w:t>
            </w:r>
          </w:p>
        </w:tc>
        <w:tc>
          <w:tcPr>
            <w:tcW w:w="1992" w:type="dxa"/>
            <w:tcBorders>
              <w:top w:val="single" w:sz="6" w:space="0" w:color="000000"/>
              <w:bottom w:val="single" w:sz="12" w:space="0" w:color="000000"/>
            </w:tcBorders>
            <w:hideMark/>
          </w:tcPr>
          <w:p w:rsidR="003E4DC3" w:rsidRDefault="000453B1"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4</w:t>
            </w:r>
            <w:r w:rsidR="003E4DC3">
              <w:rPr>
                <w:rFonts w:ascii="Arial" w:hAnsi="Arial" w:cs="Arial"/>
                <w:color w:val="000000"/>
                <w:sz w:val="23"/>
                <w:szCs w:val="23"/>
                <w:lang w:val="pt-PT"/>
              </w:rPr>
              <w:t>8</w:t>
            </w:r>
          </w:p>
        </w:tc>
        <w:tc>
          <w:tcPr>
            <w:tcW w:w="1853" w:type="dxa"/>
            <w:tcBorders>
              <w:top w:val="single" w:sz="6" w:space="0" w:color="000000"/>
              <w:bottom w:val="single" w:sz="12" w:space="0" w:color="000000"/>
            </w:tcBorders>
            <w:hideMark/>
          </w:tcPr>
          <w:p w:rsidR="003E4DC3" w:rsidRDefault="000453B1"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4</w:t>
            </w:r>
            <w:r w:rsidR="003E4DC3">
              <w:rPr>
                <w:rFonts w:ascii="Arial" w:hAnsi="Arial" w:cs="Arial"/>
                <w:color w:val="000000"/>
                <w:sz w:val="23"/>
                <w:szCs w:val="23"/>
                <w:lang w:val="pt-PT"/>
              </w:rPr>
              <w:t>8</w:t>
            </w:r>
          </w:p>
        </w:tc>
        <w:tc>
          <w:tcPr>
            <w:tcW w:w="3118" w:type="dxa"/>
            <w:tcBorders>
              <w:top w:val="single" w:sz="6" w:space="0" w:color="000000"/>
              <w:bottom w:val="single" w:sz="12" w:space="0" w:color="000000"/>
            </w:tcBorders>
          </w:tcPr>
          <w:p w:rsidR="003E4DC3" w:rsidRDefault="003E4DC3" w:rsidP="003E4DC3">
            <w:pPr>
              <w:jc w:val="center"/>
              <w:cnfStyle w:val="000000000000"/>
              <w:rPr>
                <w:rFonts w:ascii="Arial" w:hAnsi="Arial" w:cs="Arial"/>
                <w:color w:val="000000"/>
                <w:sz w:val="23"/>
                <w:szCs w:val="23"/>
                <w:lang w:val="pt-PT"/>
              </w:rPr>
            </w:pPr>
            <w:r>
              <w:rPr>
                <w:rFonts w:ascii="Arial" w:hAnsi="Arial" w:cs="Arial"/>
                <w:color w:val="000000"/>
                <w:sz w:val="23"/>
                <w:szCs w:val="23"/>
                <w:lang w:val="pt-PT"/>
              </w:rPr>
              <w:t>100%</w:t>
            </w:r>
          </w:p>
        </w:tc>
      </w:tr>
    </w:tbl>
    <w:p w:rsidR="00B12060" w:rsidRPr="002B4312" w:rsidRDefault="00B12060" w:rsidP="00B12060">
      <w:pPr>
        <w:spacing w:line="360" w:lineRule="auto"/>
        <w:ind w:firstLine="567"/>
        <w:jc w:val="both"/>
        <w:rPr>
          <w:rFonts w:ascii="Arial" w:hAnsi="Arial" w:cs="Arial"/>
          <w:sz w:val="23"/>
          <w:szCs w:val="23"/>
          <w:lang w:val="pt-PT"/>
        </w:rPr>
      </w:pPr>
    </w:p>
    <w:p w:rsidR="0082204C" w:rsidRPr="002B4312" w:rsidRDefault="0082204C" w:rsidP="00B12060">
      <w:pPr>
        <w:spacing w:line="360" w:lineRule="auto"/>
        <w:ind w:firstLine="567"/>
        <w:jc w:val="both"/>
        <w:rPr>
          <w:rFonts w:ascii="Arial" w:hAnsi="Arial" w:cs="Arial"/>
          <w:sz w:val="23"/>
          <w:szCs w:val="23"/>
          <w:lang w:val="pt-PT"/>
        </w:rPr>
      </w:pPr>
    </w:p>
    <w:p w:rsidR="00105D8B" w:rsidRPr="009445DD" w:rsidRDefault="00E85E76" w:rsidP="00AF5A62">
      <w:pPr>
        <w:spacing w:line="360" w:lineRule="auto"/>
        <w:ind w:firstLine="567"/>
        <w:jc w:val="both"/>
        <w:rPr>
          <w:sz w:val="23"/>
          <w:szCs w:val="23"/>
          <w:lang w:val="pt-PT"/>
        </w:rPr>
      </w:pPr>
      <w:r>
        <w:rPr>
          <w:rFonts w:ascii="Arial" w:hAnsi="Arial" w:cs="Arial"/>
          <w:sz w:val="23"/>
          <w:szCs w:val="23"/>
          <w:lang w:val="pt-PT"/>
        </w:rPr>
        <w:t>Por fim, falta ainda referir o tempo de execução</w:t>
      </w:r>
      <w:r w:rsidR="00AF5A62">
        <w:rPr>
          <w:rFonts w:ascii="Arial" w:hAnsi="Arial" w:cs="Arial"/>
          <w:sz w:val="23"/>
          <w:szCs w:val="23"/>
          <w:lang w:val="pt-PT"/>
        </w:rPr>
        <w:t xml:space="preserve"> da aplicação ronda os 360 milissegundos</w:t>
      </w:r>
      <w:r w:rsidR="00A42275">
        <w:rPr>
          <w:rFonts w:ascii="Arial" w:hAnsi="Arial" w:cs="Arial"/>
          <w:sz w:val="23"/>
          <w:szCs w:val="23"/>
          <w:lang w:val="pt-PT"/>
        </w:rPr>
        <w:t xml:space="preserve"> (</w:t>
      </w:r>
      <w:fldSimple w:instr=" REF _Ref273114099 \h  \* MERGEFORMAT ">
        <w:r w:rsidR="00EC5C22" w:rsidRPr="00EC5C22">
          <w:rPr>
            <w:rFonts w:ascii="Arial" w:hAnsi="Arial" w:cs="Arial"/>
            <w:sz w:val="23"/>
            <w:szCs w:val="23"/>
            <w:lang w:val="pt-PT"/>
          </w:rPr>
          <w:t>Figura 98</w:t>
        </w:r>
      </w:fldSimple>
      <w:r w:rsidR="00A42275">
        <w:rPr>
          <w:rFonts w:ascii="Arial" w:hAnsi="Arial" w:cs="Arial"/>
          <w:sz w:val="23"/>
          <w:szCs w:val="23"/>
          <w:lang w:val="pt-PT"/>
        </w:rPr>
        <w:t>)</w:t>
      </w:r>
      <w:r w:rsidR="00AF5A62">
        <w:rPr>
          <w:rFonts w:ascii="Arial" w:hAnsi="Arial" w:cs="Arial"/>
          <w:sz w:val="23"/>
          <w:szCs w:val="23"/>
          <w:lang w:val="pt-PT"/>
        </w:rPr>
        <w:t>, no entanto, neste tempo está incluída uma componente de 300 milissegundos de aquisição da imagem, ou seja, se considerarmos só o trabalho dos pré-processamentos e algoritmos poder-se-á concluir que o tempo necessário para a execução é de 60 milissegundos. De notar</w:t>
      </w:r>
      <w:r w:rsidR="003E4DC3">
        <w:rPr>
          <w:rFonts w:ascii="Arial" w:hAnsi="Arial" w:cs="Arial"/>
          <w:sz w:val="23"/>
          <w:szCs w:val="23"/>
          <w:lang w:val="pt-PT"/>
        </w:rPr>
        <w:t xml:space="preserve"> ainda</w:t>
      </w:r>
      <w:r w:rsidR="00AF5A62">
        <w:rPr>
          <w:rFonts w:ascii="Arial" w:hAnsi="Arial" w:cs="Arial"/>
          <w:sz w:val="23"/>
          <w:szCs w:val="23"/>
          <w:lang w:val="pt-PT"/>
        </w:rPr>
        <w:t xml:space="preserve"> que nem a câmara nem a unidade de processamento são as projectadas para</w:t>
      </w:r>
      <w:r w:rsidR="003E4DC3">
        <w:rPr>
          <w:rFonts w:ascii="Arial" w:hAnsi="Arial" w:cs="Arial"/>
          <w:sz w:val="23"/>
          <w:szCs w:val="23"/>
          <w:lang w:val="pt-PT"/>
        </w:rPr>
        <w:t xml:space="preserve"> a implementação final</w:t>
      </w:r>
      <w:r w:rsidR="00AF5A62">
        <w:rPr>
          <w:rFonts w:ascii="Arial" w:hAnsi="Arial" w:cs="Arial"/>
          <w:sz w:val="23"/>
          <w:szCs w:val="23"/>
          <w:lang w:val="pt-PT"/>
        </w:rPr>
        <w:t xml:space="preserve">, e portanto, sabendo que teoricamente as utilizadas para ensaio são de uma gama inferior, estar-se-á em condições de afirmar que este tempo </w:t>
      </w:r>
      <w:r w:rsidR="00A42275">
        <w:rPr>
          <w:rFonts w:ascii="Arial" w:hAnsi="Arial" w:cs="Arial"/>
          <w:sz w:val="23"/>
          <w:szCs w:val="23"/>
          <w:lang w:val="pt-PT"/>
        </w:rPr>
        <w:t>deverá</w:t>
      </w:r>
      <w:r w:rsidR="003E4DC3">
        <w:rPr>
          <w:rFonts w:ascii="Arial" w:hAnsi="Arial" w:cs="Arial"/>
          <w:sz w:val="23"/>
          <w:szCs w:val="23"/>
          <w:lang w:val="pt-PT"/>
        </w:rPr>
        <w:t xml:space="preserve"> ainda diminuir. N</w:t>
      </w:r>
      <w:r w:rsidR="00AF5A62">
        <w:rPr>
          <w:rFonts w:ascii="Arial" w:hAnsi="Arial" w:cs="Arial"/>
          <w:sz w:val="23"/>
          <w:szCs w:val="23"/>
          <w:lang w:val="pt-PT"/>
        </w:rPr>
        <w:t xml:space="preserve">o entanto, </w:t>
      </w:r>
      <w:r w:rsidR="00A42275">
        <w:rPr>
          <w:rFonts w:ascii="Arial" w:hAnsi="Arial" w:cs="Arial"/>
          <w:sz w:val="23"/>
          <w:szCs w:val="23"/>
          <w:lang w:val="pt-PT"/>
        </w:rPr>
        <w:t>como</w:t>
      </w:r>
      <w:r w:rsidR="003E4DC3">
        <w:rPr>
          <w:rFonts w:ascii="Arial" w:hAnsi="Arial" w:cs="Arial"/>
          <w:sz w:val="23"/>
          <w:szCs w:val="23"/>
          <w:lang w:val="pt-PT"/>
        </w:rPr>
        <w:t xml:space="preserve"> o</w:t>
      </w:r>
      <w:r w:rsidR="00A42275">
        <w:rPr>
          <w:rFonts w:ascii="Arial" w:hAnsi="Arial" w:cs="Arial"/>
          <w:sz w:val="23"/>
          <w:szCs w:val="23"/>
          <w:lang w:val="pt-PT"/>
        </w:rPr>
        <w:t xml:space="preserve"> processo de produção de embalagens é relativamente lento </w:t>
      </w:r>
      <w:r w:rsidR="00A42275">
        <w:rPr>
          <w:rFonts w:ascii="Arial" w:hAnsi="Arial" w:cs="Arial"/>
          <w:sz w:val="23"/>
          <w:szCs w:val="23"/>
          <w:lang w:val="pt-PT"/>
        </w:rPr>
        <w:lastRenderedPageBreak/>
        <w:t xml:space="preserve">(aproximadamente 1 embalagem por cada 1.5 segundos) este é um ponto sem especial relevância.  </w:t>
      </w:r>
    </w:p>
    <w:p w:rsidR="00C869FB" w:rsidRPr="009445DD" w:rsidRDefault="00C869FB" w:rsidP="00C869FB">
      <w:pPr>
        <w:rPr>
          <w:sz w:val="23"/>
          <w:szCs w:val="23"/>
          <w:lang w:val="pt-PT"/>
        </w:rPr>
      </w:pPr>
    </w:p>
    <w:p w:rsidR="00A42275" w:rsidRDefault="00394CA4" w:rsidP="00A42275">
      <w:pPr>
        <w:keepNext/>
        <w:spacing w:line="360" w:lineRule="auto"/>
        <w:ind w:firstLine="567"/>
        <w:jc w:val="center"/>
      </w:pPr>
      <w:r>
        <w:rPr>
          <w:rFonts w:ascii="Arial" w:hAnsi="Arial" w:cs="Arial"/>
          <w:noProof/>
          <w:color w:val="FF0000"/>
          <w:sz w:val="22"/>
          <w:szCs w:val="22"/>
          <w:lang w:val="pt-PT"/>
        </w:rPr>
        <w:drawing>
          <wp:inline distT="0" distB="0" distL="0" distR="0">
            <wp:extent cx="1306471" cy="4495800"/>
            <wp:effectExtent l="19050" t="0" r="7979" b="0"/>
            <wp:docPr id="15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srcRect l="7180" r="75384" b="4098"/>
                    <a:stretch>
                      <a:fillRect/>
                    </a:stretch>
                  </pic:blipFill>
                  <pic:spPr bwMode="auto">
                    <a:xfrm>
                      <a:off x="0" y="0"/>
                      <a:ext cx="1306471" cy="4495800"/>
                    </a:xfrm>
                    <a:prstGeom prst="rect">
                      <a:avLst/>
                    </a:prstGeom>
                    <a:noFill/>
                    <a:ln w="9525">
                      <a:noFill/>
                      <a:miter lim="800000"/>
                      <a:headEnd/>
                      <a:tailEnd/>
                    </a:ln>
                  </pic:spPr>
                </pic:pic>
              </a:graphicData>
            </a:graphic>
          </wp:inline>
        </w:drawing>
      </w:r>
    </w:p>
    <w:p w:rsidR="00394CA4" w:rsidRPr="00A42275" w:rsidRDefault="00A42275" w:rsidP="00A42275">
      <w:pPr>
        <w:pStyle w:val="Legenda"/>
        <w:jc w:val="both"/>
        <w:rPr>
          <w:rFonts w:ascii="Arial" w:hAnsi="Arial" w:cs="Arial"/>
          <w:color w:val="FF0000"/>
          <w:sz w:val="22"/>
          <w:szCs w:val="22"/>
          <w:lang w:val="pt-PT"/>
        </w:rPr>
      </w:pPr>
      <w:bookmarkStart w:id="300" w:name="_Ref273114099"/>
      <w:bookmarkStart w:id="301" w:name="_Toc276735522"/>
      <w:r w:rsidRPr="00A42275">
        <w:rPr>
          <w:rFonts w:ascii="Arial" w:hAnsi="Arial" w:cs="Arial"/>
          <w:lang w:val="pt-PT"/>
        </w:rPr>
        <w:t xml:space="preserve">Figura </w:t>
      </w:r>
      <w:r w:rsidR="00D32C4E" w:rsidRPr="00A42275">
        <w:rPr>
          <w:rFonts w:ascii="Arial" w:hAnsi="Arial" w:cs="Arial"/>
        </w:rPr>
        <w:fldChar w:fldCharType="begin"/>
      </w:r>
      <w:r w:rsidRPr="00A42275">
        <w:rPr>
          <w:rFonts w:ascii="Arial" w:hAnsi="Arial" w:cs="Arial"/>
          <w:lang w:val="pt-PT"/>
        </w:rPr>
        <w:instrText xml:space="preserve"> SEQ Figura \* ARABIC </w:instrText>
      </w:r>
      <w:r w:rsidR="00D32C4E" w:rsidRPr="00A42275">
        <w:rPr>
          <w:rFonts w:ascii="Arial" w:hAnsi="Arial" w:cs="Arial"/>
        </w:rPr>
        <w:fldChar w:fldCharType="separate"/>
      </w:r>
      <w:r w:rsidR="00EC5C22">
        <w:rPr>
          <w:rFonts w:ascii="Arial" w:hAnsi="Arial" w:cs="Arial"/>
          <w:noProof/>
          <w:lang w:val="pt-PT"/>
        </w:rPr>
        <w:t>98</w:t>
      </w:r>
      <w:r w:rsidR="00D32C4E" w:rsidRPr="00A42275">
        <w:rPr>
          <w:rFonts w:ascii="Arial" w:hAnsi="Arial" w:cs="Arial"/>
        </w:rPr>
        <w:fldChar w:fldCharType="end"/>
      </w:r>
      <w:bookmarkEnd w:id="300"/>
      <w:r w:rsidRPr="00A42275">
        <w:rPr>
          <w:rFonts w:ascii="Arial" w:hAnsi="Arial" w:cs="Arial"/>
          <w:lang w:val="pt-PT"/>
        </w:rPr>
        <w:t xml:space="preserve"> – Tempo de execução da aplicação</w:t>
      </w:r>
      <w:bookmarkEnd w:id="301"/>
      <w:r w:rsidRPr="00A42275">
        <w:rPr>
          <w:rFonts w:ascii="Arial" w:hAnsi="Arial" w:cs="Arial"/>
          <w:lang w:val="pt-PT"/>
        </w:rPr>
        <w:t xml:space="preserve"> </w:t>
      </w:r>
    </w:p>
    <w:p w:rsidR="00C1627F" w:rsidRDefault="00C1627F" w:rsidP="00C1627F">
      <w:pPr>
        <w:rPr>
          <w:lang w:val="pt-PT"/>
        </w:rPr>
      </w:pPr>
    </w:p>
    <w:p w:rsidR="00C1627F" w:rsidRPr="00FB3821" w:rsidRDefault="00C1627F" w:rsidP="00FB3821">
      <w:pPr>
        <w:pStyle w:val="Ttulo2"/>
        <w:rPr>
          <w:rFonts w:ascii="Arial" w:hAnsi="Arial" w:cs="Arial"/>
          <w:i w:val="0"/>
          <w:sz w:val="24"/>
          <w:szCs w:val="24"/>
          <w:lang w:val="pt-PT"/>
        </w:rPr>
      </w:pPr>
      <w:bookmarkStart w:id="302" w:name="_Toc271806416"/>
      <w:bookmarkStart w:id="303" w:name="_Toc275797009"/>
      <w:r w:rsidRPr="00FB3821">
        <w:rPr>
          <w:rFonts w:ascii="Arial" w:hAnsi="Arial" w:cs="Arial"/>
          <w:i w:val="0"/>
          <w:sz w:val="24"/>
          <w:szCs w:val="24"/>
          <w:lang w:val="pt-PT"/>
        </w:rPr>
        <w:t>Perspectivas futuras</w:t>
      </w:r>
      <w:bookmarkEnd w:id="302"/>
      <w:bookmarkEnd w:id="303"/>
    </w:p>
    <w:p w:rsidR="00492907" w:rsidRDefault="00492907" w:rsidP="00E66A5C">
      <w:pPr>
        <w:rPr>
          <w:lang w:val="pt-PT"/>
        </w:rPr>
      </w:pPr>
    </w:p>
    <w:p w:rsidR="00492907" w:rsidRDefault="00D63B08" w:rsidP="00492907">
      <w:pPr>
        <w:spacing w:line="360" w:lineRule="auto"/>
        <w:ind w:firstLine="567"/>
        <w:jc w:val="both"/>
        <w:rPr>
          <w:rFonts w:ascii="Arial" w:hAnsi="Arial" w:cs="Arial"/>
          <w:sz w:val="23"/>
          <w:szCs w:val="23"/>
          <w:lang w:val="pt-PT"/>
        </w:rPr>
      </w:pPr>
      <w:r>
        <w:rPr>
          <w:rFonts w:ascii="Arial" w:hAnsi="Arial" w:cs="Arial"/>
          <w:sz w:val="23"/>
          <w:szCs w:val="23"/>
          <w:lang w:val="pt-PT"/>
        </w:rPr>
        <w:t>São</w:t>
      </w:r>
      <w:r w:rsidR="00D72278">
        <w:rPr>
          <w:rFonts w:ascii="Arial" w:hAnsi="Arial" w:cs="Arial"/>
          <w:sz w:val="23"/>
          <w:szCs w:val="23"/>
          <w:lang w:val="pt-PT"/>
        </w:rPr>
        <w:t xml:space="preserve"> duas</w:t>
      </w:r>
      <w:r>
        <w:rPr>
          <w:rFonts w:ascii="Arial" w:hAnsi="Arial" w:cs="Arial"/>
          <w:sz w:val="23"/>
          <w:szCs w:val="23"/>
          <w:lang w:val="pt-PT"/>
        </w:rPr>
        <w:t xml:space="preserve"> as</w:t>
      </w:r>
      <w:r w:rsidR="00D72278">
        <w:rPr>
          <w:rFonts w:ascii="Arial" w:hAnsi="Arial" w:cs="Arial"/>
          <w:sz w:val="23"/>
          <w:szCs w:val="23"/>
          <w:lang w:val="pt-PT"/>
        </w:rPr>
        <w:t xml:space="preserve"> áreas </w:t>
      </w:r>
      <w:r>
        <w:rPr>
          <w:rFonts w:ascii="Arial" w:hAnsi="Arial" w:cs="Arial"/>
          <w:sz w:val="23"/>
          <w:szCs w:val="23"/>
          <w:lang w:val="pt-PT"/>
        </w:rPr>
        <w:t xml:space="preserve">em que se vislumbram condições de evolução </w:t>
      </w:r>
      <w:r w:rsidR="00D72278">
        <w:rPr>
          <w:rFonts w:ascii="Arial" w:hAnsi="Arial" w:cs="Arial"/>
          <w:sz w:val="23"/>
          <w:szCs w:val="23"/>
          <w:lang w:val="pt-PT"/>
        </w:rPr>
        <w:t>para este trabalho</w:t>
      </w:r>
      <w:r w:rsidR="00492907" w:rsidRPr="00715E78">
        <w:rPr>
          <w:rFonts w:ascii="Arial" w:hAnsi="Arial" w:cs="Arial"/>
          <w:sz w:val="23"/>
          <w:szCs w:val="23"/>
          <w:lang w:val="pt-PT"/>
        </w:rPr>
        <w:t>:</w:t>
      </w:r>
    </w:p>
    <w:p w:rsidR="00444DA2" w:rsidRPr="00444DA2" w:rsidRDefault="00444DA2" w:rsidP="00404DCA">
      <w:pPr>
        <w:numPr>
          <w:ilvl w:val="0"/>
          <w:numId w:val="17"/>
        </w:numPr>
        <w:spacing w:line="360" w:lineRule="auto"/>
        <w:jc w:val="both"/>
        <w:rPr>
          <w:rFonts w:ascii="Arial" w:hAnsi="Arial" w:cs="Arial"/>
          <w:sz w:val="23"/>
          <w:szCs w:val="23"/>
          <w:lang w:val="pt-PT"/>
        </w:rPr>
      </w:pPr>
      <w:r w:rsidRPr="00715E78">
        <w:rPr>
          <w:rFonts w:ascii="Arial" w:hAnsi="Arial" w:cs="Arial"/>
          <w:sz w:val="23"/>
          <w:szCs w:val="23"/>
          <w:lang w:val="pt-PT"/>
        </w:rPr>
        <w:t>Integração com um manipulador</w:t>
      </w:r>
      <w:r>
        <w:rPr>
          <w:rFonts w:ascii="Arial" w:hAnsi="Arial" w:cs="Arial"/>
          <w:sz w:val="23"/>
          <w:szCs w:val="23"/>
          <w:lang w:val="pt-PT"/>
        </w:rPr>
        <w:t>;</w:t>
      </w:r>
    </w:p>
    <w:p w:rsidR="00492907" w:rsidRPr="00715E78" w:rsidRDefault="00492907" w:rsidP="00404DCA">
      <w:pPr>
        <w:numPr>
          <w:ilvl w:val="0"/>
          <w:numId w:val="17"/>
        </w:numPr>
        <w:spacing w:line="360" w:lineRule="auto"/>
        <w:jc w:val="both"/>
        <w:rPr>
          <w:rFonts w:ascii="Arial" w:hAnsi="Arial" w:cs="Arial"/>
          <w:sz w:val="23"/>
          <w:szCs w:val="23"/>
          <w:lang w:val="pt-PT"/>
        </w:rPr>
      </w:pPr>
      <w:r w:rsidRPr="00715E78">
        <w:rPr>
          <w:rFonts w:ascii="Arial" w:hAnsi="Arial" w:cs="Arial"/>
          <w:sz w:val="23"/>
          <w:szCs w:val="23"/>
          <w:lang w:val="pt-PT"/>
        </w:rPr>
        <w:t>Aplicação em embalagens transparentes</w:t>
      </w:r>
      <w:r w:rsidR="00444DA2">
        <w:rPr>
          <w:rFonts w:ascii="Arial" w:hAnsi="Arial" w:cs="Arial"/>
          <w:sz w:val="23"/>
          <w:szCs w:val="23"/>
          <w:lang w:val="pt-PT"/>
        </w:rPr>
        <w:t>.</w:t>
      </w:r>
    </w:p>
    <w:p w:rsidR="00492907" w:rsidRPr="00715E78" w:rsidRDefault="00492907" w:rsidP="00E66A5C">
      <w:pPr>
        <w:rPr>
          <w:rFonts w:ascii="Arial" w:hAnsi="Arial" w:cs="Arial"/>
          <w:sz w:val="23"/>
          <w:szCs w:val="23"/>
          <w:lang w:val="pt-PT"/>
        </w:rPr>
      </w:pPr>
    </w:p>
    <w:p w:rsidR="00B33D55" w:rsidRPr="00715E78" w:rsidRDefault="007C0CAB" w:rsidP="007C0CAB">
      <w:pPr>
        <w:spacing w:line="360" w:lineRule="auto"/>
        <w:ind w:firstLine="567"/>
        <w:jc w:val="both"/>
        <w:rPr>
          <w:rFonts w:ascii="Arial" w:hAnsi="Arial" w:cs="Arial"/>
          <w:sz w:val="23"/>
          <w:szCs w:val="23"/>
          <w:lang w:val="pt-PT"/>
        </w:rPr>
      </w:pPr>
      <w:r w:rsidRPr="00715E78">
        <w:rPr>
          <w:rFonts w:ascii="Arial" w:hAnsi="Arial" w:cs="Arial"/>
          <w:sz w:val="23"/>
          <w:szCs w:val="23"/>
          <w:lang w:val="pt-PT"/>
        </w:rPr>
        <w:t xml:space="preserve">A integração com um manipulador já foi </w:t>
      </w:r>
      <w:r w:rsidR="001B6CD2">
        <w:rPr>
          <w:rFonts w:ascii="Arial" w:hAnsi="Arial" w:cs="Arial"/>
          <w:sz w:val="23"/>
          <w:szCs w:val="23"/>
          <w:lang w:val="pt-PT"/>
        </w:rPr>
        <w:t>referida</w:t>
      </w:r>
      <w:r w:rsidRPr="00715E78">
        <w:rPr>
          <w:rFonts w:ascii="Arial" w:hAnsi="Arial" w:cs="Arial"/>
          <w:sz w:val="23"/>
          <w:szCs w:val="23"/>
          <w:lang w:val="pt-PT"/>
        </w:rPr>
        <w:t xml:space="preserve"> anteriormente, pois foi uma das soluções passíveis de implementar para atingir os objectiv</w:t>
      </w:r>
      <w:r w:rsidR="001B6CD2">
        <w:rPr>
          <w:rFonts w:ascii="Arial" w:hAnsi="Arial" w:cs="Arial"/>
          <w:sz w:val="23"/>
          <w:szCs w:val="23"/>
          <w:lang w:val="pt-PT"/>
        </w:rPr>
        <w:t>os propostos para este trabalho.</w:t>
      </w:r>
      <w:r w:rsidRPr="00715E78">
        <w:rPr>
          <w:rFonts w:ascii="Arial" w:hAnsi="Arial" w:cs="Arial"/>
          <w:sz w:val="23"/>
          <w:szCs w:val="23"/>
          <w:lang w:val="pt-PT"/>
        </w:rPr>
        <w:t xml:space="preserve"> </w:t>
      </w:r>
      <w:r w:rsidR="001B6CD2" w:rsidRPr="00715E78">
        <w:rPr>
          <w:rFonts w:ascii="Arial" w:hAnsi="Arial" w:cs="Arial"/>
          <w:sz w:val="23"/>
          <w:szCs w:val="23"/>
          <w:lang w:val="pt-PT"/>
        </w:rPr>
        <w:t>No</w:t>
      </w:r>
      <w:r w:rsidRPr="00715E78">
        <w:rPr>
          <w:rFonts w:ascii="Arial" w:hAnsi="Arial" w:cs="Arial"/>
          <w:sz w:val="23"/>
          <w:szCs w:val="23"/>
          <w:lang w:val="pt-PT"/>
        </w:rPr>
        <w:t xml:space="preserve"> entanto, verificou-se que economicamente </w:t>
      </w:r>
      <w:r w:rsidR="001B6CD2">
        <w:rPr>
          <w:rFonts w:ascii="Arial" w:hAnsi="Arial" w:cs="Arial"/>
          <w:sz w:val="23"/>
          <w:szCs w:val="23"/>
          <w:lang w:val="pt-PT"/>
        </w:rPr>
        <w:t>teria outras exigências</w:t>
      </w:r>
      <w:r w:rsidRPr="00715E78">
        <w:rPr>
          <w:rFonts w:ascii="Arial" w:hAnsi="Arial" w:cs="Arial"/>
          <w:sz w:val="23"/>
          <w:szCs w:val="23"/>
          <w:lang w:val="pt-PT"/>
        </w:rPr>
        <w:t xml:space="preserve">. A utilização de um manipulador em conjunto com o sistema de visão iria permitir </w:t>
      </w:r>
      <w:r w:rsidRPr="00715E78">
        <w:rPr>
          <w:rFonts w:ascii="Arial" w:hAnsi="Arial" w:cs="Arial"/>
          <w:sz w:val="23"/>
          <w:szCs w:val="23"/>
          <w:lang w:val="pt-PT"/>
        </w:rPr>
        <w:lastRenderedPageBreak/>
        <w:t xml:space="preserve">automatizar totalmente a linha de produção no que diz respeito à inspecção e embalamento do produto final. </w:t>
      </w:r>
    </w:p>
    <w:p w:rsidR="00D63B08" w:rsidRDefault="00FE4EF7" w:rsidP="00FB39B4">
      <w:pPr>
        <w:spacing w:line="360" w:lineRule="auto"/>
        <w:ind w:firstLine="567"/>
        <w:jc w:val="both"/>
        <w:rPr>
          <w:rFonts w:ascii="Arial" w:hAnsi="Arial" w:cs="Arial"/>
          <w:sz w:val="23"/>
          <w:szCs w:val="23"/>
          <w:lang w:val="pt-PT"/>
        </w:rPr>
      </w:pPr>
      <w:r w:rsidRPr="00715E78">
        <w:rPr>
          <w:rFonts w:ascii="Arial" w:hAnsi="Arial" w:cs="Arial"/>
          <w:sz w:val="23"/>
          <w:szCs w:val="23"/>
          <w:lang w:val="pt-PT"/>
        </w:rPr>
        <w:t>O manipulador começaria</w:t>
      </w:r>
      <w:r w:rsidR="00FB39B4" w:rsidRPr="00715E78">
        <w:rPr>
          <w:rFonts w:ascii="Arial" w:hAnsi="Arial" w:cs="Arial"/>
          <w:sz w:val="23"/>
          <w:szCs w:val="23"/>
          <w:lang w:val="pt-PT"/>
        </w:rPr>
        <w:t xml:space="preserve"> </w:t>
      </w:r>
      <w:r w:rsidRPr="00715E78">
        <w:rPr>
          <w:rFonts w:ascii="Arial" w:hAnsi="Arial" w:cs="Arial"/>
          <w:sz w:val="23"/>
          <w:szCs w:val="23"/>
          <w:lang w:val="pt-PT"/>
        </w:rPr>
        <w:t>por</w:t>
      </w:r>
      <w:r w:rsidR="00FB39B4" w:rsidRPr="00715E78">
        <w:rPr>
          <w:rFonts w:ascii="Arial" w:hAnsi="Arial" w:cs="Arial"/>
          <w:sz w:val="23"/>
          <w:szCs w:val="23"/>
          <w:lang w:val="pt-PT"/>
        </w:rPr>
        <w:t xml:space="preserve"> pegar na embalagem </w:t>
      </w:r>
      <w:r w:rsidRPr="00715E78">
        <w:rPr>
          <w:rFonts w:ascii="Arial" w:hAnsi="Arial" w:cs="Arial"/>
          <w:sz w:val="23"/>
          <w:szCs w:val="23"/>
          <w:lang w:val="pt-PT"/>
        </w:rPr>
        <w:t>conduzida pelo</w:t>
      </w:r>
      <w:r w:rsidR="00FB39B4" w:rsidRPr="00715E78">
        <w:rPr>
          <w:rFonts w:ascii="Arial" w:hAnsi="Arial" w:cs="Arial"/>
          <w:sz w:val="23"/>
          <w:szCs w:val="23"/>
          <w:lang w:val="pt-PT"/>
        </w:rPr>
        <w:t xml:space="preserve"> tapete, e </w:t>
      </w:r>
      <w:r w:rsidR="00D63B08" w:rsidRPr="00715E78">
        <w:rPr>
          <w:rFonts w:ascii="Arial" w:hAnsi="Arial" w:cs="Arial"/>
          <w:sz w:val="23"/>
          <w:szCs w:val="23"/>
          <w:lang w:val="pt-PT"/>
        </w:rPr>
        <w:t>levá-la</w:t>
      </w:r>
      <w:r w:rsidR="00D63B08">
        <w:rPr>
          <w:rFonts w:ascii="Arial" w:hAnsi="Arial" w:cs="Arial"/>
          <w:sz w:val="23"/>
          <w:szCs w:val="23"/>
          <w:lang w:val="pt-PT"/>
        </w:rPr>
        <w:t>-ia</w:t>
      </w:r>
      <w:r w:rsidR="00FB39B4" w:rsidRPr="00715E78">
        <w:rPr>
          <w:rFonts w:ascii="Arial" w:hAnsi="Arial" w:cs="Arial"/>
          <w:sz w:val="23"/>
          <w:szCs w:val="23"/>
          <w:lang w:val="pt-PT"/>
        </w:rPr>
        <w:t xml:space="preserve"> até uma “caixa negra” onde </w:t>
      </w:r>
      <w:r w:rsidRPr="00715E78">
        <w:rPr>
          <w:rFonts w:ascii="Arial" w:hAnsi="Arial" w:cs="Arial"/>
          <w:sz w:val="23"/>
          <w:szCs w:val="23"/>
          <w:lang w:val="pt-PT"/>
        </w:rPr>
        <w:t>as</w:t>
      </w:r>
      <w:r w:rsidR="00FB39B4" w:rsidRPr="00715E78">
        <w:rPr>
          <w:rFonts w:ascii="Arial" w:hAnsi="Arial" w:cs="Arial"/>
          <w:sz w:val="23"/>
          <w:szCs w:val="23"/>
          <w:lang w:val="pt-PT"/>
        </w:rPr>
        <w:t xml:space="preserve"> condições de iluminação</w:t>
      </w:r>
      <w:r w:rsidRPr="00715E78">
        <w:rPr>
          <w:rFonts w:ascii="Arial" w:hAnsi="Arial" w:cs="Arial"/>
          <w:sz w:val="23"/>
          <w:szCs w:val="23"/>
          <w:lang w:val="pt-PT"/>
        </w:rPr>
        <w:t xml:space="preserve"> s</w:t>
      </w:r>
      <w:r w:rsidR="00D63B08">
        <w:rPr>
          <w:rFonts w:ascii="Arial" w:hAnsi="Arial" w:cs="Arial"/>
          <w:sz w:val="23"/>
          <w:szCs w:val="23"/>
          <w:lang w:val="pt-PT"/>
        </w:rPr>
        <w:t>eriam</w:t>
      </w:r>
      <w:r w:rsidR="00FB39B4" w:rsidRPr="00715E78">
        <w:rPr>
          <w:rFonts w:ascii="Arial" w:hAnsi="Arial" w:cs="Arial"/>
          <w:sz w:val="23"/>
          <w:szCs w:val="23"/>
          <w:lang w:val="pt-PT"/>
        </w:rPr>
        <w:t xml:space="preserve"> controladas</w:t>
      </w:r>
      <w:r w:rsidRPr="00715E78">
        <w:rPr>
          <w:rFonts w:ascii="Arial" w:hAnsi="Arial" w:cs="Arial"/>
          <w:sz w:val="23"/>
          <w:szCs w:val="23"/>
          <w:lang w:val="pt-PT"/>
        </w:rPr>
        <w:t>.</w:t>
      </w:r>
      <w:r w:rsidR="00FB39B4" w:rsidRPr="00715E78">
        <w:rPr>
          <w:rFonts w:ascii="Arial" w:hAnsi="Arial" w:cs="Arial"/>
          <w:sz w:val="23"/>
          <w:szCs w:val="23"/>
          <w:lang w:val="pt-PT"/>
        </w:rPr>
        <w:t xml:space="preserve"> </w:t>
      </w:r>
    </w:p>
    <w:p w:rsidR="00FB39B4" w:rsidRPr="009445DD" w:rsidRDefault="00D63B08" w:rsidP="00FB39B4">
      <w:pPr>
        <w:spacing w:line="360" w:lineRule="auto"/>
        <w:ind w:firstLine="567"/>
        <w:jc w:val="both"/>
        <w:rPr>
          <w:rFonts w:ascii="Arial" w:hAnsi="Arial" w:cs="Arial"/>
          <w:sz w:val="23"/>
          <w:szCs w:val="23"/>
          <w:lang w:val="pt-PT"/>
        </w:rPr>
      </w:pPr>
      <w:r w:rsidRPr="00715E78">
        <w:rPr>
          <w:rFonts w:ascii="Arial" w:hAnsi="Arial" w:cs="Arial"/>
          <w:sz w:val="23"/>
          <w:szCs w:val="23"/>
          <w:lang w:val="pt-PT"/>
        </w:rPr>
        <w:t>A</w:t>
      </w:r>
      <w:r w:rsidR="00FB39B4" w:rsidRPr="00715E78">
        <w:rPr>
          <w:rFonts w:ascii="Arial" w:hAnsi="Arial" w:cs="Arial"/>
          <w:sz w:val="23"/>
          <w:szCs w:val="23"/>
          <w:lang w:val="pt-PT"/>
        </w:rPr>
        <w:t xml:space="preserve"> inspecção da embalagem</w:t>
      </w:r>
      <w:r w:rsidR="00FE4EF7" w:rsidRPr="00715E78">
        <w:rPr>
          <w:rFonts w:ascii="Arial" w:hAnsi="Arial" w:cs="Arial"/>
          <w:sz w:val="23"/>
          <w:szCs w:val="23"/>
          <w:lang w:val="pt-PT"/>
        </w:rPr>
        <w:t xml:space="preserve"> </w:t>
      </w:r>
      <w:r>
        <w:rPr>
          <w:rFonts w:ascii="Arial" w:hAnsi="Arial" w:cs="Arial"/>
          <w:sz w:val="23"/>
          <w:szCs w:val="23"/>
          <w:lang w:val="pt-PT"/>
        </w:rPr>
        <w:t>seria</w:t>
      </w:r>
      <w:r w:rsidR="00FE4EF7" w:rsidRPr="00715E78">
        <w:rPr>
          <w:rFonts w:ascii="Arial" w:hAnsi="Arial" w:cs="Arial"/>
          <w:sz w:val="23"/>
          <w:szCs w:val="23"/>
          <w:lang w:val="pt-PT"/>
        </w:rPr>
        <w:t xml:space="preserve"> realizada utilizando </w:t>
      </w:r>
      <w:r w:rsidR="00FB39B4" w:rsidRPr="00715E78">
        <w:rPr>
          <w:rFonts w:ascii="Arial" w:hAnsi="Arial" w:cs="Arial"/>
          <w:sz w:val="23"/>
          <w:szCs w:val="23"/>
          <w:lang w:val="pt-PT"/>
        </w:rPr>
        <w:t>duas câmaras, uma no próprio manipulador que capta</w:t>
      </w:r>
      <w:r>
        <w:rPr>
          <w:rFonts w:ascii="Arial" w:hAnsi="Arial" w:cs="Arial"/>
          <w:sz w:val="23"/>
          <w:szCs w:val="23"/>
          <w:lang w:val="pt-PT"/>
        </w:rPr>
        <w:t>ria</w:t>
      </w:r>
      <w:r w:rsidR="00FB39B4" w:rsidRPr="00715E78">
        <w:rPr>
          <w:rFonts w:ascii="Arial" w:hAnsi="Arial" w:cs="Arial"/>
          <w:sz w:val="23"/>
          <w:szCs w:val="23"/>
          <w:lang w:val="pt-PT"/>
        </w:rPr>
        <w:t xml:space="preserve"> a embalagem “vista de cima”, e a outra</w:t>
      </w:r>
      <w:r w:rsidR="00FE4EF7" w:rsidRPr="00715E78">
        <w:rPr>
          <w:rFonts w:ascii="Arial" w:hAnsi="Arial" w:cs="Arial"/>
          <w:sz w:val="23"/>
          <w:szCs w:val="23"/>
          <w:lang w:val="pt-PT"/>
        </w:rPr>
        <w:t xml:space="preserve"> na “</w:t>
      </w:r>
      <w:r w:rsidRPr="00715E78">
        <w:rPr>
          <w:rFonts w:ascii="Arial" w:hAnsi="Arial" w:cs="Arial"/>
          <w:sz w:val="23"/>
          <w:szCs w:val="23"/>
          <w:lang w:val="pt-PT"/>
        </w:rPr>
        <w:t>caixa negra</w:t>
      </w:r>
      <w:r w:rsidR="00FE4EF7" w:rsidRPr="00715E78">
        <w:rPr>
          <w:rFonts w:ascii="Arial" w:hAnsi="Arial" w:cs="Arial"/>
          <w:sz w:val="23"/>
          <w:szCs w:val="23"/>
          <w:lang w:val="pt-PT"/>
        </w:rPr>
        <w:t>”</w:t>
      </w:r>
      <w:r w:rsidRPr="00715E78">
        <w:rPr>
          <w:rFonts w:ascii="Arial" w:hAnsi="Arial" w:cs="Arial"/>
          <w:sz w:val="23"/>
          <w:szCs w:val="23"/>
          <w:lang w:val="pt-PT"/>
        </w:rPr>
        <w:t xml:space="preserve"> captaria</w:t>
      </w:r>
      <w:r w:rsidR="00FE4EF7" w:rsidRPr="00715E78">
        <w:rPr>
          <w:rFonts w:ascii="Arial" w:hAnsi="Arial" w:cs="Arial"/>
          <w:sz w:val="23"/>
          <w:szCs w:val="23"/>
          <w:lang w:val="pt-PT"/>
        </w:rPr>
        <w:t xml:space="preserve"> </w:t>
      </w:r>
      <w:r w:rsidR="00FB39B4" w:rsidRPr="00715E78">
        <w:rPr>
          <w:rFonts w:ascii="Arial" w:hAnsi="Arial" w:cs="Arial"/>
          <w:sz w:val="23"/>
          <w:szCs w:val="23"/>
          <w:lang w:val="pt-PT"/>
        </w:rPr>
        <w:t>parte do corpo da embalagem, sendo que a captação total do corpo ser</w:t>
      </w:r>
      <w:r>
        <w:rPr>
          <w:rFonts w:ascii="Arial" w:hAnsi="Arial" w:cs="Arial"/>
          <w:sz w:val="23"/>
          <w:szCs w:val="23"/>
          <w:lang w:val="pt-PT"/>
        </w:rPr>
        <w:t>ia</w:t>
      </w:r>
      <w:r w:rsidR="00FB39B4" w:rsidRPr="00715E78">
        <w:rPr>
          <w:rFonts w:ascii="Arial" w:hAnsi="Arial" w:cs="Arial"/>
          <w:sz w:val="23"/>
          <w:szCs w:val="23"/>
          <w:lang w:val="pt-PT"/>
        </w:rPr>
        <w:t xml:space="preserve"> conseguida através da rotação que manipulador ir</w:t>
      </w:r>
      <w:r>
        <w:rPr>
          <w:rFonts w:ascii="Arial" w:hAnsi="Arial" w:cs="Arial"/>
          <w:sz w:val="23"/>
          <w:szCs w:val="23"/>
          <w:lang w:val="pt-PT"/>
        </w:rPr>
        <w:t>ia</w:t>
      </w:r>
      <w:r w:rsidR="00FB39B4" w:rsidRPr="00715E78">
        <w:rPr>
          <w:rFonts w:ascii="Arial" w:hAnsi="Arial" w:cs="Arial"/>
          <w:sz w:val="23"/>
          <w:szCs w:val="23"/>
          <w:lang w:val="pt-PT"/>
        </w:rPr>
        <w:t xml:space="preserve"> impor à embalagem </w:t>
      </w:r>
      <w:r w:rsidR="00FE4EF7" w:rsidRPr="00715E78">
        <w:rPr>
          <w:rFonts w:ascii="Arial" w:hAnsi="Arial" w:cs="Arial"/>
          <w:sz w:val="23"/>
          <w:szCs w:val="23"/>
          <w:lang w:val="pt-PT"/>
        </w:rPr>
        <w:t>(</w:t>
      </w:r>
      <w:fldSimple w:instr=" REF _Ref271563687 \h  \* MERGEFORMAT ">
        <w:r w:rsidR="00EC5C22" w:rsidRPr="00EC5C22">
          <w:rPr>
            <w:rFonts w:ascii="Arial" w:hAnsi="Arial" w:cs="Arial"/>
            <w:sz w:val="23"/>
            <w:szCs w:val="23"/>
            <w:lang w:val="pt-PT"/>
          </w:rPr>
          <w:t>Figura 99</w:t>
        </w:r>
      </w:fldSimple>
      <w:r w:rsidR="00FE4EF7" w:rsidRPr="00715E78">
        <w:rPr>
          <w:rFonts w:ascii="Arial" w:hAnsi="Arial" w:cs="Arial"/>
          <w:sz w:val="23"/>
          <w:szCs w:val="23"/>
          <w:lang w:val="pt-PT"/>
        </w:rPr>
        <w:t>).</w:t>
      </w:r>
    </w:p>
    <w:p w:rsidR="00D63B08" w:rsidRDefault="000453B1" w:rsidP="00FB39B4">
      <w:pPr>
        <w:spacing w:line="360" w:lineRule="auto"/>
        <w:ind w:firstLine="567"/>
        <w:jc w:val="both"/>
        <w:rPr>
          <w:rFonts w:ascii="Arial" w:hAnsi="Arial" w:cs="Arial"/>
          <w:sz w:val="23"/>
          <w:szCs w:val="23"/>
          <w:lang w:val="pt-PT"/>
        </w:rPr>
      </w:pPr>
      <w:r>
        <w:rPr>
          <w:rFonts w:ascii="Arial" w:hAnsi="Arial" w:cs="Arial"/>
          <w:sz w:val="23"/>
          <w:szCs w:val="23"/>
          <w:lang w:val="pt-PT"/>
        </w:rPr>
        <w:t>O</w:t>
      </w:r>
      <w:r w:rsidR="00FB39B4" w:rsidRPr="00715E78">
        <w:rPr>
          <w:rFonts w:ascii="Arial" w:hAnsi="Arial" w:cs="Arial"/>
          <w:sz w:val="23"/>
          <w:szCs w:val="23"/>
          <w:lang w:val="pt-PT"/>
        </w:rPr>
        <w:t xml:space="preserve"> resultado da inspecção </w:t>
      </w:r>
      <w:r>
        <w:rPr>
          <w:rFonts w:ascii="Arial" w:hAnsi="Arial" w:cs="Arial"/>
          <w:sz w:val="23"/>
          <w:szCs w:val="23"/>
          <w:lang w:val="pt-PT"/>
        </w:rPr>
        <w:t xml:space="preserve">definirá se </w:t>
      </w:r>
      <w:r w:rsidR="00FB39B4" w:rsidRPr="00715E78">
        <w:rPr>
          <w:rFonts w:ascii="Arial" w:hAnsi="Arial" w:cs="Arial"/>
          <w:sz w:val="23"/>
          <w:szCs w:val="23"/>
          <w:lang w:val="pt-PT"/>
        </w:rPr>
        <w:t xml:space="preserve">o manipulador </w:t>
      </w:r>
      <w:r>
        <w:rPr>
          <w:rFonts w:ascii="Arial" w:hAnsi="Arial" w:cs="Arial"/>
          <w:sz w:val="23"/>
          <w:szCs w:val="23"/>
          <w:lang w:val="pt-PT"/>
        </w:rPr>
        <w:t>embala</w:t>
      </w:r>
      <w:r w:rsidR="00FB39B4" w:rsidRPr="00715E78">
        <w:rPr>
          <w:rFonts w:ascii="Arial" w:hAnsi="Arial" w:cs="Arial"/>
          <w:sz w:val="23"/>
          <w:szCs w:val="23"/>
          <w:lang w:val="pt-PT"/>
        </w:rPr>
        <w:t xml:space="preserve"> o produto final conforme as especificações, ou,</w:t>
      </w:r>
      <w:r w:rsidRPr="000453B1">
        <w:rPr>
          <w:rFonts w:ascii="Arial" w:hAnsi="Arial" w:cs="Arial"/>
          <w:sz w:val="23"/>
          <w:szCs w:val="23"/>
          <w:lang w:val="pt-PT"/>
        </w:rPr>
        <w:t xml:space="preserve"> </w:t>
      </w:r>
      <w:r>
        <w:rPr>
          <w:rFonts w:ascii="Arial" w:hAnsi="Arial" w:cs="Arial"/>
          <w:sz w:val="23"/>
          <w:szCs w:val="23"/>
          <w:lang w:val="pt-PT"/>
        </w:rPr>
        <w:t>coloca a embalagem</w:t>
      </w:r>
      <w:r w:rsidRPr="00715E78">
        <w:rPr>
          <w:rFonts w:ascii="Arial" w:hAnsi="Arial" w:cs="Arial"/>
          <w:sz w:val="23"/>
          <w:szCs w:val="23"/>
          <w:lang w:val="pt-PT"/>
        </w:rPr>
        <w:t xml:space="preserve"> num contentor para peças não conformes</w:t>
      </w:r>
      <w:r>
        <w:rPr>
          <w:rFonts w:ascii="Arial" w:hAnsi="Arial" w:cs="Arial"/>
          <w:sz w:val="23"/>
          <w:szCs w:val="23"/>
          <w:lang w:val="pt-PT"/>
        </w:rPr>
        <w:t>. A primeira situação ocorre caso o resultado seja um produto conforme e a segunda</w:t>
      </w:r>
      <w:r w:rsidRPr="00715E78">
        <w:rPr>
          <w:rFonts w:ascii="Arial" w:hAnsi="Arial" w:cs="Arial"/>
          <w:sz w:val="23"/>
          <w:szCs w:val="23"/>
          <w:lang w:val="pt-PT"/>
        </w:rPr>
        <w:t xml:space="preserve"> </w:t>
      </w:r>
      <w:r w:rsidR="00FB39B4" w:rsidRPr="00715E78">
        <w:rPr>
          <w:rFonts w:ascii="Arial" w:hAnsi="Arial" w:cs="Arial"/>
          <w:sz w:val="23"/>
          <w:szCs w:val="23"/>
          <w:lang w:val="pt-PT"/>
        </w:rPr>
        <w:t xml:space="preserve">caso </w:t>
      </w:r>
      <w:r>
        <w:rPr>
          <w:rFonts w:ascii="Arial" w:hAnsi="Arial" w:cs="Arial"/>
          <w:sz w:val="23"/>
          <w:szCs w:val="23"/>
          <w:lang w:val="pt-PT"/>
        </w:rPr>
        <w:t>seja um produto não conforme,</w:t>
      </w:r>
    </w:p>
    <w:p w:rsidR="00FB39B4" w:rsidRPr="00715E78" w:rsidRDefault="000453B1" w:rsidP="00FB39B4">
      <w:pPr>
        <w:spacing w:line="360" w:lineRule="auto"/>
        <w:ind w:firstLine="567"/>
        <w:jc w:val="both"/>
        <w:rPr>
          <w:rFonts w:ascii="Arial" w:hAnsi="Arial" w:cs="Arial"/>
          <w:sz w:val="23"/>
          <w:szCs w:val="23"/>
          <w:lang w:val="pt-PT"/>
        </w:rPr>
      </w:pPr>
      <w:r>
        <w:rPr>
          <w:rFonts w:ascii="Arial" w:hAnsi="Arial" w:cs="Arial"/>
          <w:sz w:val="23"/>
          <w:szCs w:val="23"/>
          <w:lang w:val="pt-PT"/>
        </w:rPr>
        <w:t>O</w:t>
      </w:r>
      <w:r w:rsidR="00D63B08">
        <w:rPr>
          <w:rFonts w:ascii="Arial" w:hAnsi="Arial" w:cs="Arial"/>
          <w:sz w:val="23"/>
          <w:szCs w:val="23"/>
          <w:lang w:val="pt-PT"/>
        </w:rPr>
        <w:t xml:space="preserve"> sistema project</w:t>
      </w:r>
      <w:r w:rsidR="003160B4">
        <w:rPr>
          <w:rFonts w:ascii="Arial" w:hAnsi="Arial" w:cs="Arial"/>
          <w:sz w:val="23"/>
          <w:szCs w:val="23"/>
          <w:lang w:val="pt-PT"/>
        </w:rPr>
        <w:t xml:space="preserve">ado </w:t>
      </w:r>
      <w:r>
        <w:rPr>
          <w:rFonts w:ascii="Arial" w:hAnsi="Arial" w:cs="Arial"/>
          <w:sz w:val="23"/>
          <w:szCs w:val="23"/>
          <w:lang w:val="pt-PT"/>
        </w:rPr>
        <w:t>neste</w:t>
      </w:r>
      <w:r w:rsidR="003160B4">
        <w:rPr>
          <w:rFonts w:ascii="Arial" w:hAnsi="Arial" w:cs="Arial"/>
          <w:sz w:val="23"/>
          <w:szCs w:val="23"/>
          <w:lang w:val="pt-PT"/>
        </w:rPr>
        <w:t xml:space="preserve"> trabalho teria que ser adaptado a esta nova realidade, desde logo, a aplicação em Sherlock teria que evoluir para integrar a componente de interacção com o manipulador.  </w:t>
      </w:r>
    </w:p>
    <w:p w:rsidR="00FE4EF7" w:rsidRPr="002B4312" w:rsidRDefault="00FE4EF7" w:rsidP="00FE4EF7">
      <w:pPr>
        <w:keepNext/>
        <w:spacing w:line="360" w:lineRule="auto"/>
        <w:ind w:firstLine="567"/>
        <w:jc w:val="both"/>
        <w:rPr>
          <w:rFonts w:ascii="Arial" w:hAnsi="Arial" w:cs="Arial"/>
          <w:sz w:val="23"/>
          <w:szCs w:val="23"/>
        </w:rPr>
      </w:pPr>
      <w:r w:rsidRPr="002B4312">
        <w:rPr>
          <w:rFonts w:ascii="Arial" w:hAnsi="Arial" w:cs="Arial"/>
          <w:noProof/>
          <w:sz w:val="23"/>
          <w:szCs w:val="23"/>
          <w:lang w:val="pt-PT"/>
        </w:rPr>
        <w:drawing>
          <wp:inline distT="0" distB="0" distL="0" distR="0">
            <wp:extent cx="4166838" cy="2428875"/>
            <wp:effectExtent l="19050" t="0" r="5112" b="0"/>
            <wp:docPr id="109"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srcRect/>
                    <a:stretch>
                      <a:fillRect/>
                    </a:stretch>
                  </pic:blipFill>
                  <pic:spPr bwMode="auto">
                    <a:xfrm>
                      <a:off x="0" y="0"/>
                      <a:ext cx="4166838" cy="2428875"/>
                    </a:xfrm>
                    <a:prstGeom prst="rect">
                      <a:avLst/>
                    </a:prstGeom>
                    <a:noFill/>
                    <a:ln w="9525">
                      <a:noFill/>
                      <a:miter lim="800000"/>
                      <a:headEnd/>
                      <a:tailEnd/>
                    </a:ln>
                  </pic:spPr>
                </pic:pic>
              </a:graphicData>
            </a:graphic>
          </wp:inline>
        </w:drawing>
      </w:r>
    </w:p>
    <w:p w:rsidR="007C0CAB" w:rsidRPr="00715E78" w:rsidRDefault="00FE4EF7" w:rsidP="00FE4EF7">
      <w:pPr>
        <w:pStyle w:val="Legenda"/>
        <w:jc w:val="both"/>
        <w:rPr>
          <w:rFonts w:ascii="Arial" w:hAnsi="Arial" w:cs="Arial"/>
          <w:lang w:val="pt-PT"/>
        </w:rPr>
      </w:pPr>
      <w:bookmarkStart w:id="304" w:name="_Ref271563687"/>
      <w:bookmarkStart w:id="305" w:name="_Toc276735523"/>
      <w:r w:rsidRPr="00715E78">
        <w:rPr>
          <w:rFonts w:ascii="Arial" w:hAnsi="Arial" w:cs="Arial"/>
          <w:lang w:val="pt-PT"/>
        </w:rPr>
        <w:t xml:space="preserve">Figura </w:t>
      </w:r>
      <w:r w:rsidR="00D32C4E" w:rsidRPr="00715E78">
        <w:rPr>
          <w:rFonts w:ascii="Arial" w:hAnsi="Arial" w:cs="Arial"/>
          <w:lang w:val="pt-PT"/>
        </w:rPr>
        <w:fldChar w:fldCharType="begin"/>
      </w:r>
      <w:r w:rsidRPr="00715E78">
        <w:rPr>
          <w:rFonts w:ascii="Arial" w:hAnsi="Arial" w:cs="Arial"/>
          <w:lang w:val="pt-PT"/>
        </w:rPr>
        <w:instrText xml:space="preserve"> SEQ Figura \* ARABIC </w:instrText>
      </w:r>
      <w:r w:rsidR="00D32C4E" w:rsidRPr="00715E78">
        <w:rPr>
          <w:rFonts w:ascii="Arial" w:hAnsi="Arial" w:cs="Arial"/>
          <w:lang w:val="pt-PT"/>
        </w:rPr>
        <w:fldChar w:fldCharType="separate"/>
      </w:r>
      <w:r w:rsidR="00EC5C22">
        <w:rPr>
          <w:rFonts w:ascii="Arial" w:hAnsi="Arial" w:cs="Arial"/>
          <w:noProof/>
          <w:lang w:val="pt-PT"/>
        </w:rPr>
        <w:t>99</w:t>
      </w:r>
      <w:r w:rsidR="00D32C4E" w:rsidRPr="00715E78">
        <w:rPr>
          <w:rFonts w:ascii="Arial" w:hAnsi="Arial" w:cs="Arial"/>
          <w:lang w:val="pt-PT"/>
        </w:rPr>
        <w:fldChar w:fldCharType="end"/>
      </w:r>
      <w:bookmarkEnd w:id="304"/>
      <w:r w:rsidR="009335B1">
        <w:rPr>
          <w:rFonts w:ascii="Arial" w:hAnsi="Arial" w:cs="Arial"/>
          <w:lang w:val="pt-PT"/>
        </w:rPr>
        <w:t xml:space="preserve"> – </w:t>
      </w:r>
      <w:r w:rsidRPr="00715E78">
        <w:rPr>
          <w:rFonts w:ascii="Arial" w:hAnsi="Arial" w:cs="Arial"/>
          <w:lang w:val="pt-PT"/>
        </w:rPr>
        <w:t>Integração do manipulador com o sistema de visão</w:t>
      </w:r>
      <w:bookmarkEnd w:id="305"/>
    </w:p>
    <w:p w:rsidR="007C0CAB" w:rsidRDefault="007C0CAB" w:rsidP="007C0CAB">
      <w:pPr>
        <w:spacing w:line="360" w:lineRule="auto"/>
        <w:ind w:firstLine="567"/>
        <w:jc w:val="both"/>
        <w:rPr>
          <w:rFonts w:ascii="Times-Roman" w:hAnsi="Times-Roman" w:cs="Times-Roman"/>
          <w:sz w:val="22"/>
          <w:szCs w:val="22"/>
          <w:lang w:val="pt-PT"/>
        </w:rPr>
      </w:pPr>
    </w:p>
    <w:p w:rsidR="007C0CAB" w:rsidRDefault="007C0CAB" w:rsidP="007C0CAB">
      <w:pPr>
        <w:spacing w:line="360" w:lineRule="auto"/>
        <w:ind w:firstLine="567"/>
        <w:jc w:val="both"/>
        <w:rPr>
          <w:rFonts w:ascii="Times-Roman" w:hAnsi="Times-Roman" w:cs="Times-Roman"/>
          <w:sz w:val="22"/>
          <w:szCs w:val="22"/>
          <w:lang w:val="pt-PT"/>
        </w:rPr>
      </w:pPr>
    </w:p>
    <w:p w:rsidR="007C0CAB" w:rsidRPr="00715E78" w:rsidRDefault="00595211" w:rsidP="007C0CAB">
      <w:pPr>
        <w:spacing w:line="360" w:lineRule="auto"/>
        <w:ind w:firstLine="567"/>
        <w:jc w:val="both"/>
        <w:rPr>
          <w:rFonts w:ascii="Arial" w:hAnsi="Arial" w:cs="Arial"/>
          <w:sz w:val="23"/>
          <w:szCs w:val="23"/>
          <w:lang w:val="pt-PT"/>
        </w:rPr>
      </w:pPr>
      <w:r w:rsidRPr="00715E78">
        <w:rPr>
          <w:rFonts w:ascii="Arial" w:hAnsi="Arial" w:cs="Arial"/>
          <w:sz w:val="23"/>
          <w:szCs w:val="23"/>
          <w:lang w:val="pt-PT"/>
        </w:rPr>
        <w:t>A aplicação em embalagens transparentes</w:t>
      </w:r>
      <w:r w:rsidR="0036679E" w:rsidRPr="00715E78">
        <w:rPr>
          <w:rFonts w:ascii="Arial" w:hAnsi="Arial" w:cs="Arial"/>
          <w:sz w:val="23"/>
          <w:szCs w:val="23"/>
          <w:lang w:val="pt-PT"/>
        </w:rPr>
        <w:t xml:space="preserve"> é </w:t>
      </w:r>
      <w:r w:rsidR="00227AE6">
        <w:rPr>
          <w:rFonts w:ascii="Arial" w:hAnsi="Arial" w:cs="Arial"/>
          <w:sz w:val="23"/>
          <w:szCs w:val="23"/>
          <w:lang w:val="pt-PT"/>
        </w:rPr>
        <w:t>também um</w:t>
      </w:r>
      <w:r w:rsidR="0036679E" w:rsidRPr="00715E78">
        <w:rPr>
          <w:rFonts w:ascii="Arial" w:hAnsi="Arial" w:cs="Arial"/>
          <w:sz w:val="23"/>
          <w:szCs w:val="23"/>
          <w:lang w:val="pt-PT"/>
        </w:rPr>
        <w:t xml:space="preserve"> </w:t>
      </w:r>
      <w:r w:rsidR="0036679E" w:rsidRPr="00715E78">
        <w:rPr>
          <w:rFonts w:ascii="Arial" w:hAnsi="Arial" w:cs="Arial"/>
          <w:i/>
          <w:sz w:val="23"/>
          <w:szCs w:val="23"/>
          <w:lang w:val="pt-PT"/>
        </w:rPr>
        <w:t xml:space="preserve">upgrade </w:t>
      </w:r>
      <w:r w:rsidR="0036679E" w:rsidRPr="00715E78">
        <w:rPr>
          <w:rFonts w:ascii="Arial" w:hAnsi="Arial" w:cs="Arial"/>
          <w:sz w:val="23"/>
          <w:szCs w:val="23"/>
          <w:lang w:val="pt-PT"/>
        </w:rPr>
        <w:t xml:space="preserve">que poderá ser implementado no sistema, sendo que irá exigir um estudo das condições de iluminação e o desenvolvimento de </w:t>
      </w:r>
      <w:r w:rsidR="00DB2A44">
        <w:rPr>
          <w:rFonts w:ascii="Arial" w:hAnsi="Arial" w:cs="Arial"/>
          <w:sz w:val="23"/>
          <w:szCs w:val="23"/>
          <w:lang w:val="pt-PT"/>
        </w:rPr>
        <w:t>novas subrotinas para detectar</w:t>
      </w:r>
      <w:r w:rsidR="0036679E" w:rsidRPr="00715E78">
        <w:rPr>
          <w:rFonts w:ascii="Arial" w:hAnsi="Arial" w:cs="Arial"/>
          <w:sz w:val="23"/>
          <w:szCs w:val="23"/>
          <w:lang w:val="pt-PT"/>
        </w:rPr>
        <w:t xml:space="preserve"> não conformidades neste tipo de embalagens.</w:t>
      </w:r>
    </w:p>
    <w:p w:rsidR="00771D54" w:rsidRDefault="00C5210F" w:rsidP="007C0CAB">
      <w:pPr>
        <w:spacing w:line="360" w:lineRule="auto"/>
        <w:ind w:firstLine="567"/>
        <w:jc w:val="both"/>
        <w:rPr>
          <w:rFonts w:ascii="Arial" w:hAnsi="Arial" w:cs="Arial"/>
          <w:sz w:val="23"/>
          <w:szCs w:val="23"/>
          <w:lang w:val="pt-PT"/>
        </w:rPr>
      </w:pPr>
      <w:r w:rsidRPr="00715E78">
        <w:rPr>
          <w:rFonts w:ascii="Arial" w:hAnsi="Arial" w:cs="Arial"/>
          <w:sz w:val="23"/>
          <w:szCs w:val="23"/>
          <w:lang w:val="pt-PT"/>
        </w:rPr>
        <w:lastRenderedPageBreak/>
        <w:t>De forma a perspe</w:t>
      </w:r>
      <w:r w:rsidR="0042347B">
        <w:rPr>
          <w:rFonts w:ascii="Arial" w:hAnsi="Arial" w:cs="Arial"/>
          <w:sz w:val="23"/>
          <w:szCs w:val="23"/>
          <w:lang w:val="pt-PT"/>
        </w:rPr>
        <w:t>ctivar uma solução futura, foi desenvolvida</w:t>
      </w:r>
      <w:r w:rsidRPr="00715E78">
        <w:rPr>
          <w:rFonts w:ascii="Arial" w:hAnsi="Arial" w:cs="Arial"/>
          <w:sz w:val="23"/>
          <w:szCs w:val="23"/>
          <w:lang w:val="pt-PT"/>
        </w:rPr>
        <w:t xml:space="preserve"> uma </w:t>
      </w:r>
      <w:r w:rsidR="0042347B">
        <w:rPr>
          <w:rFonts w:ascii="Arial" w:hAnsi="Arial" w:cs="Arial"/>
          <w:sz w:val="23"/>
          <w:szCs w:val="23"/>
          <w:lang w:val="pt-PT"/>
        </w:rPr>
        <w:t>rotina</w:t>
      </w:r>
      <w:r w:rsidRPr="00715E78">
        <w:rPr>
          <w:rFonts w:ascii="Arial" w:hAnsi="Arial" w:cs="Arial"/>
          <w:sz w:val="23"/>
          <w:szCs w:val="23"/>
          <w:lang w:val="pt-PT"/>
        </w:rPr>
        <w:t xml:space="preserve"> em Sherlock que detecta pontos pretos neste tipo de embalagens. O algoritmo utilizado foi </w:t>
      </w:r>
      <w:r w:rsidR="00D63B08" w:rsidRPr="00715E78">
        <w:rPr>
          <w:rFonts w:ascii="Arial" w:hAnsi="Arial" w:cs="Arial"/>
          <w:sz w:val="23"/>
          <w:szCs w:val="23"/>
          <w:lang w:val="pt-PT"/>
        </w:rPr>
        <w:t>pr</w:t>
      </w:r>
      <w:r w:rsidR="00D63B08">
        <w:rPr>
          <w:rFonts w:ascii="Arial" w:hAnsi="Arial" w:cs="Arial"/>
          <w:sz w:val="23"/>
          <w:szCs w:val="23"/>
          <w:lang w:val="pt-PT"/>
        </w:rPr>
        <w:t>aticamente</w:t>
      </w:r>
      <w:r w:rsidRPr="00715E78">
        <w:rPr>
          <w:rFonts w:ascii="Arial" w:hAnsi="Arial" w:cs="Arial"/>
          <w:sz w:val="23"/>
          <w:szCs w:val="23"/>
          <w:lang w:val="pt-PT"/>
        </w:rPr>
        <w:t xml:space="preserve"> o mesmo para as embalagens opacas</w:t>
      </w:r>
      <w:r w:rsidR="00D63B08">
        <w:rPr>
          <w:rFonts w:ascii="Arial" w:hAnsi="Arial" w:cs="Arial"/>
          <w:sz w:val="23"/>
          <w:szCs w:val="23"/>
          <w:lang w:val="pt-PT"/>
        </w:rPr>
        <w:t xml:space="preserve"> mas</w:t>
      </w:r>
      <w:r w:rsidRPr="00715E78">
        <w:rPr>
          <w:rFonts w:ascii="Arial" w:hAnsi="Arial" w:cs="Arial"/>
          <w:sz w:val="23"/>
          <w:szCs w:val="23"/>
          <w:lang w:val="pt-PT"/>
        </w:rPr>
        <w:t xml:space="preserve"> com parâmetros diferentes.</w:t>
      </w:r>
    </w:p>
    <w:p w:rsidR="000453B1" w:rsidRDefault="00C5210F" w:rsidP="005F2AEC">
      <w:pPr>
        <w:spacing w:line="360" w:lineRule="auto"/>
        <w:ind w:firstLine="567"/>
        <w:jc w:val="both"/>
        <w:rPr>
          <w:rFonts w:ascii="Arial" w:hAnsi="Arial" w:cs="Arial"/>
          <w:sz w:val="23"/>
          <w:szCs w:val="23"/>
          <w:lang w:val="pt-PT"/>
        </w:rPr>
      </w:pPr>
      <w:r w:rsidRPr="00715E78">
        <w:rPr>
          <w:rFonts w:ascii="Arial" w:hAnsi="Arial" w:cs="Arial"/>
          <w:sz w:val="23"/>
          <w:szCs w:val="23"/>
          <w:lang w:val="pt-PT"/>
        </w:rPr>
        <w:t xml:space="preserve"> </w:t>
      </w:r>
      <w:r w:rsidR="0042347B">
        <w:rPr>
          <w:rFonts w:ascii="Arial" w:hAnsi="Arial" w:cs="Arial"/>
          <w:sz w:val="23"/>
          <w:szCs w:val="23"/>
          <w:lang w:val="pt-PT"/>
        </w:rPr>
        <w:t>Verificou-se</w:t>
      </w:r>
      <w:r w:rsidR="00771D54" w:rsidRPr="002B4312">
        <w:rPr>
          <w:rFonts w:ascii="Arial" w:hAnsi="Arial" w:cs="Arial"/>
          <w:sz w:val="23"/>
          <w:szCs w:val="23"/>
          <w:lang w:val="pt-PT"/>
        </w:rPr>
        <w:t xml:space="preserve"> que </w:t>
      </w:r>
      <w:r w:rsidR="00222373">
        <w:rPr>
          <w:rFonts w:ascii="Arial" w:hAnsi="Arial" w:cs="Arial"/>
          <w:sz w:val="23"/>
          <w:szCs w:val="23"/>
          <w:lang w:val="pt-PT"/>
        </w:rPr>
        <w:t xml:space="preserve">ensaiando com o mesmo equipamento que foi utilizado para as embalagens opacas </w:t>
      </w:r>
      <w:r w:rsidR="00771D54" w:rsidRPr="002B4312">
        <w:rPr>
          <w:rFonts w:ascii="Arial" w:hAnsi="Arial" w:cs="Arial"/>
          <w:sz w:val="23"/>
          <w:szCs w:val="23"/>
          <w:lang w:val="pt-PT"/>
        </w:rPr>
        <w:t xml:space="preserve">a detecção não era </w:t>
      </w:r>
      <w:r w:rsidR="006D6D13" w:rsidRPr="002B4312">
        <w:rPr>
          <w:rFonts w:ascii="Arial" w:hAnsi="Arial" w:cs="Arial"/>
          <w:sz w:val="23"/>
          <w:szCs w:val="23"/>
          <w:lang w:val="pt-PT"/>
        </w:rPr>
        <w:t>alcançada</w:t>
      </w:r>
      <w:r w:rsidR="006D6D13">
        <w:rPr>
          <w:rFonts w:ascii="Arial" w:hAnsi="Arial" w:cs="Arial"/>
          <w:sz w:val="23"/>
          <w:szCs w:val="23"/>
          <w:lang w:val="pt-PT"/>
        </w:rPr>
        <w:t xml:space="preserve">, </w:t>
      </w:r>
      <w:r w:rsidR="00D63B08">
        <w:rPr>
          <w:rFonts w:ascii="Arial" w:hAnsi="Arial" w:cs="Arial"/>
          <w:sz w:val="23"/>
          <w:szCs w:val="23"/>
          <w:lang w:val="pt-PT"/>
        </w:rPr>
        <w:t xml:space="preserve">contudo, </w:t>
      </w:r>
      <w:r w:rsidR="00771D54">
        <w:rPr>
          <w:rFonts w:ascii="Arial" w:hAnsi="Arial" w:cs="Arial"/>
          <w:sz w:val="23"/>
          <w:szCs w:val="23"/>
          <w:lang w:val="pt-PT"/>
        </w:rPr>
        <w:t xml:space="preserve">os pontos são detectados mas numa dimensão menor do que na realidade se </w:t>
      </w:r>
      <w:r w:rsidR="006D6D13">
        <w:rPr>
          <w:rFonts w:ascii="Arial" w:hAnsi="Arial" w:cs="Arial"/>
          <w:sz w:val="23"/>
          <w:szCs w:val="23"/>
          <w:lang w:val="pt-PT"/>
        </w:rPr>
        <w:t>apresenta</w:t>
      </w:r>
      <w:r w:rsidR="00D63B08">
        <w:rPr>
          <w:rFonts w:ascii="Arial" w:hAnsi="Arial" w:cs="Arial"/>
          <w:sz w:val="23"/>
          <w:szCs w:val="23"/>
          <w:lang w:val="pt-PT"/>
        </w:rPr>
        <w:t>m</w:t>
      </w:r>
      <w:r w:rsidR="006D6D13">
        <w:rPr>
          <w:rFonts w:ascii="Arial" w:hAnsi="Arial" w:cs="Arial"/>
          <w:sz w:val="23"/>
          <w:szCs w:val="23"/>
          <w:lang w:val="pt-PT"/>
        </w:rPr>
        <w:t xml:space="preserve"> (</w:t>
      </w:r>
      <w:fldSimple w:instr=" REF _Ref272916751 \h  \* MERGEFORMAT ">
        <w:r w:rsidR="00EC5C22" w:rsidRPr="00EC5C22">
          <w:rPr>
            <w:rFonts w:ascii="Arial" w:hAnsi="Arial" w:cs="Arial"/>
            <w:sz w:val="23"/>
            <w:szCs w:val="23"/>
            <w:lang w:val="pt-PT"/>
          </w:rPr>
          <w:t>Figura 100</w:t>
        </w:r>
      </w:fldSimple>
      <w:r w:rsidR="006D6D13">
        <w:rPr>
          <w:rFonts w:ascii="Arial" w:hAnsi="Arial" w:cs="Arial"/>
          <w:sz w:val="23"/>
          <w:szCs w:val="23"/>
          <w:lang w:val="pt-PT"/>
        </w:rPr>
        <w:t>)</w:t>
      </w:r>
      <w:r w:rsidR="00222373">
        <w:rPr>
          <w:rFonts w:ascii="Arial" w:hAnsi="Arial" w:cs="Arial"/>
          <w:sz w:val="23"/>
          <w:szCs w:val="23"/>
          <w:lang w:val="pt-PT"/>
        </w:rPr>
        <w:t>. A</w:t>
      </w:r>
      <w:r w:rsidR="00D63B08">
        <w:rPr>
          <w:rFonts w:ascii="Arial" w:hAnsi="Arial" w:cs="Arial"/>
          <w:sz w:val="23"/>
          <w:szCs w:val="23"/>
          <w:lang w:val="pt-PT"/>
        </w:rPr>
        <w:t xml:space="preserve"> avaliação</w:t>
      </w:r>
      <w:r w:rsidR="00222373">
        <w:rPr>
          <w:rFonts w:ascii="Arial" w:hAnsi="Arial" w:cs="Arial"/>
          <w:sz w:val="23"/>
          <w:szCs w:val="23"/>
          <w:lang w:val="pt-PT"/>
        </w:rPr>
        <w:t xml:space="preserve"> não será, portanto,</w:t>
      </w:r>
      <w:r w:rsidR="00D63B08">
        <w:rPr>
          <w:rFonts w:ascii="Arial" w:hAnsi="Arial" w:cs="Arial"/>
          <w:sz w:val="23"/>
          <w:szCs w:val="23"/>
          <w:lang w:val="pt-PT"/>
        </w:rPr>
        <w:t xml:space="preserve"> </w:t>
      </w:r>
      <w:r w:rsidR="00DB2A44">
        <w:rPr>
          <w:rFonts w:ascii="Arial" w:hAnsi="Arial" w:cs="Arial"/>
          <w:sz w:val="23"/>
          <w:szCs w:val="23"/>
          <w:lang w:val="pt-PT"/>
        </w:rPr>
        <w:t>correcta</w:t>
      </w:r>
      <w:r w:rsidR="00222373">
        <w:rPr>
          <w:rFonts w:ascii="Arial" w:hAnsi="Arial" w:cs="Arial"/>
          <w:sz w:val="23"/>
          <w:szCs w:val="23"/>
          <w:lang w:val="pt-PT"/>
        </w:rPr>
        <w:t>, sendo necessária uma abordagem</w:t>
      </w:r>
      <w:r w:rsidR="00771D54" w:rsidRPr="002B4312">
        <w:rPr>
          <w:rFonts w:ascii="Arial" w:hAnsi="Arial" w:cs="Arial"/>
          <w:sz w:val="23"/>
          <w:szCs w:val="23"/>
          <w:lang w:val="pt-PT"/>
        </w:rPr>
        <w:t xml:space="preserve"> diferente</w:t>
      </w:r>
      <w:r w:rsidR="00771D54">
        <w:rPr>
          <w:rFonts w:ascii="Arial" w:hAnsi="Arial" w:cs="Arial"/>
          <w:sz w:val="23"/>
          <w:szCs w:val="23"/>
          <w:lang w:val="pt-PT"/>
        </w:rPr>
        <w:t xml:space="preserve"> </w:t>
      </w:r>
      <w:r w:rsidR="00771D54" w:rsidRPr="002B4312">
        <w:rPr>
          <w:rFonts w:ascii="Arial" w:hAnsi="Arial" w:cs="Arial"/>
          <w:sz w:val="23"/>
          <w:szCs w:val="23"/>
          <w:lang w:val="pt-PT"/>
        </w:rPr>
        <w:t>de form</w:t>
      </w:r>
      <w:r w:rsidR="005F2AEC">
        <w:rPr>
          <w:rFonts w:ascii="Arial" w:hAnsi="Arial" w:cs="Arial"/>
          <w:sz w:val="23"/>
          <w:szCs w:val="23"/>
          <w:lang w:val="pt-PT"/>
        </w:rPr>
        <w:t>a a obter-se maior eficácia.</w:t>
      </w:r>
      <w:r w:rsidR="00771D54">
        <w:rPr>
          <w:rFonts w:ascii="Arial" w:hAnsi="Arial" w:cs="Arial"/>
          <w:sz w:val="23"/>
          <w:szCs w:val="23"/>
          <w:lang w:val="pt-PT"/>
        </w:rPr>
        <w:t xml:space="preserve"> </w:t>
      </w:r>
    </w:p>
    <w:p w:rsidR="00771D54" w:rsidRPr="002B4312" w:rsidRDefault="005F2AEC" w:rsidP="005F2AEC">
      <w:pPr>
        <w:spacing w:line="360" w:lineRule="auto"/>
        <w:ind w:firstLine="567"/>
        <w:jc w:val="both"/>
        <w:rPr>
          <w:rFonts w:ascii="Arial" w:hAnsi="Arial" w:cs="Arial"/>
          <w:sz w:val="23"/>
          <w:szCs w:val="23"/>
          <w:lang w:val="pt-PT"/>
        </w:rPr>
      </w:pPr>
      <w:r>
        <w:rPr>
          <w:rFonts w:ascii="Arial" w:hAnsi="Arial" w:cs="Arial"/>
          <w:sz w:val="23"/>
          <w:szCs w:val="23"/>
          <w:lang w:val="pt-PT"/>
        </w:rPr>
        <w:t>Uma</w:t>
      </w:r>
      <w:r w:rsidR="00771D54">
        <w:rPr>
          <w:rFonts w:ascii="Arial" w:hAnsi="Arial" w:cs="Arial"/>
          <w:sz w:val="23"/>
          <w:szCs w:val="23"/>
          <w:lang w:val="pt-PT"/>
        </w:rPr>
        <w:t xml:space="preserve"> </w:t>
      </w:r>
      <w:r>
        <w:rPr>
          <w:rFonts w:ascii="Arial" w:hAnsi="Arial" w:cs="Arial"/>
          <w:sz w:val="23"/>
          <w:szCs w:val="23"/>
          <w:lang w:val="pt-PT"/>
        </w:rPr>
        <w:t>das soluções</w:t>
      </w:r>
      <w:r w:rsidR="00771D54" w:rsidRPr="002B4312">
        <w:rPr>
          <w:rFonts w:ascii="Arial" w:hAnsi="Arial" w:cs="Arial"/>
          <w:sz w:val="23"/>
          <w:szCs w:val="23"/>
          <w:lang w:val="pt-PT"/>
        </w:rPr>
        <w:t xml:space="preserve"> possíve</w:t>
      </w:r>
      <w:r w:rsidR="00771D54">
        <w:rPr>
          <w:rFonts w:ascii="Arial" w:hAnsi="Arial" w:cs="Arial"/>
          <w:sz w:val="23"/>
          <w:szCs w:val="23"/>
          <w:lang w:val="pt-PT"/>
        </w:rPr>
        <w:t>is</w:t>
      </w:r>
      <w:r w:rsidR="00771D54" w:rsidRPr="002B4312">
        <w:rPr>
          <w:rFonts w:ascii="Arial" w:hAnsi="Arial" w:cs="Arial"/>
          <w:sz w:val="23"/>
          <w:szCs w:val="23"/>
          <w:lang w:val="pt-PT"/>
        </w:rPr>
        <w:t xml:space="preserve"> é alterar o tipo de iluminação, teoricamente justifica</w:t>
      </w:r>
      <w:r>
        <w:rPr>
          <w:rFonts w:ascii="Arial" w:hAnsi="Arial" w:cs="Arial"/>
          <w:sz w:val="23"/>
          <w:szCs w:val="23"/>
          <w:lang w:val="pt-PT"/>
        </w:rPr>
        <w:t>-se</w:t>
      </w:r>
      <w:r w:rsidR="00771D54" w:rsidRPr="002B4312">
        <w:rPr>
          <w:rFonts w:ascii="Arial" w:hAnsi="Arial" w:cs="Arial"/>
          <w:sz w:val="23"/>
          <w:szCs w:val="23"/>
          <w:lang w:val="pt-PT"/>
        </w:rPr>
        <w:t xml:space="preserve"> utilizar a retro-iluminação</w:t>
      </w:r>
      <w:r>
        <w:rPr>
          <w:rFonts w:ascii="Arial" w:hAnsi="Arial" w:cs="Arial"/>
          <w:sz w:val="23"/>
          <w:szCs w:val="23"/>
          <w:lang w:val="pt-PT"/>
        </w:rPr>
        <w:t>.</w:t>
      </w:r>
      <w:r w:rsidR="00771D54" w:rsidRPr="002B4312">
        <w:rPr>
          <w:rFonts w:ascii="Arial" w:hAnsi="Arial" w:cs="Arial"/>
          <w:sz w:val="23"/>
          <w:szCs w:val="23"/>
          <w:lang w:val="pt-PT"/>
        </w:rPr>
        <w:t xml:space="preserve"> </w:t>
      </w:r>
      <w:r w:rsidRPr="002B4312">
        <w:rPr>
          <w:rFonts w:ascii="Arial" w:hAnsi="Arial" w:cs="Arial"/>
          <w:sz w:val="23"/>
          <w:szCs w:val="23"/>
          <w:lang w:val="pt-PT"/>
        </w:rPr>
        <w:t>O</w:t>
      </w:r>
      <w:r w:rsidR="00771D54" w:rsidRPr="002B4312">
        <w:rPr>
          <w:rFonts w:ascii="Arial" w:hAnsi="Arial" w:cs="Arial"/>
          <w:sz w:val="23"/>
          <w:szCs w:val="23"/>
          <w:lang w:val="pt-PT"/>
        </w:rPr>
        <w:t xml:space="preserve"> efeito esperado é</w:t>
      </w:r>
      <w:r w:rsidR="00771D54">
        <w:rPr>
          <w:rFonts w:ascii="Arial" w:hAnsi="Arial" w:cs="Arial"/>
          <w:sz w:val="23"/>
          <w:szCs w:val="23"/>
          <w:lang w:val="pt-PT"/>
        </w:rPr>
        <w:t xml:space="preserve"> </w:t>
      </w:r>
      <w:r w:rsidR="00DB2A44">
        <w:rPr>
          <w:rFonts w:ascii="Arial" w:hAnsi="Arial" w:cs="Arial"/>
          <w:sz w:val="23"/>
          <w:szCs w:val="23"/>
          <w:lang w:val="pt-PT"/>
        </w:rPr>
        <w:t xml:space="preserve">de </w:t>
      </w:r>
      <w:r w:rsidR="00771D54">
        <w:rPr>
          <w:rFonts w:ascii="Arial" w:hAnsi="Arial" w:cs="Arial"/>
          <w:sz w:val="23"/>
          <w:szCs w:val="23"/>
          <w:lang w:val="pt-PT"/>
        </w:rPr>
        <w:t>que os raios luminosos atravessem a</w:t>
      </w:r>
      <w:r>
        <w:rPr>
          <w:rFonts w:ascii="Arial" w:hAnsi="Arial" w:cs="Arial"/>
          <w:sz w:val="23"/>
          <w:szCs w:val="23"/>
          <w:lang w:val="pt-PT"/>
        </w:rPr>
        <w:t xml:space="preserve"> embalagem transparente excepto nos pontos pretos que os reterão. Nesse</w:t>
      </w:r>
      <w:r w:rsidR="00771D54">
        <w:rPr>
          <w:rFonts w:ascii="Arial" w:hAnsi="Arial" w:cs="Arial"/>
          <w:sz w:val="23"/>
          <w:szCs w:val="23"/>
          <w:lang w:val="pt-PT"/>
        </w:rPr>
        <w:t xml:space="preserve"> caso</w:t>
      </w:r>
      <w:r>
        <w:rPr>
          <w:rFonts w:ascii="Arial" w:hAnsi="Arial" w:cs="Arial"/>
          <w:sz w:val="23"/>
          <w:szCs w:val="23"/>
          <w:lang w:val="pt-PT"/>
        </w:rPr>
        <w:t>,</w:t>
      </w:r>
      <w:r w:rsidR="00771D54">
        <w:rPr>
          <w:rFonts w:ascii="Arial" w:hAnsi="Arial" w:cs="Arial"/>
          <w:sz w:val="23"/>
          <w:szCs w:val="23"/>
          <w:lang w:val="pt-PT"/>
        </w:rPr>
        <w:t xml:space="preserve"> </w:t>
      </w:r>
      <w:r>
        <w:rPr>
          <w:rFonts w:ascii="Arial" w:hAnsi="Arial" w:cs="Arial"/>
          <w:sz w:val="23"/>
          <w:szCs w:val="23"/>
          <w:lang w:val="pt-PT"/>
        </w:rPr>
        <w:t>após o pré-processamento e aplicação do algoritmo “</w:t>
      </w:r>
      <w:proofErr w:type="spellStart"/>
      <w:r>
        <w:rPr>
          <w:rFonts w:ascii="Arial" w:hAnsi="Arial" w:cs="Arial"/>
          <w:sz w:val="23"/>
          <w:szCs w:val="23"/>
          <w:lang w:val="pt-PT"/>
        </w:rPr>
        <w:t>Connectivity</w:t>
      </w:r>
      <w:proofErr w:type="spellEnd"/>
      <w:r>
        <w:rPr>
          <w:rFonts w:ascii="Arial" w:hAnsi="Arial" w:cs="Arial"/>
          <w:sz w:val="23"/>
          <w:szCs w:val="23"/>
          <w:lang w:val="pt-PT"/>
        </w:rPr>
        <w:t xml:space="preserve"> – </w:t>
      </w:r>
      <w:proofErr w:type="spellStart"/>
      <w:r>
        <w:rPr>
          <w:rFonts w:ascii="Arial" w:hAnsi="Arial" w:cs="Arial"/>
          <w:sz w:val="23"/>
          <w:szCs w:val="23"/>
          <w:lang w:val="pt-PT"/>
        </w:rPr>
        <w:t>Binary</w:t>
      </w:r>
      <w:proofErr w:type="spellEnd"/>
      <w:r>
        <w:rPr>
          <w:rFonts w:ascii="Arial" w:hAnsi="Arial" w:cs="Arial"/>
          <w:sz w:val="23"/>
          <w:szCs w:val="23"/>
          <w:lang w:val="pt-PT"/>
        </w:rPr>
        <w:t xml:space="preserve">” </w:t>
      </w:r>
      <w:r w:rsidR="00771D54">
        <w:rPr>
          <w:rFonts w:ascii="Arial" w:hAnsi="Arial" w:cs="Arial"/>
          <w:sz w:val="23"/>
          <w:szCs w:val="23"/>
          <w:lang w:val="pt-PT"/>
        </w:rPr>
        <w:t>facilmente serão d</w:t>
      </w:r>
      <w:r>
        <w:rPr>
          <w:rFonts w:ascii="Arial" w:hAnsi="Arial" w:cs="Arial"/>
          <w:sz w:val="23"/>
          <w:szCs w:val="23"/>
          <w:lang w:val="pt-PT"/>
        </w:rPr>
        <w:t>etectados na sua dimensão total.</w:t>
      </w:r>
    </w:p>
    <w:p w:rsidR="0036679E" w:rsidRPr="00715E78" w:rsidRDefault="0036679E" w:rsidP="007C0CAB">
      <w:pPr>
        <w:spacing w:line="360" w:lineRule="auto"/>
        <w:ind w:firstLine="567"/>
        <w:jc w:val="both"/>
        <w:rPr>
          <w:rFonts w:ascii="Arial" w:hAnsi="Arial" w:cs="Arial"/>
          <w:sz w:val="23"/>
          <w:szCs w:val="23"/>
          <w:lang w:val="pt-PT"/>
        </w:rPr>
      </w:pPr>
    </w:p>
    <w:p w:rsidR="00C5210F" w:rsidRDefault="00C5210F" w:rsidP="007C0CAB">
      <w:pPr>
        <w:spacing w:line="360" w:lineRule="auto"/>
        <w:ind w:firstLine="567"/>
        <w:jc w:val="both"/>
        <w:rPr>
          <w:rFonts w:ascii="Times-Roman" w:hAnsi="Times-Roman" w:cs="Times-Roman"/>
          <w:sz w:val="22"/>
          <w:szCs w:val="22"/>
          <w:lang w:val="pt-PT"/>
        </w:rPr>
      </w:pPr>
    </w:p>
    <w:p w:rsidR="008E4FBF" w:rsidRDefault="008E4FBF" w:rsidP="008E4FBF">
      <w:pPr>
        <w:keepNext/>
        <w:spacing w:line="360" w:lineRule="auto"/>
        <w:jc w:val="both"/>
      </w:pPr>
      <w:r>
        <w:rPr>
          <w:rFonts w:ascii="Times-Roman" w:hAnsi="Times-Roman" w:cs="Times-Roman"/>
          <w:noProof/>
          <w:sz w:val="22"/>
          <w:szCs w:val="22"/>
          <w:lang w:val="pt-PT"/>
        </w:rPr>
        <w:drawing>
          <wp:inline distT="0" distB="0" distL="0" distR="0">
            <wp:extent cx="5572125" cy="2352675"/>
            <wp:effectExtent l="19050" t="0" r="9525" b="0"/>
            <wp:docPr id="11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srcRect/>
                    <a:stretch>
                      <a:fillRect/>
                    </a:stretch>
                  </pic:blipFill>
                  <pic:spPr bwMode="auto">
                    <a:xfrm>
                      <a:off x="0" y="0"/>
                      <a:ext cx="5572125" cy="2352675"/>
                    </a:xfrm>
                    <a:prstGeom prst="rect">
                      <a:avLst/>
                    </a:prstGeom>
                    <a:noFill/>
                    <a:ln w="9525">
                      <a:noFill/>
                      <a:miter lim="800000"/>
                      <a:headEnd/>
                      <a:tailEnd/>
                    </a:ln>
                  </pic:spPr>
                </pic:pic>
              </a:graphicData>
            </a:graphic>
          </wp:inline>
        </w:drawing>
      </w:r>
    </w:p>
    <w:p w:rsidR="00C5210F" w:rsidRPr="008E4FBF" w:rsidRDefault="008E4FBF" w:rsidP="008E4FBF">
      <w:pPr>
        <w:pStyle w:val="Legenda"/>
        <w:jc w:val="both"/>
        <w:rPr>
          <w:rFonts w:ascii="Arial" w:hAnsi="Arial" w:cs="Arial"/>
          <w:sz w:val="22"/>
          <w:szCs w:val="22"/>
          <w:lang w:val="pt-PT"/>
        </w:rPr>
      </w:pPr>
      <w:bookmarkStart w:id="306" w:name="_Ref272916751"/>
      <w:bookmarkStart w:id="307" w:name="_Toc276735524"/>
      <w:r w:rsidRPr="008E4FBF">
        <w:rPr>
          <w:rFonts w:ascii="Arial" w:hAnsi="Arial" w:cs="Arial"/>
          <w:lang w:val="pt-PT"/>
        </w:rPr>
        <w:t xml:space="preserve">Figura </w:t>
      </w:r>
      <w:r w:rsidR="00D32C4E" w:rsidRPr="008E4FBF">
        <w:rPr>
          <w:rFonts w:ascii="Arial" w:hAnsi="Arial" w:cs="Arial"/>
          <w:lang w:val="pt-PT"/>
        </w:rPr>
        <w:fldChar w:fldCharType="begin"/>
      </w:r>
      <w:r w:rsidRPr="008E4FBF">
        <w:rPr>
          <w:rFonts w:ascii="Arial" w:hAnsi="Arial" w:cs="Arial"/>
          <w:lang w:val="pt-PT"/>
        </w:rPr>
        <w:instrText xml:space="preserve"> SEQ Figura \* ARABIC </w:instrText>
      </w:r>
      <w:r w:rsidR="00D32C4E" w:rsidRPr="008E4FBF">
        <w:rPr>
          <w:rFonts w:ascii="Arial" w:hAnsi="Arial" w:cs="Arial"/>
          <w:lang w:val="pt-PT"/>
        </w:rPr>
        <w:fldChar w:fldCharType="separate"/>
      </w:r>
      <w:r w:rsidR="00EC5C22">
        <w:rPr>
          <w:rFonts w:ascii="Arial" w:hAnsi="Arial" w:cs="Arial"/>
          <w:noProof/>
          <w:lang w:val="pt-PT"/>
        </w:rPr>
        <w:t>100</w:t>
      </w:r>
      <w:r w:rsidR="00D32C4E" w:rsidRPr="008E4FBF">
        <w:rPr>
          <w:rFonts w:ascii="Arial" w:hAnsi="Arial" w:cs="Arial"/>
          <w:lang w:val="pt-PT"/>
        </w:rPr>
        <w:fldChar w:fldCharType="end"/>
      </w:r>
      <w:bookmarkEnd w:id="306"/>
      <w:r w:rsidRPr="008E4FBF">
        <w:rPr>
          <w:rFonts w:ascii="Arial" w:hAnsi="Arial" w:cs="Arial"/>
          <w:lang w:val="pt-PT"/>
        </w:rPr>
        <w:t xml:space="preserve"> – Processamento de embalagens transparentes</w:t>
      </w:r>
      <w:bookmarkEnd w:id="307"/>
    </w:p>
    <w:p w:rsidR="00C5210F" w:rsidRDefault="00C5210F" w:rsidP="007C0CAB">
      <w:pPr>
        <w:spacing w:line="360" w:lineRule="auto"/>
        <w:ind w:firstLine="567"/>
        <w:jc w:val="both"/>
        <w:rPr>
          <w:rFonts w:ascii="Times-Roman" w:hAnsi="Times-Roman" w:cs="Times-Roman"/>
          <w:sz w:val="22"/>
          <w:szCs w:val="22"/>
          <w:lang w:val="pt-PT"/>
        </w:rPr>
      </w:pPr>
    </w:p>
    <w:p w:rsidR="007C0CAB" w:rsidRDefault="007C0CA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0568CF" w:rsidRPr="002609B8" w:rsidRDefault="000568CF" w:rsidP="002609B8">
      <w:pPr>
        <w:pStyle w:val="Ttulo2"/>
        <w:rPr>
          <w:rFonts w:ascii="Arial" w:hAnsi="Arial" w:cs="Arial"/>
          <w:i w:val="0"/>
          <w:sz w:val="24"/>
          <w:szCs w:val="24"/>
          <w:lang w:val="pt-PT"/>
        </w:rPr>
      </w:pPr>
      <w:bookmarkStart w:id="308" w:name="_Toc271806417"/>
      <w:bookmarkStart w:id="309" w:name="_Toc275797010"/>
      <w:r w:rsidRPr="002609B8">
        <w:rPr>
          <w:rFonts w:ascii="Arial" w:hAnsi="Arial" w:cs="Arial"/>
          <w:i w:val="0"/>
          <w:sz w:val="24"/>
          <w:szCs w:val="24"/>
          <w:lang w:val="pt-PT"/>
        </w:rPr>
        <w:lastRenderedPageBreak/>
        <w:t>Conclusões</w:t>
      </w:r>
      <w:bookmarkEnd w:id="308"/>
      <w:bookmarkEnd w:id="309"/>
    </w:p>
    <w:p w:rsidR="000568CF" w:rsidRDefault="000568CF" w:rsidP="000568CF">
      <w:pPr>
        <w:rPr>
          <w:lang w:val="pt-PT"/>
        </w:rPr>
      </w:pPr>
    </w:p>
    <w:p w:rsidR="00914154" w:rsidRDefault="00914154" w:rsidP="000568CF">
      <w:pPr>
        <w:rPr>
          <w:lang w:val="pt-PT"/>
        </w:rPr>
      </w:pPr>
    </w:p>
    <w:p w:rsidR="000568CF" w:rsidRPr="002B4312" w:rsidRDefault="000568CF" w:rsidP="000568CF">
      <w:pPr>
        <w:spacing w:line="360" w:lineRule="auto"/>
        <w:ind w:firstLine="567"/>
        <w:jc w:val="both"/>
        <w:rPr>
          <w:rFonts w:ascii="Arial" w:hAnsi="Arial" w:cs="Arial"/>
          <w:sz w:val="23"/>
          <w:szCs w:val="23"/>
          <w:lang w:val="pt-PT"/>
        </w:rPr>
      </w:pPr>
      <w:r w:rsidRPr="002B4312">
        <w:rPr>
          <w:rFonts w:ascii="Arial" w:hAnsi="Arial" w:cs="Arial"/>
          <w:sz w:val="23"/>
          <w:szCs w:val="23"/>
          <w:lang w:val="pt-PT"/>
        </w:rPr>
        <w:t xml:space="preserve">A utilização de </w:t>
      </w:r>
      <w:r w:rsidRPr="00914154">
        <w:rPr>
          <w:rFonts w:ascii="Arial" w:hAnsi="Arial" w:cs="Arial"/>
          <w:sz w:val="23"/>
          <w:szCs w:val="23"/>
          <w:lang w:val="pt-PT"/>
        </w:rPr>
        <w:t>um</w:t>
      </w:r>
      <w:r w:rsidRPr="002B4312">
        <w:rPr>
          <w:rFonts w:ascii="Arial" w:hAnsi="Arial" w:cs="Arial"/>
          <w:sz w:val="23"/>
          <w:szCs w:val="23"/>
          <w:lang w:val="pt-PT"/>
        </w:rPr>
        <w:t xml:space="preserve"> sistema de visão para inspecção de embalagens plásticas afigurou-se como </w:t>
      </w:r>
      <w:r w:rsidR="00914154">
        <w:rPr>
          <w:rFonts w:ascii="Arial" w:hAnsi="Arial" w:cs="Arial"/>
          <w:sz w:val="23"/>
          <w:szCs w:val="23"/>
          <w:lang w:val="pt-PT"/>
        </w:rPr>
        <w:t>uma</w:t>
      </w:r>
      <w:r w:rsidRPr="002B4312">
        <w:rPr>
          <w:rFonts w:ascii="Arial" w:hAnsi="Arial" w:cs="Arial"/>
          <w:sz w:val="23"/>
          <w:szCs w:val="23"/>
          <w:lang w:val="pt-PT"/>
        </w:rPr>
        <w:t xml:space="preserve"> opção ajustada. A realização de </w:t>
      </w:r>
      <w:r w:rsidR="00DB2A44">
        <w:rPr>
          <w:rFonts w:ascii="Arial" w:hAnsi="Arial" w:cs="Arial"/>
          <w:sz w:val="23"/>
          <w:szCs w:val="23"/>
          <w:lang w:val="pt-PT"/>
        </w:rPr>
        <w:t>ensaios com equipamento</w:t>
      </w:r>
      <w:r w:rsidRPr="002B4312">
        <w:rPr>
          <w:rFonts w:ascii="Arial" w:hAnsi="Arial" w:cs="Arial"/>
          <w:sz w:val="23"/>
          <w:szCs w:val="23"/>
          <w:lang w:val="pt-PT"/>
        </w:rPr>
        <w:t xml:space="preserve"> que actualm</w:t>
      </w:r>
      <w:r w:rsidR="00DB2A44">
        <w:rPr>
          <w:rFonts w:ascii="Arial" w:hAnsi="Arial" w:cs="Arial"/>
          <w:sz w:val="23"/>
          <w:szCs w:val="23"/>
          <w:lang w:val="pt-PT"/>
        </w:rPr>
        <w:t>ente é o utilizado em indústria</w:t>
      </w:r>
      <w:r w:rsidRPr="002B4312">
        <w:rPr>
          <w:rFonts w:ascii="Arial" w:hAnsi="Arial" w:cs="Arial"/>
          <w:sz w:val="23"/>
          <w:szCs w:val="23"/>
          <w:lang w:val="pt-PT"/>
        </w:rPr>
        <w:t xml:space="preserve"> permitiu atestar a fiabilidade do sistema, verificando-se uma eficácia de 100% no controlo de não conformidades. Foram ensaiadas </w:t>
      </w:r>
      <w:r w:rsidR="00E545CE">
        <w:rPr>
          <w:rFonts w:ascii="Arial" w:hAnsi="Arial" w:cs="Arial"/>
          <w:sz w:val="23"/>
          <w:szCs w:val="23"/>
          <w:lang w:val="pt-PT"/>
        </w:rPr>
        <w:t>60</w:t>
      </w:r>
      <w:r w:rsidRPr="002B4312">
        <w:rPr>
          <w:rFonts w:ascii="Arial" w:hAnsi="Arial" w:cs="Arial"/>
          <w:sz w:val="23"/>
          <w:szCs w:val="23"/>
          <w:lang w:val="pt-PT"/>
        </w:rPr>
        <w:t xml:space="preserve"> embalagens das quais </w:t>
      </w:r>
      <w:r w:rsidR="00E545CE">
        <w:rPr>
          <w:rFonts w:ascii="Arial" w:hAnsi="Arial" w:cs="Arial"/>
          <w:sz w:val="23"/>
          <w:szCs w:val="23"/>
          <w:lang w:val="pt-PT"/>
        </w:rPr>
        <w:t>12</w:t>
      </w:r>
      <w:r w:rsidRPr="002B4312">
        <w:rPr>
          <w:rFonts w:ascii="Arial" w:hAnsi="Arial" w:cs="Arial"/>
          <w:sz w:val="23"/>
          <w:szCs w:val="23"/>
          <w:lang w:val="pt-PT"/>
        </w:rPr>
        <w:t xml:space="preserve"> com n</w:t>
      </w:r>
      <w:r w:rsidR="00DB2A44">
        <w:rPr>
          <w:rFonts w:ascii="Arial" w:hAnsi="Arial" w:cs="Arial"/>
          <w:sz w:val="23"/>
          <w:szCs w:val="23"/>
          <w:lang w:val="pt-PT"/>
        </w:rPr>
        <w:t>ão conformidades de vários tipo</w:t>
      </w:r>
      <w:r w:rsidR="0042347B">
        <w:rPr>
          <w:rFonts w:ascii="Arial" w:hAnsi="Arial" w:cs="Arial"/>
          <w:sz w:val="23"/>
          <w:szCs w:val="23"/>
          <w:lang w:val="pt-PT"/>
        </w:rPr>
        <w:t>s</w:t>
      </w:r>
      <w:r w:rsidR="00DB2A44">
        <w:rPr>
          <w:rFonts w:ascii="Arial" w:hAnsi="Arial" w:cs="Arial"/>
          <w:sz w:val="23"/>
          <w:szCs w:val="23"/>
          <w:lang w:val="pt-PT"/>
        </w:rPr>
        <w:t xml:space="preserve"> </w:t>
      </w:r>
      <w:r w:rsidR="0042347B">
        <w:rPr>
          <w:rFonts w:ascii="Arial" w:hAnsi="Arial" w:cs="Arial"/>
          <w:sz w:val="23"/>
          <w:szCs w:val="23"/>
          <w:lang w:val="pt-PT"/>
        </w:rPr>
        <w:t>verificando-se que</w:t>
      </w:r>
      <w:r w:rsidRPr="002B4312">
        <w:rPr>
          <w:rFonts w:ascii="Arial" w:hAnsi="Arial" w:cs="Arial"/>
          <w:sz w:val="23"/>
          <w:szCs w:val="23"/>
          <w:lang w:val="pt-PT"/>
        </w:rPr>
        <w:t xml:space="preserve"> o sistema </w:t>
      </w:r>
      <w:r w:rsidR="00DB2A44">
        <w:rPr>
          <w:rFonts w:ascii="Arial" w:hAnsi="Arial" w:cs="Arial"/>
          <w:sz w:val="23"/>
          <w:szCs w:val="23"/>
          <w:lang w:val="pt-PT"/>
        </w:rPr>
        <w:t>classificou</w:t>
      </w:r>
      <w:r w:rsidRPr="002B4312">
        <w:rPr>
          <w:rFonts w:ascii="Arial" w:hAnsi="Arial" w:cs="Arial"/>
          <w:sz w:val="23"/>
          <w:szCs w:val="23"/>
          <w:lang w:val="pt-PT"/>
        </w:rPr>
        <w:t xml:space="preserve"> todas as embalagens </w:t>
      </w:r>
      <w:r w:rsidR="00DB2A44">
        <w:rPr>
          <w:rFonts w:ascii="Arial" w:hAnsi="Arial" w:cs="Arial"/>
          <w:sz w:val="23"/>
          <w:szCs w:val="23"/>
          <w:lang w:val="pt-PT"/>
        </w:rPr>
        <w:t>correctamente</w:t>
      </w:r>
      <w:r w:rsidRPr="002B4312">
        <w:rPr>
          <w:rFonts w:ascii="Arial" w:hAnsi="Arial" w:cs="Arial"/>
          <w:sz w:val="23"/>
          <w:szCs w:val="23"/>
          <w:lang w:val="pt-PT"/>
        </w:rPr>
        <w:t>.</w:t>
      </w:r>
    </w:p>
    <w:p w:rsidR="000568CF" w:rsidRPr="002B4312" w:rsidRDefault="000568CF" w:rsidP="000568CF">
      <w:pPr>
        <w:spacing w:line="360" w:lineRule="auto"/>
        <w:ind w:firstLine="567"/>
        <w:jc w:val="both"/>
        <w:rPr>
          <w:rFonts w:ascii="Arial" w:hAnsi="Arial" w:cs="Arial"/>
          <w:sz w:val="23"/>
          <w:szCs w:val="23"/>
          <w:lang w:val="pt-PT"/>
        </w:rPr>
      </w:pPr>
      <w:r w:rsidRPr="002B4312">
        <w:rPr>
          <w:rFonts w:ascii="Arial" w:hAnsi="Arial" w:cs="Arial"/>
          <w:sz w:val="23"/>
          <w:szCs w:val="23"/>
          <w:lang w:val="pt-PT"/>
        </w:rPr>
        <w:t>Os algoritmos utilizados aproximaram-se da mesma metodologia nas várias subrotinas de detecção de não conformidades</w:t>
      </w:r>
      <w:r w:rsidR="00914154">
        <w:rPr>
          <w:rFonts w:ascii="Arial" w:hAnsi="Arial" w:cs="Arial"/>
          <w:sz w:val="23"/>
          <w:szCs w:val="23"/>
          <w:lang w:val="pt-PT"/>
        </w:rPr>
        <w:t xml:space="preserve"> mudando</w:t>
      </w:r>
      <w:r w:rsidR="00DB2A44">
        <w:rPr>
          <w:rFonts w:ascii="Arial" w:hAnsi="Arial" w:cs="Arial"/>
          <w:sz w:val="23"/>
          <w:szCs w:val="23"/>
          <w:lang w:val="pt-PT"/>
        </w:rPr>
        <w:t xml:space="preserve"> apenas</w:t>
      </w:r>
      <w:r w:rsidR="00914154">
        <w:rPr>
          <w:rFonts w:ascii="Arial" w:hAnsi="Arial" w:cs="Arial"/>
          <w:sz w:val="23"/>
          <w:szCs w:val="23"/>
          <w:lang w:val="pt-PT"/>
        </w:rPr>
        <w:t xml:space="preserve"> </w:t>
      </w:r>
      <w:r w:rsidR="00DB2A44">
        <w:rPr>
          <w:rFonts w:ascii="Arial" w:hAnsi="Arial" w:cs="Arial"/>
          <w:sz w:val="23"/>
          <w:szCs w:val="23"/>
          <w:lang w:val="pt-PT"/>
        </w:rPr>
        <w:t>n</w:t>
      </w:r>
      <w:r w:rsidR="00914154">
        <w:rPr>
          <w:rFonts w:ascii="Arial" w:hAnsi="Arial" w:cs="Arial"/>
          <w:sz w:val="23"/>
          <w:szCs w:val="23"/>
          <w:lang w:val="pt-PT"/>
        </w:rPr>
        <w:t>a forma como são aplicados</w:t>
      </w:r>
      <w:r w:rsidRPr="002B4312">
        <w:rPr>
          <w:rFonts w:ascii="Arial" w:hAnsi="Arial" w:cs="Arial"/>
          <w:sz w:val="23"/>
          <w:szCs w:val="23"/>
          <w:lang w:val="pt-PT"/>
        </w:rPr>
        <w:t xml:space="preserve">. Inicialmente é </w:t>
      </w:r>
      <w:r w:rsidR="00914154">
        <w:rPr>
          <w:rFonts w:ascii="Arial" w:hAnsi="Arial" w:cs="Arial"/>
          <w:sz w:val="23"/>
          <w:szCs w:val="23"/>
          <w:lang w:val="pt-PT"/>
        </w:rPr>
        <w:t>efectuada</w:t>
      </w:r>
      <w:r w:rsidRPr="002B4312">
        <w:rPr>
          <w:rFonts w:ascii="Arial" w:hAnsi="Arial" w:cs="Arial"/>
          <w:sz w:val="23"/>
          <w:szCs w:val="23"/>
          <w:lang w:val="pt-PT"/>
        </w:rPr>
        <w:t xml:space="preserve"> uma binarização “normal” e depois aplicado </w:t>
      </w:r>
      <w:r w:rsidR="00EE4BB3">
        <w:rPr>
          <w:rFonts w:ascii="Arial" w:hAnsi="Arial" w:cs="Arial"/>
          <w:sz w:val="23"/>
          <w:szCs w:val="23"/>
          <w:lang w:val="pt-PT"/>
        </w:rPr>
        <w:t xml:space="preserve">um </w:t>
      </w:r>
      <w:r w:rsidRPr="002B4312">
        <w:rPr>
          <w:rFonts w:ascii="Arial" w:hAnsi="Arial" w:cs="Arial"/>
          <w:sz w:val="23"/>
          <w:szCs w:val="23"/>
          <w:lang w:val="pt-PT"/>
        </w:rPr>
        <w:t xml:space="preserve">algoritmo </w:t>
      </w:r>
      <w:r w:rsidR="00EE4BB3">
        <w:rPr>
          <w:rFonts w:ascii="Arial" w:hAnsi="Arial" w:cs="Arial"/>
          <w:sz w:val="23"/>
          <w:szCs w:val="23"/>
          <w:lang w:val="pt-PT"/>
        </w:rPr>
        <w:t>de análise de regiões e seus descritores (</w:t>
      </w:r>
      <w:r w:rsidRPr="002B4312">
        <w:rPr>
          <w:rFonts w:ascii="Arial" w:hAnsi="Arial" w:cs="Arial"/>
          <w:sz w:val="23"/>
          <w:szCs w:val="23"/>
          <w:lang w:val="pt-PT"/>
        </w:rPr>
        <w:t>“</w:t>
      </w:r>
      <w:proofErr w:type="spellStart"/>
      <w:r w:rsidRPr="002B4312">
        <w:rPr>
          <w:rFonts w:ascii="Arial" w:hAnsi="Arial" w:cs="Arial"/>
          <w:sz w:val="23"/>
          <w:szCs w:val="23"/>
          <w:lang w:val="pt-PT"/>
        </w:rPr>
        <w:t>Connectivity</w:t>
      </w:r>
      <w:proofErr w:type="spellEnd"/>
      <w:r w:rsidRPr="002B4312">
        <w:rPr>
          <w:rFonts w:ascii="Arial" w:hAnsi="Arial" w:cs="Arial"/>
          <w:sz w:val="23"/>
          <w:szCs w:val="23"/>
          <w:lang w:val="pt-PT"/>
        </w:rPr>
        <w:t xml:space="preserve"> – </w:t>
      </w:r>
      <w:proofErr w:type="spellStart"/>
      <w:r w:rsidRPr="002B4312">
        <w:rPr>
          <w:rFonts w:ascii="Arial" w:hAnsi="Arial" w:cs="Arial"/>
          <w:sz w:val="23"/>
          <w:szCs w:val="23"/>
          <w:lang w:val="pt-PT"/>
        </w:rPr>
        <w:t>Binary</w:t>
      </w:r>
      <w:proofErr w:type="spellEnd"/>
      <w:r w:rsidRPr="002B4312">
        <w:rPr>
          <w:rFonts w:ascii="Arial" w:hAnsi="Arial" w:cs="Arial"/>
          <w:sz w:val="23"/>
          <w:szCs w:val="23"/>
          <w:lang w:val="pt-PT"/>
        </w:rPr>
        <w:t>”</w:t>
      </w:r>
      <w:r w:rsidR="00EE4BB3">
        <w:rPr>
          <w:rFonts w:ascii="Arial" w:hAnsi="Arial" w:cs="Arial"/>
          <w:sz w:val="23"/>
          <w:szCs w:val="23"/>
          <w:lang w:val="pt-PT"/>
        </w:rPr>
        <w:t>)</w:t>
      </w:r>
      <w:r w:rsidRPr="002B4312">
        <w:rPr>
          <w:rFonts w:ascii="Arial" w:hAnsi="Arial" w:cs="Arial"/>
          <w:sz w:val="23"/>
          <w:szCs w:val="23"/>
          <w:lang w:val="pt-PT"/>
        </w:rPr>
        <w:t xml:space="preserve"> que retorna várias características do parâmetro a inspeccionar, sendo </w:t>
      </w:r>
      <w:r w:rsidR="00914154">
        <w:rPr>
          <w:rFonts w:ascii="Arial" w:hAnsi="Arial" w:cs="Arial"/>
          <w:sz w:val="23"/>
          <w:szCs w:val="23"/>
          <w:lang w:val="pt-PT"/>
        </w:rPr>
        <w:t>finalmente</w:t>
      </w:r>
      <w:r w:rsidRPr="002B4312">
        <w:rPr>
          <w:rFonts w:ascii="Arial" w:hAnsi="Arial" w:cs="Arial"/>
          <w:sz w:val="23"/>
          <w:szCs w:val="23"/>
          <w:lang w:val="pt-PT"/>
        </w:rPr>
        <w:t xml:space="preserve"> tomadas decisões considerando essas mesmas características.</w:t>
      </w:r>
    </w:p>
    <w:p w:rsidR="000568CF" w:rsidRDefault="000568CF" w:rsidP="000568CF">
      <w:pPr>
        <w:spacing w:line="360" w:lineRule="auto"/>
        <w:ind w:firstLine="567"/>
        <w:jc w:val="both"/>
        <w:rPr>
          <w:rFonts w:ascii="Times-Roman" w:hAnsi="Times-Roman" w:cs="Times-Roman"/>
          <w:sz w:val="22"/>
          <w:szCs w:val="22"/>
          <w:lang w:val="pt-PT"/>
        </w:rPr>
      </w:pPr>
      <w:r>
        <w:rPr>
          <w:rFonts w:ascii="Times-Roman" w:hAnsi="Times-Roman" w:cs="Times-Roman"/>
          <w:sz w:val="22"/>
          <w:szCs w:val="22"/>
          <w:lang w:val="pt-PT"/>
        </w:rPr>
        <w:t>A aplicação fornece ainda um registo histórico (fich</w:t>
      </w:r>
      <w:r w:rsidR="00DB2A44">
        <w:rPr>
          <w:rFonts w:ascii="Times-Roman" w:hAnsi="Times-Roman" w:cs="Times-Roman"/>
          <w:sz w:val="22"/>
          <w:szCs w:val="22"/>
          <w:lang w:val="pt-PT"/>
        </w:rPr>
        <w:t>eiros de texto) onde entre outra</w:t>
      </w:r>
      <w:r>
        <w:rPr>
          <w:rFonts w:ascii="Times-Roman" w:hAnsi="Times-Roman" w:cs="Times-Roman"/>
          <w:sz w:val="22"/>
          <w:szCs w:val="22"/>
          <w:lang w:val="pt-PT"/>
        </w:rPr>
        <w:t xml:space="preserve">s </w:t>
      </w:r>
      <w:r w:rsidR="00DB2A44">
        <w:rPr>
          <w:rFonts w:ascii="Times-Roman" w:hAnsi="Times-Roman" w:cs="Times-Roman"/>
          <w:sz w:val="22"/>
          <w:szCs w:val="22"/>
          <w:lang w:val="pt-PT"/>
        </w:rPr>
        <w:t xml:space="preserve">informações </w:t>
      </w:r>
      <w:r>
        <w:rPr>
          <w:rFonts w:ascii="Times-Roman" w:hAnsi="Times-Roman" w:cs="Times-Roman"/>
          <w:sz w:val="22"/>
          <w:szCs w:val="22"/>
          <w:lang w:val="pt-PT"/>
        </w:rPr>
        <w:t>é registada a produção total em cada ciclo automático de inspecção, a produção não conforme,</w:t>
      </w:r>
      <w:r w:rsidR="00DB2A44" w:rsidRPr="00DB2A44">
        <w:rPr>
          <w:rFonts w:ascii="Times-Roman" w:hAnsi="Times-Roman" w:cs="Times-Roman"/>
          <w:sz w:val="22"/>
          <w:szCs w:val="22"/>
          <w:lang w:val="pt-PT"/>
        </w:rPr>
        <w:t xml:space="preserve"> </w:t>
      </w:r>
      <w:r w:rsidR="00DB2A44">
        <w:rPr>
          <w:rFonts w:ascii="Times-Roman" w:hAnsi="Times-Roman" w:cs="Times-Roman"/>
          <w:sz w:val="22"/>
          <w:szCs w:val="22"/>
          <w:lang w:val="pt-PT"/>
        </w:rPr>
        <w:t>as datas da produção e o operador responsável.</w:t>
      </w:r>
      <w:r>
        <w:rPr>
          <w:rFonts w:ascii="Times-Roman" w:hAnsi="Times-Roman" w:cs="Times-Roman"/>
          <w:sz w:val="22"/>
          <w:szCs w:val="22"/>
          <w:lang w:val="pt-PT"/>
        </w:rPr>
        <w:t xml:space="preserve"> </w:t>
      </w:r>
    </w:p>
    <w:p w:rsidR="000568CF" w:rsidRPr="00DB2A44" w:rsidRDefault="000568CF" w:rsidP="000568CF">
      <w:pPr>
        <w:spacing w:line="360" w:lineRule="auto"/>
        <w:ind w:firstLine="567"/>
        <w:jc w:val="both"/>
        <w:rPr>
          <w:rFonts w:ascii="Arial" w:hAnsi="Arial" w:cs="Arial"/>
          <w:color w:val="000000" w:themeColor="text1"/>
          <w:sz w:val="23"/>
          <w:szCs w:val="23"/>
          <w:lang w:val="pt-PT"/>
        </w:rPr>
      </w:pPr>
      <w:r w:rsidRPr="00DB2A44">
        <w:rPr>
          <w:rFonts w:ascii="Arial" w:hAnsi="Arial" w:cs="Arial"/>
          <w:color w:val="000000" w:themeColor="text1"/>
          <w:sz w:val="23"/>
          <w:szCs w:val="23"/>
          <w:lang w:val="pt-PT"/>
        </w:rPr>
        <w:t xml:space="preserve">O tempo de </w:t>
      </w:r>
      <w:r w:rsidR="005F2AEC">
        <w:rPr>
          <w:rFonts w:ascii="Arial" w:hAnsi="Arial" w:cs="Arial"/>
          <w:color w:val="000000" w:themeColor="text1"/>
          <w:sz w:val="23"/>
          <w:szCs w:val="23"/>
          <w:lang w:val="pt-PT"/>
        </w:rPr>
        <w:t>processamento</w:t>
      </w:r>
      <w:r w:rsidR="00DB2A44">
        <w:rPr>
          <w:rFonts w:ascii="Arial" w:hAnsi="Arial" w:cs="Arial"/>
          <w:color w:val="000000" w:themeColor="text1"/>
          <w:sz w:val="23"/>
          <w:szCs w:val="23"/>
          <w:lang w:val="pt-PT"/>
        </w:rPr>
        <w:t xml:space="preserve"> prev</w:t>
      </w:r>
      <w:r w:rsidR="005F2AEC">
        <w:rPr>
          <w:rFonts w:ascii="Arial" w:hAnsi="Arial" w:cs="Arial"/>
          <w:color w:val="000000" w:themeColor="text1"/>
          <w:sz w:val="23"/>
          <w:szCs w:val="23"/>
          <w:lang w:val="pt-PT"/>
        </w:rPr>
        <w:t xml:space="preserve">isível da aplicação rondará os </w:t>
      </w:r>
      <w:r w:rsidR="00DB2A44">
        <w:rPr>
          <w:rFonts w:ascii="Arial" w:hAnsi="Arial" w:cs="Arial"/>
          <w:color w:val="000000" w:themeColor="text1"/>
          <w:sz w:val="23"/>
          <w:szCs w:val="23"/>
          <w:lang w:val="pt-PT"/>
        </w:rPr>
        <w:t xml:space="preserve">60 milissegundos, </w:t>
      </w:r>
      <w:r w:rsidR="007E6FF6">
        <w:rPr>
          <w:rFonts w:ascii="Arial" w:hAnsi="Arial" w:cs="Arial"/>
          <w:color w:val="000000" w:themeColor="text1"/>
          <w:sz w:val="23"/>
          <w:szCs w:val="23"/>
          <w:lang w:val="pt-PT"/>
        </w:rPr>
        <w:t xml:space="preserve">ao qual se terá que adicionar a componente de aquisição de imagem. </w:t>
      </w:r>
    </w:p>
    <w:p w:rsidR="007C0CAB" w:rsidRDefault="0013430B" w:rsidP="007C0CAB">
      <w:pPr>
        <w:spacing w:line="360" w:lineRule="auto"/>
        <w:ind w:firstLine="567"/>
        <w:jc w:val="both"/>
        <w:rPr>
          <w:rFonts w:ascii="Times-Roman" w:hAnsi="Times-Roman" w:cs="Times-Roman"/>
          <w:sz w:val="22"/>
          <w:szCs w:val="22"/>
          <w:lang w:val="pt-PT"/>
        </w:rPr>
      </w:pPr>
      <w:r>
        <w:rPr>
          <w:rFonts w:ascii="Times-Roman" w:hAnsi="Times-Roman" w:cs="Times-Roman"/>
          <w:sz w:val="22"/>
          <w:szCs w:val="22"/>
          <w:lang w:val="pt-PT"/>
        </w:rPr>
        <w:t xml:space="preserve">Resumindo, </w:t>
      </w:r>
      <w:r w:rsidR="007169C6">
        <w:rPr>
          <w:rFonts w:ascii="Times-Roman" w:hAnsi="Times-Roman" w:cs="Times-Roman"/>
          <w:sz w:val="22"/>
          <w:szCs w:val="22"/>
          <w:lang w:val="pt-PT"/>
        </w:rPr>
        <w:t>é propost</w:t>
      </w:r>
      <w:r>
        <w:rPr>
          <w:rFonts w:ascii="Times-Roman" w:hAnsi="Times-Roman" w:cs="Times-Roman"/>
          <w:sz w:val="22"/>
          <w:szCs w:val="22"/>
          <w:lang w:val="pt-PT"/>
        </w:rPr>
        <w:t>a</w:t>
      </w:r>
      <w:r w:rsidR="007169C6">
        <w:rPr>
          <w:rFonts w:ascii="Times-Roman" w:hAnsi="Times-Roman" w:cs="Times-Roman"/>
          <w:sz w:val="22"/>
          <w:szCs w:val="22"/>
          <w:lang w:val="pt-PT"/>
        </w:rPr>
        <w:t xml:space="preserve"> a implementação d</w:t>
      </w:r>
      <w:r>
        <w:rPr>
          <w:rFonts w:ascii="Times-Roman" w:hAnsi="Times-Roman" w:cs="Times-Roman"/>
          <w:sz w:val="22"/>
          <w:szCs w:val="22"/>
          <w:lang w:val="pt-PT"/>
        </w:rPr>
        <w:t>e um</w:t>
      </w:r>
      <w:r w:rsidR="007169C6">
        <w:rPr>
          <w:rFonts w:ascii="Times-Roman" w:hAnsi="Times-Roman" w:cs="Times-Roman"/>
          <w:sz w:val="22"/>
          <w:szCs w:val="22"/>
          <w:lang w:val="pt-PT"/>
        </w:rPr>
        <w:t xml:space="preserve"> sistema completo de inspecção de embalagens plásticas, </w:t>
      </w:r>
      <w:r>
        <w:rPr>
          <w:rFonts w:ascii="Times-Roman" w:hAnsi="Times-Roman" w:cs="Times-Roman"/>
          <w:sz w:val="22"/>
          <w:szCs w:val="22"/>
          <w:lang w:val="pt-PT"/>
        </w:rPr>
        <w:t>onde se engloba</w:t>
      </w:r>
      <w:r w:rsidR="007169C6">
        <w:rPr>
          <w:rFonts w:ascii="Times-Roman" w:hAnsi="Times-Roman" w:cs="Times-Roman"/>
          <w:sz w:val="22"/>
          <w:szCs w:val="22"/>
          <w:lang w:val="pt-PT"/>
        </w:rPr>
        <w:t xml:space="preserve"> o projecto da estrutura física, </w:t>
      </w:r>
      <w:r w:rsidR="00CF0D2B">
        <w:rPr>
          <w:rFonts w:ascii="Times-Roman" w:hAnsi="Times-Roman" w:cs="Times-Roman"/>
          <w:sz w:val="22"/>
          <w:szCs w:val="22"/>
          <w:lang w:val="pt-PT"/>
        </w:rPr>
        <w:t xml:space="preserve">o projecto de visão, o </w:t>
      </w:r>
      <w:r w:rsidR="007169C6">
        <w:rPr>
          <w:rFonts w:ascii="Times-Roman" w:hAnsi="Times-Roman" w:cs="Times-Roman"/>
          <w:sz w:val="22"/>
          <w:szCs w:val="22"/>
          <w:lang w:val="pt-PT"/>
        </w:rPr>
        <w:t>projecto pneumático e o projecto eléctrico e de automação.</w:t>
      </w: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CA342E" w:rsidRDefault="00CA342E" w:rsidP="007C0CAB">
      <w:pPr>
        <w:spacing w:line="360" w:lineRule="auto"/>
        <w:ind w:firstLine="567"/>
        <w:jc w:val="both"/>
        <w:rPr>
          <w:rFonts w:ascii="Times-Roman" w:hAnsi="Times-Roman" w:cs="Times-Roman"/>
          <w:sz w:val="22"/>
          <w:szCs w:val="22"/>
          <w:lang w:val="pt-PT"/>
        </w:rPr>
      </w:pPr>
    </w:p>
    <w:p w:rsidR="00CA342E" w:rsidRDefault="00CA342E" w:rsidP="007C0CAB">
      <w:pPr>
        <w:spacing w:line="360" w:lineRule="auto"/>
        <w:ind w:firstLine="567"/>
        <w:jc w:val="both"/>
        <w:rPr>
          <w:rFonts w:ascii="Times-Roman" w:hAnsi="Times-Roman" w:cs="Times-Roman"/>
          <w:sz w:val="22"/>
          <w:szCs w:val="22"/>
          <w:lang w:val="pt-PT"/>
        </w:rPr>
      </w:pPr>
    </w:p>
    <w:p w:rsidR="00CA342E" w:rsidRDefault="00CA342E" w:rsidP="007C0CAB">
      <w:pPr>
        <w:spacing w:line="360" w:lineRule="auto"/>
        <w:ind w:firstLine="567"/>
        <w:jc w:val="both"/>
        <w:rPr>
          <w:rFonts w:ascii="Times-Roman" w:hAnsi="Times-Roman" w:cs="Times-Roman"/>
          <w:sz w:val="22"/>
          <w:szCs w:val="22"/>
          <w:lang w:val="pt-PT"/>
        </w:rPr>
      </w:pPr>
    </w:p>
    <w:p w:rsidR="00CA342E" w:rsidRDefault="00CA342E" w:rsidP="007C0CAB">
      <w:pPr>
        <w:spacing w:line="360" w:lineRule="auto"/>
        <w:ind w:firstLine="567"/>
        <w:jc w:val="both"/>
        <w:rPr>
          <w:rFonts w:ascii="Times-Roman" w:hAnsi="Times-Roman" w:cs="Times-Roman"/>
          <w:sz w:val="22"/>
          <w:szCs w:val="22"/>
          <w:lang w:val="pt-PT"/>
        </w:rPr>
      </w:pPr>
    </w:p>
    <w:p w:rsidR="0042347B" w:rsidRDefault="0042347B" w:rsidP="007C0CAB">
      <w:pPr>
        <w:spacing w:line="360" w:lineRule="auto"/>
        <w:ind w:firstLine="567"/>
        <w:jc w:val="both"/>
        <w:rPr>
          <w:rFonts w:ascii="Times-Roman" w:hAnsi="Times-Roman" w:cs="Times-Roman"/>
          <w:sz w:val="22"/>
          <w:szCs w:val="22"/>
          <w:lang w:val="pt-PT"/>
        </w:rPr>
      </w:pPr>
    </w:p>
    <w:p w:rsidR="007F40A8" w:rsidRPr="007C0CAB" w:rsidRDefault="007F40A8" w:rsidP="007C0CAB">
      <w:pPr>
        <w:spacing w:line="360" w:lineRule="auto"/>
        <w:ind w:firstLine="567"/>
        <w:jc w:val="both"/>
        <w:rPr>
          <w:rFonts w:ascii="Times-Roman" w:hAnsi="Times-Roman" w:cs="Times-Roman"/>
          <w:sz w:val="22"/>
          <w:szCs w:val="22"/>
          <w:lang w:val="pt-PT"/>
        </w:rPr>
      </w:pPr>
    </w:p>
    <w:sdt>
      <w:sdtPr>
        <w:rPr>
          <w:rFonts w:ascii="Times New Roman" w:hAnsi="Times New Roman" w:cs="Arial"/>
          <w:b w:val="0"/>
          <w:kern w:val="0"/>
          <w:sz w:val="20"/>
          <w:lang w:val="pt-PT"/>
        </w:rPr>
        <w:id w:val="5345266"/>
        <w:docPartObj>
          <w:docPartGallery w:val="Bibliographies"/>
          <w:docPartUnique/>
        </w:docPartObj>
      </w:sdtPr>
      <w:sdtContent>
        <w:bookmarkStart w:id="310" w:name="_Toc275797011" w:displacedByCustomXml="prev"/>
        <w:p w:rsidR="007C0DE8" w:rsidRPr="00ED4FAD" w:rsidRDefault="00C87B85" w:rsidP="00C31246">
          <w:pPr>
            <w:pStyle w:val="Ttulo1"/>
            <w:numPr>
              <w:ilvl w:val="0"/>
              <w:numId w:val="0"/>
            </w:numPr>
            <w:spacing w:line="360" w:lineRule="auto"/>
            <w:ind w:left="432" w:hanging="432"/>
            <w:rPr>
              <w:rFonts w:cs="Arial"/>
              <w:b w:val="0"/>
              <w:sz w:val="20"/>
              <w:lang w:val="pt-PT"/>
            </w:rPr>
          </w:pPr>
          <w:r w:rsidRPr="00C31246">
            <w:rPr>
              <w:rFonts w:cs="Arial"/>
              <w:sz w:val="32"/>
              <w:szCs w:val="32"/>
              <w:lang w:val="pt-PT"/>
            </w:rPr>
            <w:t>Referê</w:t>
          </w:r>
          <w:r w:rsidR="002A58CB" w:rsidRPr="00C31246">
            <w:rPr>
              <w:rFonts w:cs="Arial"/>
              <w:sz w:val="32"/>
              <w:szCs w:val="32"/>
              <w:lang w:val="pt-PT"/>
            </w:rPr>
            <w:t>ncias</w:t>
          </w:r>
          <w:bookmarkEnd w:id="310"/>
        </w:p>
        <w:p w:rsidR="00ED4FAD" w:rsidRPr="00B069E4" w:rsidRDefault="00ED4FAD" w:rsidP="00ED4FAD">
          <w:pPr>
            <w:pStyle w:val="Bibliografia"/>
            <w:rPr>
              <w:rFonts w:ascii="Arial" w:hAnsi="Arial" w:cs="Arial"/>
              <w:noProof/>
              <w:lang w:val="pt-PT"/>
            </w:rPr>
          </w:pPr>
          <w:r w:rsidRPr="00CA342E">
            <w:rPr>
              <w:rFonts w:ascii="Arial" w:hAnsi="Arial" w:cs="Arial"/>
              <w:noProof/>
              <w:lang w:val="pt-PT"/>
            </w:rPr>
            <w:t xml:space="preserve">[1] Downloads · Intravis GmbH. [Online] Germany: Intravis GmbH, 2008. </w:t>
          </w:r>
          <w:r w:rsidRPr="00B069E4">
            <w:rPr>
              <w:rFonts w:ascii="Arial" w:hAnsi="Arial" w:cs="Arial"/>
              <w:noProof/>
              <w:lang w:val="pt-PT"/>
            </w:rPr>
            <w:t xml:space="preserve">[Citação: 08 de 06 de 2010.] </w:t>
          </w:r>
          <w:hyperlink r:id="rId134" w:history="1">
            <w:r w:rsidRPr="00B069E4">
              <w:rPr>
                <w:rStyle w:val="Hiperligao"/>
                <w:rFonts w:ascii="Arial" w:hAnsi="Arial" w:cs="Arial"/>
                <w:noProof/>
                <w:lang w:val="pt-PT"/>
              </w:rPr>
              <w:t>http://www.intravis.de/go/download/free/english.html#</w:t>
            </w:r>
          </w:hyperlink>
          <w:r w:rsidRPr="00B069E4">
            <w:rPr>
              <w:rFonts w:ascii="Arial" w:hAnsi="Arial" w:cs="Arial"/>
              <w:noProof/>
              <w:lang w:val="pt-PT"/>
            </w:rPr>
            <w:t>.</w:t>
          </w:r>
        </w:p>
        <w:p w:rsidR="00ED4FAD" w:rsidRPr="00B069E4" w:rsidRDefault="00ED4FAD" w:rsidP="00ED4FAD">
          <w:pPr>
            <w:rPr>
              <w:lang w:val="pt-PT"/>
            </w:rPr>
          </w:pPr>
        </w:p>
        <w:p w:rsidR="00ED4FAD" w:rsidRDefault="00ED4FAD" w:rsidP="00ED4FAD">
          <w:pPr>
            <w:pStyle w:val="Bibliografia"/>
            <w:rPr>
              <w:rFonts w:ascii="Arial" w:hAnsi="Arial" w:cs="Arial"/>
              <w:noProof/>
            </w:rPr>
          </w:pPr>
          <w:r w:rsidRPr="00B069E4">
            <w:rPr>
              <w:rFonts w:ascii="Arial" w:hAnsi="Arial" w:cs="Arial"/>
              <w:noProof/>
              <w:lang w:val="pt-PT"/>
            </w:rPr>
            <w:t xml:space="preserve">[2] Pollux Automation - Inspeção e Testes##. [Online] Brasil, 2010. [Citação: 03 de 06 de 2010.] </w:t>
          </w:r>
          <w:hyperlink r:id="rId135" w:history="1">
            <w:r w:rsidRPr="00B26E4A">
              <w:rPr>
                <w:rStyle w:val="Hiperligao"/>
                <w:rFonts w:ascii="Arial" w:hAnsi="Arial" w:cs="Arial"/>
                <w:noProof/>
              </w:rPr>
              <w:t>http://www.pollux.com.br/linhas-de-atuacao/inspecao-e-testes/#</w:t>
            </w:r>
          </w:hyperlink>
          <w:r w:rsidRPr="00ED4FAD">
            <w:rPr>
              <w:rFonts w:ascii="Arial" w:hAnsi="Arial" w:cs="Arial"/>
              <w:noProof/>
            </w:rPr>
            <w:t>.</w:t>
          </w:r>
        </w:p>
        <w:p w:rsidR="00ED4FAD" w:rsidRPr="00ED4FAD" w:rsidRDefault="00ED4FAD" w:rsidP="00ED4FAD"/>
        <w:p w:rsidR="00ED4FAD" w:rsidRPr="00B069E4" w:rsidRDefault="00ED4FAD" w:rsidP="00ED4FAD">
          <w:pPr>
            <w:pStyle w:val="Bibliografia"/>
            <w:rPr>
              <w:rFonts w:ascii="Arial" w:hAnsi="Arial" w:cs="Arial"/>
              <w:noProof/>
              <w:lang w:val="pt-PT"/>
            </w:rPr>
          </w:pPr>
          <w:r>
            <w:rPr>
              <w:rFonts w:ascii="Arial" w:hAnsi="Arial" w:cs="Arial"/>
              <w:noProof/>
            </w:rPr>
            <w:t>[3]</w:t>
          </w:r>
          <w:r w:rsidRPr="00ED4FAD">
            <w:rPr>
              <w:rFonts w:ascii="Arial" w:hAnsi="Arial" w:cs="Arial"/>
              <w:noProof/>
            </w:rPr>
            <w:t xml:space="preserve"> </w:t>
          </w:r>
          <w:r w:rsidRPr="00ED4FAD">
            <w:rPr>
              <w:rFonts w:ascii="Arial" w:hAnsi="Arial" w:cs="Arial"/>
              <w:bCs/>
              <w:noProof/>
            </w:rPr>
            <w:t>Mills, Ashley.</w:t>
          </w:r>
          <w:r w:rsidRPr="00ED4FAD">
            <w:rPr>
              <w:rFonts w:ascii="Arial" w:hAnsi="Arial" w:cs="Arial"/>
              <w:noProof/>
            </w:rPr>
            <w:t xml:space="preserve"> Aesthetically Evolved Images | AshleyMills.com. [Online] United States, 26 de 10 de 2006. </w:t>
          </w:r>
          <w:r w:rsidRPr="00B069E4">
            <w:rPr>
              <w:rFonts w:ascii="Arial" w:hAnsi="Arial" w:cs="Arial"/>
              <w:noProof/>
              <w:lang w:val="pt-PT"/>
            </w:rPr>
            <w:t xml:space="preserve">[Citação: 03 de 06 de 2010.] </w:t>
          </w:r>
          <w:hyperlink r:id="rId136" w:history="1">
            <w:r w:rsidRPr="00B069E4">
              <w:rPr>
                <w:rStyle w:val="Hiperligao"/>
                <w:rFonts w:ascii="Arial" w:hAnsi="Arial" w:cs="Arial"/>
                <w:noProof/>
                <w:lang w:val="pt-PT"/>
              </w:rPr>
              <w:t>http://www.ashleymills.com/ae/images/lenna_pixels.png</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Pr>
              <w:rFonts w:ascii="Arial" w:hAnsi="Arial" w:cs="Arial"/>
              <w:noProof/>
            </w:rPr>
            <w:t>[4]</w:t>
          </w:r>
          <w:r w:rsidRPr="00ED4FAD">
            <w:rPr>
              <w:rFonts w:ascii="Arial" w:hAnsi="Arial" w:cs="Arial"/>
              <w:noProof/>
            </w:rPr>
            <w:t xml:space="preserve"> Pixel - Wikipedia, the free encyclopedia. </w:t>
          </w:r>
          <w:r w:rsidRPr="00B069E4">
            <w:rPr>
              <w:rFonts w:ascii="Arial" w:hAnsi="Arial" w:cs="Arial"/>
              <w:noProof/>
              <w:lang w:val="pt-PT"/>
            </w:rPr>
            <w:t xml:space="preserve">[Online] Inglaterra: Wikipedia, 2010. [Citação: 03 de 06 de 2010.] </w:t>
          </w:r>
          <w:hyperlink r:id="rId137" w:history="1">
            <w:r w:rsidRPr="00B069E4">
              <w:rPr>
                <w:rStyle w:val="Hiperligao"/>
                <w:rFonts w:ascii="Arial" w:hAnsi="Arial" w:cs="Arial"/>
                <w:noProof/>
                <w:lang w:val="pt-PT"/>
              </w:rPr>
              <w:t>http://en.wikipedia.org/wiki/Pixel</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 xml:space="preserve">[5] </w:t>
          </w:r>
          <w:r w:rsidRPr="00B069E4">
            <w:rPr>
              <w:rFonts w:ascii="Arial" w:hAnsi="Arial" w:cs="Arial"/>
              <w:bCs/>
              <w:noProof/>
              <w:lang w:val="pt-PT"/>
            </w:rPr>
            <w:t>Stemmer, Marcelo Ricardo; Orth, Alexandre; Roloff, Mário Lucio; Deschamps, Fernando; Pavim, Alberto Xavier.</w:t>
          </w:r>
          <w:r w:rsidRPr="00B069E4">
            <w:rPr>
              <w:rFonts w:ascii="Arial" w:hAnsi="Arial" w:cs="Arial"/>
              <w:noProof/>
              <w:lang w:val="pt-PT"/>
            </w:rPr>
            <w:t xml:space="preserve"> Apostila de Sistemas de Visão. [Online] 2005. [Citação: 03 de 06 de 2010.] </w:t>
          </w:r>
          <w:hyperlink r:id="rId138" w:history="1">
            <w:r w:rsidRPr="00B069E4">
              <w:rPr>
                <w:rStyle w:val="Hiperligao"/>
                <w:rFonts w:ascii="Arial" w:hAnsi="Arial" w:cs="Arial"/>
                <w:noProof/>
                <w:lang w:val="pt-PT"/>
              </w:rPr>
              <w:t>http://s2i.das.ufsc.br/harpia/downloads/apostila-sistemas-visao.pdf</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 xml:space="preserve">[6] FireWire - Wikipédia, a enciclopédia livre. [Online] Portugal, 2010. [Citação: 03 de 06 de 2010.] </w:t>
          </w:r>
          <w:hyperlink r:id="rId139" w:history="1">
            <w:r w:rsidRPr="00B069E4">
              <w:rPr>
                <w:rStyle w:val="Hiperligao"/>
                <w:rFonts w:ascii="Arial" w:hAnsi="Arial" w:cs="Arial"/>
                <w:noProof/>
                <w:lang w:val="pt-PT"/>
              </w:rPr>
              <w:t>http://pt.wikipedia.org/wiki/FireWire</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 xml:space="preserve">[7] </w:t>
          </w:r>
          <w:r w:rsidRPr="00B069E4">
            <w:rPr>
              <w:rFonts w:ascii="Arial" w:hAnsi="Arial" w:cs="Arial"/>
              <w:bCs/>
              <w:noProof/>
              <w:lang w:val="pt-PT"/>
            </w:rPr>
            <w:t>Infaimon.</w:t>
          </w:r>
          <w:r w:rsidRPr="00B069E4">
            <w:rPr>
              <w:rFonts w:ascii="Arial" w:hAnsi="Arial" w:cs="Arial"/>
              <w:noProof/>
              <w:lang w:val="pt-PT"/>
            </w:rPr>
            <w:t xml:space="preserve"> GigE Vision | Artículos de aplicaciones de visión | Aplicaciones de la visión artificial | INDUSTRIA | Visión Artificial - INFAIMON S.L. [Online] 2010. [Citação: 03 de 06 de 2010.] </w:t>
          </w:r>
          <w:hyperlink r:id="rId140" w:history="1">
            <w:r w:rsidRPr="00B069E4">
              <w:rPr>
                <w:rStyle w:val="Hiperligao"/>
                <w:rFonts w:ascii="Arial" w:hAnsi="Arial" w:cs="Arial"/>
                <w:noProof/>
                <w:lang w:val="pt-PT"/>
              </w:rPr>
              <w:t>http://www.infaimon.com/catalogo-industria/aplicaciones-vision-artificial/articulos-aplicaciones-vision/gige-vision-769-p16624.html</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[8] Câm</w:t>
          </w:r>
          <w:r w:rsidR="000048A0">
            <w:rPr>
              <w:rFonts w:ascii="Arial" w:hAnsi="Arial" w:cs="Arial"/>
              <w:noProof/>
              <w:lang w:val="pt-PT"/>
            </w:rPr>
            <w:t>a</w:t>
          </w:r>
          <w:r w:rsidRPr="00B069E4">
            <w:rPr>
              <w:rFonts w:ascii="Arial" w:hAnsi="Arial" w:cs="Arial"/>
              <w:noProof/>
              <w:lang w:val="pt-PT"/>
            </w:rPr>
            <w:t xml:space="preserve">ra - Wikipédia, a enciclopédia livre. [Online] Portugal, 2010. [Citação: 03 de 06 de 2010.] </w:t>
          </w:r>
          <w:hyperlink r:id="rId141" w:history="1">
            <w:r w:rsidRPr="00B069E4">
              <w:rPr>
                <w:rStyle w:val="Hiperligao"/>
                <w:rFonts w:ascii="Arial" w:hAnsi="Arial" w:cs="Arial"/>
                <w:noProof/>
                <w:lang w:val="pt-PT"/>
              </w:rPr>
              <w:t>http://pt.wikipedia.org/wiki/C%C3%A2mera</w:t>
            </w:r>
          </w:hyperlink>
          <w:r w:rsidRPr="00B069E4">
            <w:rPr>
              <w:rFonts w:ascii="Arial" w:hAnsi="Arial" w:cs="Arial"/>
              <w:noProof/>
              <w:lang w:val="pt-PT"/>
            </w:rPr>
            <w:t>.</w:t>
          </w:r>
        </w:p>
        <w:p w:rsidR="00ED4FAD" w:rsidRPr="00B069E4" w:rsidRDefault="00ED4FAD" w:rsidP="00ED4FAD">
          <w:pPr>
            <w:rPr>
              <w:lang w:val="pt-PT"/>
            </w:rPr>
          </w:pPr>
        </w:p>
        <w:p w:rsidR="00ED4FAD" w:rsidRDefault="00ED4FAD" w:rsidP="00ED4FAD">
          <w:pPr>
            <w:pStyle w:val="Bibliografia"/>
            <w:rPr>
              <w:rFonts w:ascii="Arial" w:hAnsi="Arial" w:cs="Arial"/>
              <w:noProof/>
            </w:rPr>
          </w:pPr>
          <w:r w:rsidRPr="00B069E4">
            <w:rPr>
              <w:rFonts w:ascii="Arial" w:hAnsi="Arial" w:cs="Arial"/>
              <w:noProof/>
              <w:lang w:val="pt-PT"/>
            </w:rPr>
            <w:t xml:space="preserve">[9] HowStuffWorks - Como funcionam as câmeras digitais. [Online] Brasil, 2009. [Citação: 03 de 06 de 2010.] </w:t>
          </w:r>
          <w:hyperlink r:id="rId142" w:history="1">
            <w:r w:rsidRPr="00B26E4A">
              <w:rPr>
                <w:rStyle w:val="Hiperligao"/>
                <w:rFonts w:ascii="Arial" w:hAnsi="Arial" w:cs="Arial"/>
                <w:noProof/>
              </w:rPr>
              <w:t>http://eletronicos.hsw.uol.com.br/cameras-digitais.htm</w:t>
            </w:r>
          </w:hyperlink>
          <w:r w:rsidRPr="00ED4FAD">
            <w:rPr>
              <w:rFonts w:ascii="Arial" w:hAnsi="Arial" w:cs="Arial"/>
              <w:noProof/>
            </w:rPr>
            <w:t>.</w:t>
          </w:r>
        </w:p>
        <w:p w:rsidR="00ED4FAD" w:rsidRPr="00ED4FAD" w:rsidRDefault="00ED4FAD" w:rsidP="00ED4FAD"/>
        <w:p w:rsidR="00ED4FAD" w:rsidRPr="00B069E4" w:rsidRDefault="00ED4FAD" w:rsidP="00ED4FAD">
          <w:pPr>
            <w:pStyle w:val="Bibliografia"/>
            <w:rPr>
              <w:rFonts w:ascii="Arial" w:hAnsi="Arial" w:cs="Arial"/>
              <w:noProof/>
              <w:lang w:val="pt-PT"/>
            </w:rPr>
          </w:pPr>
          <w:r>
            <w:rPr>
              <w:rFonts w:ascii="Arial" w:hAnsi="Arial" w:cs="Arial"/>
              <w:noProof/>
            </w:rPr>
            <w:t>[10]</w:t>
          </w:r>
          <w:r w:rsidRPr="00ED4FAD">
            <w:rPr>
              <w:rFonts w:ascii="Arial" w:hAnsi="Arial" w:cs="Arial"/>
              <w:noProof/>
            </w:rPr>
            <w:t xml:space="preserve"> Charge-coupled device - Wikipedia, the free encyclopedia. </w:t>
          </w:r>
          <w:r w:rsidRPr="00B069E4">
            <w:rPr>
              <w:rFonts w:ascii="Arial" w:hAnsi="Arial" w:cs="Arial"/>
              <w:noProof/>
              <w:lang w:val="pt-PT"/>
            </w:rPr>
            <w:t xml:space="preserve">[Online] Inglaterra: Wikipedia, 2010. [Citação: 08 de 06 de 2010.] </w:t>
          </w:r>
          <w:hyperlink r:id="rId143" w:history="1">
            <w:r w:rsidRPr="00B069E4">
              <w:rPr>
                <w:rStyle w:val="Hiperligao"/>
                <w:rFonts w:ascii="Arial" w:hAnsi="Arial" w:cs="Arial"/>
                <w:noProof/>
                <w:lang w:val="pt-PT"/>
              </w:rPr>
              <w:t>http://en.wikipedia.org/wiki/Charge-coupled_device</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 xml:space="preserve">[11] Obturador - Wikipédia, a enciclopédia livre. [Online] Portugal: Wikipedia, 2009. [Citação: 08 de 06 de 2010.] </w:t>
          </w:r>
          <w:hyperlink r:id="rId144" w:history="1">
            <w:r w:rsidRPr="00B069E4">
              <w:rPr>
                <w:rStyle w:val="Hiperligao"/>
                <w:rFonts w:ascii="Arial" w:hAnsi="Arial" w:cs="Arial"/>
                <w:noProof/>
                <w:lang w:val="pt-PT"/>
              </w:rPr>
              <w:t>http://pt.wikipedia.org/wiki/Obturador</w:t>
            </w:r>
          </w:hyperlink>
          <w:r w:rsidRPr="00B069E4">
            <w:rPr>
              <w:rFonts w:ascii="Arial" w:hAnsi="Arial" w:cs="Arial"/>
              <w:noProof/>
              <w:lang w:val="pt-PT"/>
            </w:rPr>
            <w:t>.</w:t>
          </w:r>
        </w:p>
        <w:p w:rsidR="00ED4FAD" w:rsidRPr="00B069E4" w:rsidRDefault="00ED4FAD" w:rsidP="00ED4FAD">
          <w:pPr>
            <w:rPr>
              <w:lang w:val="pt-PT"/>
            </w:rPr>
          </w:pPr>
        </w:p>
        <w:p w:rsidR="00ED4FAD" w:rsidRDefault="00ED4FAD" w:rsidP="00ED4FAD">
          <w:pPr>
            <w:pStyle w:val="Bibliografia"/>
            <w:rPr>
              <w:rFonts w:ascii="Arial" w:hAnsi="Arial" w:cs="Arial"/>
              <w:noProof/>
            </w:rPr>
          </w:pPr>
          <w:r w:rsidRPr="00B069E4">
            <w:rPr>
              <w:rFonts w:ascii="Arial" w:hAnsi="Arial" w:cs="Arial"/>
              <w:noProof/>
              <w:lang w:val="pt-PT"/>
            </w:rPr>
            <w:t xml:space="preserve">[12] Velocidade do obturador - Wikipédia, a enciclopédia livre. [Online] Portugal: Wikipedia, 2009. [Citação: 08 de 06 de 2010.] </w:t>
          </w:r>
          <w:hyperlink r:id="rId145" w:history="1">
            <w:r w:rsidRPr="00B26E4A">
              <w:rPr>
                <w:rStyle w:val="Hiperligao"/>
                <w:rFonts w:ascii="Arial" w:hAnsi="Arial" w:cs="Arial"/>
                <w:noProof/>
              </w:rPr>
              <w:t>http://pt.wikipedia.org/wiki/Velocidade_do_obturador</w:t>
            </w:r>
          </w:hyperlink>
          <w:r w:rsidRPr="00ED4FAD">
            <w:rPr>
              <w:rFonts w:ascii="Arial" w:hAnsi="Arial" w:cs="Arial"/>
              <w:noProof/>
            </w:rPr>
            <w:t>.</w:t>
          </w:r>
        </w:p>
        <w:p w:rsidR="00ED4FAD" w:rsidRPr="00ED4FAD" w:rsidRDefault="00ED4FAD" w:rsidP="00ED4FAD"/>
        <w:p w:rsidR="00ED4FAD" w:rsidRPr="00ED4FAD" w:rsidRDefault="00ED4FAD" w:rsidP="00ED4FAD">
          <w:pPr>
            <w:pStyle w:val="Bibliografia"/>
            <w:rPr>
              <w:rFonts w:ascii="Arial" w:hAnsi="Arial" w:cs="Arial"/>
              <w:noProof/>
            </w:rPr>
          </w:pPr>
          <w:r>
            <w:rPr>
              <w:rFonts w:ascii="Arial" w:hAnsi="Arial" w:cs="Arial"/>
              <w:noProof/>
            </w:rPr>
            <w:t>[13</w:t>
          </w:r>
          <w:r w:rsidRPr="00ED4FAD">
            <w:rPr>
              <w:rFonts w:ascii="Arial" w:hAnsi="Arial" w:cs="Arial"/>
              <w:noProof/>
            </w:rPr>
            <w:t xml:space="preserve">] </w:t>
          </w:r>
          <w:r w:rsidRPr="00ED4FAD">
            <w:rPr>
              <w:rFonts w:ascii="Arial" w:hAnsi="Arial" w:cs="Arial"/>
              <w:bCs/>
              <w:noProof/>
            </w:rPr>
            <w:t>P. TOFTKAER, J.</w:t>
          </w:r>
          <w:r w:rsidRPr="00ED4FAD">
            <w:rPr>
              <w:rFonts w:ascii="Arial" w:hAnsi="Arial" w:cs="Arial"/>
              <w:noProof/>
            </w:rPr>
            <w:t xml:space="preserve"> </w:t>
          </w:r>
          <w:r w:rsidRPr="00ED4FAD">
            <w:rPr>
              <w:rFonts w:ascii="Arial" w:hAnsi="Arial" w:cs="Arial"/>
              <w:i/>
              <w:iCs/>
              <w:noProof/>
            </w:rPr>
            <w:t xml:space="preserve">JAI E-Learning. </w:t>
          </w:r>
          <w:r w:rsidRPr="00ED4FAD">
            <w:rPr>
              <w:rFonts w:ascii="Arial" w:hAnsi="Arial" w:cs="Arial"/>
              <w:noProof/>
            </w:rPr>
            <w:t>United States : JAI, 2007.</w:t>
          </w:r>
        </w:p>
        <w:p w:rsidR="00ED4FAD" w:rsidRPr="00ED4FAD" w:rsidRDefault="00ED4FAD" w:rsidP="00ED4FAD"/>
        <w:p w:rsidR="00ED4FAD" w:rsidRPr="00B069E4" w:rsidRDefault="00ED4FAD" w:rsidP="00ED4FAD">
          <w:pPr>
            <w:pStyle w:val="Bibliografia"/>
            <w:rPr>
              <w:rFonts w:ascii="Arial" w:hAnsi="Arial" w:cs="Arial"/>
              <w:noProof/>
              <w:lang w:val="pt-PT"/>
            </w:rPr>
          </w:pPr>
          <w:r>
            <w:rPr>
              <w:rFonts w:ascii="Arial" w:hAnsi="Arial" w:cs="Arial"/>
              <w:noProof/>
            </w:rPr>
            <w:t>[14</w:t>
          </w:r>
          <w:r w:rsidRPr="00ED4FAD">
            <w:rPr>
              <w:rFonts w:ascii="Arial" w:hAnsi="Arial" w:cs="Arial"/>
              <w:noProof/>
            </w:rPr>
            <w:t xml:space="preserve">] </w:t>
          </w:r>
          <w:r w:rsidRPr="00ED4FAD">
            <w:rPr>
              <w:rFonts w:ascii="Arial" w:hAnsi="Arial" w:cs="Arial"/>
              <w:bCs/>
              <w:noProof/>
            </w:rPr>
            <w:t>AGNES, Susana.</w:t>
          </w:r>
          <w:r w:rsidRPr="00ED4FAD">
            <w:rPr>
              <w:rFonts w:ascii="Arial" w:hAnsi="Arial" w:cs="Arial"/>
              <w:noProof/>
            </w:rPr>
            <w:t xml:space="preserve"> </w:t>
          </w:r>
          <w:r w:rsidRPr="00B069E4">
            <w:rPr>
              <w:rFonts w:ascii="Arial" w:hAnsi="Arial" w:cs="Arial"/>
              <w:i/>
              <w:iCs/>
              <w:noProof/>
              <w:lang w:val="pt-PT"/>
            </w:rPr>
            <w:t xml:space="preserve">Manual de Prácticas de Visión por Computador. </w:t>
          </w:r>
          <w:r w:rsidRPr="00B069E4">
            <w:rPr>
              <w:rFonts w:ascii="Arial" w:hAnsi="Arial" w:cs="Arial"/>
              <w:noProof/>
              <w:lang w:val="pt-PT"/>
            </w:rPr>
            <w:t>Barcelona : Infaimon, 2008.</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 xml:space="preserve">[15] Camera lens - Wikipedia, the free encyclopedia. [Online] Inglaterra: Wikipedia, 2010. [Citação: 08 de 06 de 2010.] </w:t>
          </w:r>
          <w:hyperlink r:id="rId146" w:history="1">
            <w:r w:rsidRPr="00B069E4">
              <w:rPr>
                <w:rStyle w:val="Hiperligao"/>
                <w:rFonts w:ascii="Arial" w:hAnsi="Arial" w:cs="Arial"/>
                <w:noProof/>
                <w:lang w:val="pt-PT"/>
              </w:rPr>
              <w:t>http://en.wikipedia.org/wiki/Photographic_lens</w:t>
            </w:r>
          </w:hyperlink>
          <w:r w:rsidRPr="00B069E4">
            <w:rPr>
              <w:rFonts w:ascii="Arial" w:hAnsi="Arial" w:cs="Arial"/>
              <w:noProof/>
              <w:lang w:val="pt-PT"/>
            </w:rPr>
            <w:t>.</w:t>
          </w:r>
        </w:p>
        <w:p w:rsidR="00ED4FAD" w:rsidRPr="00B069E4" w:rsidRDefault="00ED4FAD" w:rsidP="00ED4FAD">
          <w:pPr>
            <w:rPr>
              <w:lang w:val="pt-PT"/>
            </w:rPr>
          </w:pPr>
        </w:p>
        <w:p w:rsidR="00ED4FAD" w:rsidRDefault="00ED4FAD" w:rsidP="00ED4FAD">
          <w:pPr>
            <w:pStyle w:val="Bibliografia"/>
            <w:rPr>
              <w:rFonts w:ascii="Arial" w:hAnsi="Arial" w:cs="Arial"/>
              <w:noProof/>
            </w:rPr>
          </w:pPr>
          <w:r w:rsidRPr="00B069E4">
            <w:rPr>
              <w:rFonts w:ascii="Arial" w:hAnsi="Arial" w:cs="Arial"/>
              <w:noProof/>
              <w:lang w:val="pt-PT"/>
            </w:rPr>
            <w:t xml:space="preserve">[16] </w:t>
          </w:r>
          <w:r w:rsidRPr="00B069E4">
            <w:rPr>
              <w:rFonts w:ascii="Arial" w:hAnsi="Arial" w:cs="Arial"/>
              <w:bCs/>
              <w:noProof/>
              <w:lang w:val="pt-PT"/>
            </w:rPr>
            <w:t>Terra, Leo.</w:t>
          </w:r>
          <w:r w:rsidRPr="00B069E4">
            <w:rPr>
              <w:rFonts w:ascii="Arial" w:hAnsi="Arial" w:cs="Arial"/>
              <w:noProof/>
              <w:lang w:val="pt-PT"/>
            </w:rPr>
            <w:t xml:space="preserve"> Canal Fotografia - Artigos / Tutorials. [Online] Brasil, 2010. [Citação: 08 de 06 de 2010.] </w:t>
          </w:r>
          <w:hyperlink r:id="rId147" w:history="1">
            <w:r w:rsidRPr="00B26E4A">
              <w:rPr>
                <w:rStyle w:val="Hiperligao"/>
                <w:rFonts w:ascii="Arial" w:hAnsi="Arial" w:cs="Arial"/>
                <w:noProof/>
              </w:rPr>
              <w:t>http://www.canalfoto.org/info/ver_info/id/21/</w:t>
            </w:r>
          </w:hyperlink>
          <w:r w:rsidRPr="00ED4FAD">
            <w:rPr>
              <w:rFonts w:ascii="Arial" w:hAnsi="Arial" w:cs="Arial"/>
              <w:noProof/>
            </w:rPr>
            <w:t>.</w:t>
          </w:r>
        </w:p>
        <w:p w:rsidR="00ED4FAD" w:rsidRPr="00ED4FAD" w:rsidRDefault="00ED4FAD" w:rsidP="00ED4FAD"/>
        <w:p w:rsidR="00ED4FAD" w:rsidRDefault="00ED4FAD" w:rsidP="00ED4FAD">
          <w:pPr>
            <w:pStyle w:val="Bibliografia"/>
            <w:rPr>
              <w:rFonts w:ascii="Arial" w:hAnsi="Arial" w:cs="Arial"/>
              <w:noProof/>
            </w:rPr>
          </w:pPr>
          <w:r>
            <w:rPr>
              <w:rFonts w:ascii="Arial" w:hAnsi="Arial" w:cs="Arial"/>
              <w:noProof/>
            </w:rPr>
            <w:t>[17]</w:t>
          </w:r>
          <w:r w:rsidRPr="00ED4FAD">
            <w:rPr>
              <w:rFonts w:ascii="Arial" w:hAnsi="Arial" w:cs="Arial"/>
              <w:noProof/>
            </w:rPr>
            <w:t xml:space="preserve"> Never-fail. </w:t>
          </w:r>
          <w:r w:rsidRPr="00B069E4">
            <w:rPr>
              <w:rFonts w:ascii="Arial" w:hAnsi="Arial" w:cs="Arial"/>
              <w:noProof/>
              <w:lang w:val="pt-PT"/>
            </w:rPr>
            <w:t xml:space="preserve">[Online] Japan: Omron Corporation, 2010. [Citação: 08 de 06 de 2010.] </w:t>
          </w:r>
          <w:hyperlink r:id="rId148" w:history="1">
            <w:r w:rsidRPr="00B26E4A">
              <w:rPr>
                <w:rStyle w:val="Hiperligao"/>
                <w:rFonts w:ascii="Arial" w:hAnsi="Arial" w:cs="Arial"/>
                <w:noProof/>
              </w:rPr>
              <w:t>http://never-fail.info/</w:t>
            </w:r>
          </w:hyperlink>
          <w:r w:rsidRPr="00ED4FAD">
            <w:rPr>
              <w:rFonts w:ascii="Arial" w:hAnsi="Arial" w:cs="Arial"/>
              <w:noProof/>
            </w:rPr>
            <w:t>.</w:t>
          </w:r>
        </w:p>
        <w:p w:rsidR="00ED4FAD" w:rsidRPr="00ED4FAD" w:rsidRDefault="00ED4FAD" w:rsidP="00ED4FAD"/>
        <w:p w:rsidR="00ED4FAD" w:rsidRDefault="00ED4FAD" w:rsidP="00ED4FAD">
          <w:pPr>
            <w:pStyle w:val="Bibliografia"/>
            <w:rPr>
              <w:rFonts w:ascii="Arial" w:hAnsi="Arial" w:cs="Arial"/>
              <w:noProof/>
            </w:rPr>
          </w:pPr>
          <w:r>
            <w:rPr>
              <w:rFonts w:ascii="Arial" w:hAnsi="Arial" w:cs="Arial"/>
              <w:noProof/>
            </w:rPr>
            <w:t>[18]</w:t>
          </w:r>
          <w:r w:rsidRPr="00ED4FAD">
            <w:rPr>
              <w:rFonts w:ascii="Arial" w:hAnsi="Arial" w:cs="Arial"/>
              <w:noProof/>
            </w:rPr>
            <w:t xml:space="preserve"> NI Vision Builder for Automated Inspection - Interactive, Configurable Vision Software - National Instruments. [Online] United States:National Instruments, 2010. [Citação: 08 de 06 de 2010.] </w:t>
          </w:r>
          <w:hyperlink r:id="rId149" w:history="1">
            <w:r w:rsidRPr="00B26E4A">
              <w:rPr>
                <w:rStyle w:val="Hiperligao"/>
                <w:rFonts w:ascii="Arial" w:hAnsi="Arial" w:cs="Arial"/>
                <w:noProof/>
              </w:rPr>
              <w:t>http://sine.ni.com/nips/cds/view/p/lang/en/nid/11700</w:t>
            </w:r>
          </w:hyperlink>
          <w:r w:rsidRPr="00ED4FAD">
            <w:rPr>
              <w:rFonts w:ascii="Arial" w:hAnsi="Arial" w:cs="Arial"/>
              <w:noProof/>
            </w:rPr>
            <w:t>.</w:t>
          </w:r>
        </w:p>
        <w:p w:rsidR="00ED4FAD" w:rsidRPr="00ED4FAD" w:rsidRDefault="00ED4FAD" w:rsidP="00ED4FAD"/>
        <w:p w:rsidR="00ED4FAD" w:rsidRDefault="00ED4FAD" w:rsidP="00ED4FAD">
          <w:pPr>
            <w:pStyle w:val="Bibliografia"/>
            <w:rPr>
              <w:rFonts w:ascii="Arial" w:hAnsi="Arial" w:cs="Arial"/>
              <w:noProof/>
            </w:rPr>
          </w:pPr>
          <w:r>
            <w:rPr>
              <w:rFonts w:ascii="Arial" w:hAnsi="Arial" w:cs="Arial"/>
              <w:noProof/>
            </w:rPr>
            <w:t>[19]</w:t>
          </w:r>
          <w:r w:rsidRPr="00ED4FAD">
            <w:rPr>
              <w:rFonts w:ascii="Arial" w:hAnsi="Arial" w:cs="Arial"/>
              <w:noProof/>
            </w:rPr>
            <w:t xml:space="preserve"> NeuroCheck : The NeuroCheck Software. </w:t>
          </w:r>
          <w:r w:rsidRPr="00B069E4">
            <w:rPr>
              <w:rFonts w:ascii="Arial" w:hAnsi="Arial" w:cs="Arial"/>
              <w:noProof/>
              <w:lang w:val="pt-PT"/>
            </w:rPr>
            <w:t xml:space="preserve">[Online] Germany: NeuroCheck, 2010. [Citação: 08 de 06 de 2010.] </w:t>
          </w:r>
          <w:hyperlink r:id="rId150" w:history="1">
            <w:r w:rsidRPr="00B26E4A">
              <w:rPr>
                <w:rStyle w:val="Hiperligao"/>
                <w:rFonts w:ascii="Arial" w:hAnsi="Arial" w:cs="Arial"/>
                <w:noProof/>
              </w:rPr>
              <w:t>http://www.neurocheck.com/template.php?MNID=2&amp;SID=5&amp;lid</w:t>
            </w:r>
          </w:hyperlink>
          <w:r w:rsidRPr="00ED4FAD">
            <w:rPr>
              <w:rFonts w:ascii="Arial" w:hAnsi="Arial" w:cs="Arial"/>
              <w:noProof/>
            </w:rPr>
            <w:t>=.</w:t>
          </w:r>
        </w:p>
        <w:p w:rsidR="00ED4FAD" w:rsidRPr="00ED4FAD" w:rsidRDefault="00ED4FAD" w:rsidP="00ED4FAD"/>
        <w:p w:rsidR="00ED4FAD" w:rsidRDefault="00ED4FAD" w:rsidP="00ED4FAD">
          <w:pPr>
            <w:pStyle w:val="Bibliografia"/>
            <w:rPr>
              <w:rFonts w:ascii="Arial" w:hAnsi="Arial" w:cs="Arial"/>
              <w:noProof/>
            </w:rPr>
          </w:pPr>
          <w:r>
            <w:rPr>
              <w:rFonts w:ascii="Arial" w:hAnsi="Arial" w:cs="Arial"/>
              <w:noProof/>
            </w:rPr>
            <w:t>[20]</w:t>
          </w:r>
          <w:r w:rsidRPr="00ED4FAD">
            <w:rPr>
              <w:rFonts w:ascii="Arial" w:hAnsi="Arial" w:cs="Arial"/>
              <w:noProof/>
            </w:rPr>
            <w:t xml:space="preserve"> </w:t>
          </w:r>
          <w:r w:rsidRPr="00ED4FAD">
            <w:rPr>
              <w:rFonts w:ascii="Arial" w:hAnsi="Arial" w:cs="Arial"/>
              <w:i/>
              <w:iCs/>
              <w:noProof/>
            </w:rPr>
            <w:t xml:space="preserve">Illumination techniques for industrial image processing . </w:t>
          </w:r>
          <w:r w:rsidRPr="00ED4FAD">
            <w:rPr>
              <w:rFonts w:ascii="Arial" w:hAnsi="Arial" w:cs="Arial"/>
              <w:noProof/>
            </w:rPr>
            <w:t xml:space="preserve">[Online] STEMMER IMAGING, 2010. </w:t>
          </w:r>
          <w:hyperlink r:id="rId151" w:history="1">
            <w:r w:rsidRPr="00B26E4A">
              <w:rPr>
                <w:rStyle w:val="Hiperligao"/>
                <w:rFonts w:ascii="Arial" w:hAnsi="Arial" w:cs="Arial"/>
                <w:noProof/>
              </w:rPr>
              <w:t>http://www.stemmer-imaging.co.uk/en/pages/service/base.php?item=16&amp;title=Illumination-techniques-for-industrial-image-processing</w:t>
            </w:r>
          </w:hyperlink>
          <w:r w:rsidRPr="00ED4FAD">
            <w:rPr>
              <w:rFonts w:ascii="Arial" w:hAnsi="Arial" w:cs="Arial"/>
              <w:noProof/>
            </w:rPr>
            <w:t>.</w:t>
          </w:r>
        </w:p>
        <w:p w:rsidR="00ED4FAD" w:rsidRPr="00ED4FAD" w:rsidRDefault="00ED4FAD" w:rsidP="00ED4FAD"/>
        <w:p w:rsidR="00ED4FAD" w:rsidRDefault="00ED4FAD" w:rsidP="00ED4FAD">
          <w:pPr>
            <w:pStyle w:val="Bibliografia"/>
            <w:rPr>
              <w:rFonts w:ascii="Arial" w:hAnsi="Arial" w:cs="Arial"/>
              <w:noProof/>
            </w:rPr>
          </w:pPr>
          <w:r>
            <w:rPr>
              <w:rFonts w:ascii="Arial" w:hAnsi="Arial" w:cs="Arial"/>
              <w:noProof/>
            </w:rPr>
            <w:t>[21]</w:t>
          </w:r>
          <w:r w:rsidRPr="00ED4FAD">
            <w:rPr>
              <w:rFonts w:ascii="Arial" w:hAnsi="Arial" w:cs="Arial"/>
              <w:noProof/>
            </w:rPr>
            <w:t xml:space="preserve"> </w:t>
          </w:r>
          <w:r w:rsidRPr="00ED4FAD">
            <w:rPr>
              <w:rFonts w:ascii="Arial" w:hAnsi="Arial" w:cs="Arial"/>
              <w:i/>
              <w:iCs/>
              <w:noProof/>
            </w:rPr>
            <w:t xml:space="preserve">Choose the Correct Illumination - Edmund optics. </w:t>
          </w:r>
          <w:r w:rsidRPr="00B069E4">
            <w:rPr>
              <w:rFonts w:ascii="Arial" w:hAnsi="Arial" w:cs="Arial"/>
              <w:noProof/>
              <w:lang w:val="pt-PT"/>
            </w:rPr>
            <w:t xml:space="preserve">[Online] Edmund optics, 2010. [Citação: 2010 de 09 de 17.] </w:t>
          </w:r>
          <w:hyperlink r:id="rId152" w:history="1">
            <w:r w:rsidRPr="00B26E4A">
              <w:rPr>
                <w:rStyle w:val="Hiperligao"/>
                <w:rFonts w:ascii="Arial" w:hAnsi="Arial" w:cs="Arial"/>
                <w:noProof/>
              </w:rPr>
              <w:t>www.edmundoptics.com/technical-support/illumination/choose-the-correct-illumination/?&amp;pagenum=1</w:t>
            </w:r>
          </w:hyperlink>
          <w:r w:rsidRPr="00ED4FAD">
            <w:rPr>
              <w:rFonts w:ascii="Arial" w:hAnsi="Arial" w:cs="Arial"/>
              <w:noProof/>
            </w:rPr>
            <w:t>.</w:t>
          </w:r>
        </w:p>
        <w:p w:rsidR="00ED4FAD" w:rsidRPr="00ED4FAD" w:rsidRDefault="00ED4FAD" w:rsidP="00ED4FAD"/>
        <w:p w:rsidR="00ED4FAD" w:rsidRDefault="00ED4FAD" w:rsidP="00ED4FAD">
          <w:pPr>
            <w:pStyle w:val="Bibliografia"/>
            <w:rPr>
              <w:rFonts w:ascii="Arial" w:hAnsi="Arial" w:cs="Arial"/>
              <w:noProof/>
            </w:rPr>
          </w:pPr>
          <w:r w:rsidRPr="00B069E4">
            <w:rPr>
              <w:rFonts w:ascii="Arial" w:hAnsi="Arial" w:cs="Arial"/>
              <w:noProof/>
              <w:lang w:val="pt-PT"/>
            </w:rPr>
            <w:t xml:space="preserve">[22] Backlight CONVENCIONAL | Backlight | LED | Iluminação | INDÚSTRIA | Visão Artificial - INFAIMON S.L. [Online] Infaimon, 2008. [Citação: 08 de 06 de 2010.] </w:t>
          </w:r>
          <w:hyperlink r:id="rId153" w:history="1">
            <w:r w:rsidRPr="00B26E4A">
              <w:rPr>
                <w:rStyle w:val="Hiperligao"/>
                <w:rFonts w:ascii="Arial" w:hAnsi="Arial" w:cs="Arial"/>
                <w:noProof/>
              </w:rPr>
              <w:t>http://www.infaimon.com/pt/catalogo-industria/iluminacao/led/backlight/backlight-convencional-307-p16240.html</w:t>
            </w:r>
          </w:hyperlink>
          <w:r w:rsidRPr="00ED4FAD">
            <w:rPr>
              <w:rFonts w:ascii="Arial" w:hAnsi="Arial" w:cs="Arial"/>
              <w:noProof/>
            </w:rPr>
            <w:t>.</w:t>
          </w:r>
        </w:p>
        <w:p w:rsidR="00ED4FAD" w:rsidRPr="00ED4FAD" w:rsidRDefault="00ED4FAD" w:rsidP="00ED4FAD"/>
        <w:p w:rsidR="00ED4FAD" w:rsidRPr="00B069E4" w:rsidRDefault="00ED4FAD" w:rsidP="00ED4FAD">
          <w:pPr>
            <w:pStyle w:val="Bibliografia"/>
            <w:rPr>
              <w:rFonts w:ascii="Arial" w:hAnsi="Arial" w:cs="Arial"/>
              <w:noProof/>
              <w:lang w:val="pt-PT"/>
            </w:rPr>
          </w:pPr>
          <w:r>
            <w:rPr>
              <w:rFonts w:ascii="Arial" w:hAnsi="Arial" w:cs="Arial"/>
              <w:noProof/>
            </w:rPr>
            <w:t>[</w:t>
          </w:r>
          <w:r w:rsidRPr="00ED4FAD">
            <w:rPr>
              <w:rFonts w:ascii="Arial" w:hAnsi="Arial" w:cs="Arial"/>
              <w:noProof/>
            </w:rPr>
            <w:t>23</w:t>
          </w:r>
          <w:r>
            <w:rPr>
              <w:rFonts w:ascii="Arial" w:hAnsi="Arial" w:cs="Arial"/>
              <w:noProof/>
            </w:rPr>
            <w:t>]</w:t>
          </w:r>
          <w:r w:rsidRPr="00ED4FAD">
            <w:rPr>
              <w:rFonts w:ascii="Arial" w:hAnsi="Arial" w:cs="Arial"/>
              <w:noProof/>
            </w:rPr>
            <w:t xml:space="preserve"> </w:t>
          </w:r>
          <w:r w:rsidRPr="00ED4FAD">
            <w:rPr>
              <w:rFonts w:ascii="Arial" w:hAnsi="Arial" w:cs="Arial"/>
              <w:i/>
              <w:iCs/>
              <w:noProof/>
            </w:rPr>
            <w:t xml:space="preserve">What is structured light? </w:t>
          </w:r>
          <w:r w:rsidRPr="00ED4FAD">
            <w:rPr>
              <w:rFonts w:ascii="Arial" w:hAnsi="Arial" w:cs="Arial"/>
              <w:noProof/>
            </w:rPr>
            <w:t xml:space="preserve">[Online] StockerYale, 2007. </w:t>
          </w:r>
          <w:r w:rsidRPr="00B069E4">
            <w:rPr>
              <w:rFonts w:ascii="Arial" w:hAnsi="Arial" w:cs="Arial"/>
              <w:noProof/>
              <w:lang w:val="pt-PT"/>
            </w:rPr>
            <w:t xml:space="preserve">[Citação: 2010 de 09 de 16.] </w:t>
          </w:r>
          <w:hyperlink r:id="rId154" w:history="1">
            <w:r w:rsidRPr="00B069E4">
              <w:rPr>
                <w:rStyle w:val="Hiperligao"/>
                <w:rFonts w:ascii="Arial" w:hAnsi="Arial" w:cs="Arial"/>
                <w:noProof/>
                <w:lang w:val="pt-PT"/>
              </w:rPr>
              <w:t>http://www.stockeryale.com/i/lasers/structured_light.htm</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Pr>
              <w:rFonts w:ascii="Arial" w:hAnsi="Arial" w:cs="Arial"/>
              <w:noProof/>
            </w:rPr>
            <w:t>[</w:t>
          </w:r>
          <w:r w:rsidRPr="00ED4FAD">
            <w:rPr>
              <w:rFonts w:ascii="Arial" w:hAnsi="Arial" w:cs="Arial"/>
              <w:noProof/>
            </w:rPr>
            <w:t>24</w:t>
          </w:r>
          <w:r>
            <w:rPr>
              <w:rFonts w:ascii="Arial" w:hAnsi="Arial" w:cs="Arial"/>
              <w:noProof/>
            </w:rPr>
            <w:t>]</w:t>
          </w:r>
          <w:r w:rsidRPr="00ED4FAD">
            <w:rPr>
              <w:rFonts w:ascii="Arial" w:hAnsi="Arial" w:cs="Arial"/>
              <w:noProof/>
            </w:rPr>
            <w:t xml:space="preserve"> </w:t>
          </w:r>
          <w:r w:rsidRPr="00ED4FAD">
            <w:rPr>
              <w:rFonts w:ascii="Arial" w:hAnsi="Arial" w:cs="Arial"/>
              <w:i/>
              <w:iCs/>
              <w:noProof/>
            </w:rPr>
            <w:t xml:space="preserve">VA61 GigE Camera Vision Appliance Users Reference Manual. </w:t>
          </w:r>
          <w:r w:rsidRPr="00ED4FAD">
            <w:rPr>
              <w:rFonts w:ascii="Arial" w:hAnsi="Arial" w:cs="Arial"/>
              <w:noProof/>
            </w:rPr>
            <w:t xml:space="preserve">United States of America : DALSA Corporation., Revision 03;23 de Maio de 2008. </w:t>
          </w:r>
          <w:r w:rsidRPr="00B069E4">
            <w:rPr>
              <w:rFonts w:ascii="Arial" w:hAnsi="Arial" w:cs="Arial"/>
              <w:noProof/>
              <w:lang w:val="pt-PT"/>
            </w:rPr>
            <w:t>405-00022-00.</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sidRPr="00B069E4">
            <w:rPr>
              <w:rFonts w:ascii="Arial" w:hAnsi="Arial" w:cs="Arial"/>
              <w:noProof/>
              <w:lang w:val="pt-PT"/>
            </w:rPr>
            <w:t xml:space="preserve">[25] Genie C1400 | Câmaras a Cores Progressivas &amp;gt;1 Megapixel | Câmaras a Cores | Câmaras de visão artificial | INDÚSTRIA | Visão Artificial - INFAIMON S.L. [Online] 2007. [Citação: 08 de 06 de 2010.] </w:t>
          </w:r>
          <w:hyperlink r:id="rId155" w:history="1">
            <w:r w:rsidRPr="00B069E4">
              <w:rPr>
                <w:rStyle w:val="Hiperligao"/>
                <w:rFonts w:ascii="Arial" w:hAnsi="Arial" w:cs="Arial"/>
                <w:noProof/>
                <w:lang w:val="pt-PT"/>
              </w:rPr>
              <w:t>http://www.infaimon.com/pt/catalogo-industria/camaras-visao-artificial/camaras-a-cores/camaras-a-cores-progressivas-1-megapixel/genie-c1400-138-p16210.html</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pStyle w:val="Bibliografia"/>
            <w:rPr>
              <w:rFonts w:ascii="Arial" w:hAnsi="Arial" w:cs="Arial"/>
              <w:noProof/>
              <w:lang w:val="pt-PT"/>
            </w:rPr>
          </w:pPr>
          <w:r>
            <w:rPr>
              <w:rFonts w:ascii="Arial" w:hAnsi="Arial" w:cs="Arial"/>
              <w:noProof/>
            </w:rPr>
            <w:t>[</w:t>
          </w:r>
          <w:r w:rsidRPr="00ED4FAD">
            <w:rPr>
              <w:rFonts w:ascii="Arial" w:hAnsi="Arial" w:cs="Arial"/>
              <w:noProof/>
            </w:rPr>
            <w:t>26</w:t>
          </w:r>
          <w:r>
            <w:rPr>
              <w:rFonts w:ascii="Arial" w:hAnsi="Arial" w:cs="Arial"/>
              <w:noProof/>
            </w:rPr>
            <w:t>]</w:t>
          </w:r>
          <w:r w:rsidRPr="00ED4FAD">
            <w:rPr>
              <w:rFonts w:ascii="Arial" w:hAnsi="Arial" w:cs="Arial"/>
              <w:noProof/>
            </w:rPr>
            <w:t xml:space="preserve"> HPD-100RD Producs | Dome Light Units [Indirect Lighting] | LED Light Units | CCS INC. </w:t>
          </w:r>
          <w:r w:rsidRPr="00B069E4">
            <w:rPr>
              <w:rFonts w:ascii="Arial" w:hAnsi="Arial" w:cs="Arial"/>
              <w:noProof/>
              <w:lang w:val="pt-PT"/>
            </w:rPr>
            <w:t xml:space="preserve">[Online] CCS Inc., 2010. [Citação: 08 de 06 de 2010.] </w:t>
          </w:r>
          <w:hyperlink r:id="rId156" w:history="1">
            <w:r w:rsidRPr="00B069E4">
              <w:rPr>
                <w:rStyle w:val="Hiperligao"/>
                <w:rFonts w:ascii="Arial" w:hAnsi="Arial" w:cs="Arial"/>
                <w:noProof/>
                <w:lang w:val="pt-PT"/>
              </w:rPr>
              <w:t>http://www.ccs-inc.co.jp/s2_ps/src/pro_item/1/1/9/17/330/e.html</w:t>
            </w:r>
          </w:hyperlink>
          <w:r w:rsidRPr="00B069E4">
            <w:rPr>
              <w:rFonts w:ascii="Arial" w:hAnsi="Arial" w:cs="Arial"/>
              <w:noProof/>
              <w:lang w:val="pt-PT"/>
            </w:rPr>
            <w:t>.</w:t>
          </w:r>
        </w:p>
        <w:p w:rsidR="00ED4FAD" w:rsidRPr="00B069E4" w:rsidRDefault="00ED4FAD" w:rsidP="00ED4FAD">
          <w:pPr>
            <w:rPr>
              <w:lang w:val="pt-PT"/>
            </w:rPr>
          </w:pPr>
        </w:p>
        <w:p w:rsidR="00ED4FAD" w:rsidRPr="00B069E4" w:rsidRDefault="00ED4FAD" w:rsidP="00ED4FAD">
          <w:pPr>
            <w:rPr>
              <w:lang w:val="pt-PT"/>
            </w:rPr>
          </w:pPr>
        </w:p>
        <w:p w:rsidR="007C0DE8" w:rsidRPr="00237BCF" w:rsidRDefault="00D32C4E" w:rsidP="00ED4FAD">
          <w:pPr>
            <w:pStyle w:val="Bibliografia"/>
            <w:spacing w:line="360" w:lineRule="auto"/>
            <w:rPr>
              <w:lang w:val="pt-PT"/>
            </w:rPr>
          </w:pPr>
        </w:p>
      </w:sdtContent>
    </w:sdt>
    <w:p w:rsidR="00D669E0" w:rsidRPr="00237BCF" w:rsidRDefault="00D669E0" w:rsidP="00D60099">
      <w:pPr>
        <w:rPr>
          <w:rStyle w:val="Forte"/>
          <w:lang w:val="pt-PT"/>
        </w:rPr>
      </w:pPr>
    </w:p>
    <w:p w:rsidR="00F653D6" w:rsidRPr="00237BCF" w:rsidRDefault="00F653D6" w:rsidP="00F653D6">
      <w:pPr>
        <w:rPr>
          <w:lang w:val="pt-PT"/>
        </w:rPr>
      </w:pPr>
    </w:p>
    <w:p w:rsidR="00F653D6" w:rsidRDefault="00F653D6"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Default="00ED4FAD" w:rsidP="00D60099">
      <w:pPr>
        <w:rPr>
          <w:rStyle w:val="Forte"/>
          <w:lang w:val="pt-PT"/>
        </w:rPr>
      </w:pPr>
    </w:p>
    <w:p w:rsidR="00ED4FAD" w:rsidRPr="00237BCF" w:rsidRDefault="00ED4FAD" w:rsidP="00D60099">
      <w:pPr>
        <w:rPr>
          <w:rStyle w:val="Forte"/>
          <w:lang w:val="pt-PT"/>
        </w:rPr>
      </w:pPr>
    </w:p>
    <w:p w:rsidR="00DE4AED" w:rsidRPr="00237BCF" w:rsidRDefault="00DE4AED" w:rsidP="00DE4AED">
      <w:pPr>
        <w:pStyle w:val="Ttulo1"/>
        <w:numPr>
          <w:ilvl w:val="0"/>
          <w:numId w:val="0"/>
        </w:numPr>
        <w:ind w:left="432" w:hanging="432"/>
        <w:jc w:val="center"/>
        <w:rPr>
          <w:rStyle w:val="Forte"/>
          <w:lang w:val="pt-PT"/>
        </w:rPr>
      </w:pPr>
      <w:bookmarkStart w:id="311" w:name="_Toc271806419"/>
      <w:bookmarkStart w:id="312" w:name="_Toc273706857"/>
      <w:bookmarkStart w:id="313" w:name="_Toc275797012"/>
      <w:r w:rsidRPr="00237BCF">
        <w:rPr>
          <w:rStyle w:val="Forte"/>
          <w:lang w:val="pt-PT"/>
        </w:rPr>
        <w:lastRenderedPageBreak/>
        <w:t>Anexos</w:t>
      </w:r>
      <w:bookmarkEnd w:id="311"/>
      <w:bookmarkEnd w:id="312"/>
      <w:bookmarkEnd w:id="313"/>
    </w:p>
    <w:p w:rsidR="00DE4AED" w:rsidRPr="00237BCF" w:rsidRDefault="00DE4AED" w:rsidP="00DE4AED">
      <w:pPr>
        <w:rPr>
          <w:lang w:val="pt-PT"/>
        </w:rPr>
      </w:pPr>
    </w:p>
    <w:p w:rsidR="00DE4AED" w:rsidRPr="00237BCF" w:rsidRDefault="00DE4AED" w:rsidP="00DE4AED">
      <w:pPr>
        <w:rPr>
          <w:lang w:val="pt-PT"/>
        </w:rPr>
      </w:pPr>
    </w:p>
    <w:p w:rsidR="00F12F06" w:rsidRDefault="00F12F06" w:rsidP="00F12F06">
      <w:pPr>
        <w:rPr>
          <w:lang w:val="pt-PT"/>
        </w:rPr>
      </w:pPr>
      <w:bookmarkStart w:id="314" w:name="_Toc273372692"/>
      <w:bookmarkStart w:id="315" w:name="_Ref268204706"/>
    </w:p>
    <w:p w:rsidR="00655546" w:rsidRDefault="00655546" w:rsidP="00F12F06">
      <w:pPr>
        <w:rPr>
          <w:lang w:val="pt-PT"/>
        </w:rPr>
      </w:pPr>
    </w:p>
    <w:p w:rsidR="00655546" w:rsidRDefault="00655546" w:rsidP="00F12F06">
      <w:pPr>
        <w:rPr>
          <w:lang w:val="pt-PT"/>
        </w:rPr>
      </w:pPr>
    </w:p>
    <w:p w:rsidR="00655546" w:rsidRDefault="00655546" w:rsidP="00F12F06">
      <w:pPr>
        <w:rPr>
          <w:lang w:val="pt-PT"/>
        </w:rPr>
      </w:pPr>
    </w:p>
    <w:p w:rsidR="00655546" w:rsidRDefault="00655546" w:rsidP="00F12F06">
      <w:pPr>
        <w:rPr>
          <w:lang w:val="pt-PT"/>
        </w:rPr>
      </w:pPr>
    </w:p>
    <w:p w:rsidR="00655546" w:rsidRDefault="00655546" w:rsidP="00F12F06">
      <w:pPr>
        <w:rPr>
          <w:lang w:val="pt-PT"/>
        </w:rPr>
      </w:pPr>
    </w:p>
    <w:p w:rsidR="00655546" w:rsidRDefault="00655546" w:rsidP="00F12F06">
      <w:pPr>
        <w:rPr>
          <w:lang w:val="pt-PT"/>
        </w:rPr>
      </w:pPr>
    </w:p>
    <w:p w:rsidR="00655546" w:rsidRDefault="00655546" w:rsidP="00F12F06">
      <w:pPr>
        <w:rPr>
          <w:lang w:val="pt-PT"/>
        </w:rPr>
      </w:pPr>
    </w:p>
    <w:p w:rsidR="00655546" w:rsidRPr="00F12F06" w:rsidRDefault="00655546" w:rsidP="00F12F06">
      <w:pPr>
        <w:rPr>
          <w:lang w:val="pt-PT"/>
        </w:rPr>
      </w:pPr>
    </w:p>
    <w:p w:rsidR="00DE4AED" w:rsidRPr="00AD1F71" w:rsidRDefault="00DE4AED" w:rsidP="00DE4AED">
      <w:pPr>
        <w:pStyle w:val="Legenda"/>
        <w:jc w:val="center"/>
        <w:rPr>
          <w:rFonts w:ascii="Arial" w:hAnsi="Arial" w:cs="Arial"/>
          <w:b w:val="0"/>
          <w:sz w:val="28"/>
          <w:szCs w:val="28"/>
          <w:lang w:val="pt-PT"/>
        </w:rPr>
      </w:pPr>
      <w:bookmarkStart w:id="316" w:name="_Ref275809347"/>
      <w:r w:rsidRPr="00AD1F71">
        <w:rPr>
          <w:rFonts w:ascii="Arial" w:hAnsi="Arial" w:cs="Arial"/>
          <w:b w:val="0"/>
          <w:sz w:val="28"/>
          <w:szCs w:val="28"/>
          <w:lang w:val="pt-PT"/>
        </w:rPr>
        <w:t xml:space="preserve">Anexo </w:t>
      </w:r>
      <w:r w:rsidR="00D32C4E" w:rsidRPr="00AD1F71">
        <w:rPr>
          <w:rFonts w:ascii="Arial" w:hAnsi="Arial" w:cs="Arial"/>
          <w:b w:val="0"/>
          <w:sz w:val="28"/>
          <w:szCs w:val="28"/>
          <w:lang w:val="pt-PT"/>
        </w:rPr>
        <w:fldChar w:fldCharType="begin"/>
      </w:r>
      <w:r w:rsidRPr="00AD1F71">
        <w:rPr>
          <w:rFonts w:ascii="Arial" w:hAnsi="Arial" w:cs="Arial"/>
          <w:b w:val="0"/>
          <w:sz w:val="28"/>
          <w:szCs w:val="28"/>
          <w:lang w:val="pt-PT"/>
        </w:rPr>
        <w:instrText xml:space="preserve"> SEQ Anexo \* ARABIC </w:instrText>
      </w:r>
      <w:r w:rsidR="00D32C4E" w:rsidRPr="00AD1F71">
        <w:rPr>
          <w:rFonts w:ascii="Arial" w:hAnsi="Arial" w:cs="Arial"/>
          <w:b w:val="0"/>
          <w:sz w:val="28"/>
          <w:szCs w:val="28"/>
          <w:lang w:val="pt-PT"/>
        </w:rPr>
        <w:fldChar w:fldCharType="separate"/>
      </w:r>
      <w:r w:rsidR="00EC5C22">
        <w:rPr>
          <w:rFonts w:ascii="Arial" w:hAnsi="Arial" w:cs="Arial"/>
          <w:b w:val="0"/>
          <w:noProof/>
          <w:sz w:val="28"/>
          <w:szCs w:val="28"/>
          <w:lang w:val="pt-PT"/>
        </w:rPr>
        <w:t>1</w:t>
      </w:r>
      <w:bookmarkEnd w:id="314"/>
      <w:r w:rsidR="00D32C4E" w:rsidRPr="00AD1F71">
        <w:rPr>
          <w:rFonts w:ascii="Arial" w:hAnsi="Arial" w:cs="Arial"/>
          <w:b w:val="0"/>
          <w:sz w:val="28"/>
          <w:szCs w:val="28"/>
          <w:lang w:val="pt-PT"/>
        </w:rPr>
        <w:fldChar w:fldCharType="end"/>
      </w:r>
      <w:bookmarkEnd w:id="315"/>
      <w:bookmarkEnd w:id="316"/>
    </w:p>
    <w:p w:rsidR="00DE4AED" w:rsidRDefault="00DE4AED" w:rsidP="00DE4AED">
      <w:pPr>
        <w:pStyle w:val="Legenda"/>
        <w:jc w:val="center"/>
        <w:rPr>
          <w:rFonts w:ascii="Arial" w:hAnsi="Arial" w:cs="Arial"/>
          <w:b w:val="0"/>
          <w:sz w:val="23"/>
          <w:szCs w:val="23"/>
          <w:lang w:val="pt-PT"/>
        </w:rPr>
      </w:pPr>
      <w:r w:rsidRPr="00AD1F71">
        <w:rPr>
          <w:rFonts w:ascii="Arial" w:hAnsi="Arial" w:cs="Arial"/>
          <w:b w:val="0"/>
          <w:sz w:val="23"/>
          <w:szCs w:val="23"/>
          <w:lang w:val="pt-PT"/>
        </w:rPr>
        <w:t xml:space="preserve">(Desenhos 2D dos apoios iluminação incluindo </w:t>
      </w:r>
      <w:r w:rsidR="00310851">
        <w:rPr>
          <w:rFonts w:ascii="Arial" w:hAnsi="Arial" w:cs="Arial"/>
          <w:b w:val="0"/>
          <w:sz w:val="23"/>
          <w:szCs w:val="23"/>
          <w:lang w:val="pt-PT"/>
        </w:rPr>
        <w:t xml:space="preserve">desenho de </w:t>
      </w:r>
      <w:r w:rsidRPr="00AD1F71">
        <w:rPr>
          <w:rFonts w:ascii="Arial" w:hAnsi="Arial" w:cs="Arial"/>
          <w:b w:val="0"/>
          <w:sz w:val="23"/>
          <w:szCs w:val="23"/>
          <w:lang w:val="pt-PT"/>
        </w:rPr>
        <w:t>conjunto)</w:t>
      </w:r>
    </w:p>
    <w:p w:rsidR="00721841" w:rsidRPr="00721841" w:rsidRDefault="00721841" w:rsidP="00721841">
      <w:pPr>
        <w:rPr>
          <w:lang w:val="pt-PT"/>
        </w:rPr>
      </w:pPr>
    </w:p>
    <w:p w:rsidR="00EA4054" w:rsidRDefault="00EA4054"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721841" w:rsidRDefault="00721841" w:rsidP="00EA4054">
      <w:pPr>
        <w:rPr>
          <w:lang w:val="pt-PT"/>
        </w:rPr>
      </w:pPr>
    </w:p>
    <w:p w:rsidR="00F12F06" w:rsidRDefault="00F12F06" w:rsidP="00EA4054">
      <w:pPr>
        <w:rPr>
          <w:lang w:val="pt-PT"/>
        </w:rPr>
      </w:pPr>
    </w:p>
    <w:p w:rsidR="00721841" w:rsidRDefault="00F12F06" w:rsidP="00EA4054">
      <w:pPr>
        <w:rPr>
          <w:lang w:val="pt-PT"/>
        </w:rPr>
      </w:pPr>
      <w:r>
        <w:rPr>
          <w:lang w:val="pt-PT"/>
        </w:rPr>
        <w:lastRenderedPageBreak/>
        <w:br w:type="page"/>
      </w:r>
    </w:p>
    <w:p w:rsidR="00F12F06" w:rsidRDefault="00F12F06" w:rsidP="00EA4054">
      <w:pPr>
        <w:rPr>
          <w:lang w:val="pt-PT"/>
        </w:rPr>
        <w:sectPr w:rsidR="00F12F06" w:rsidSect="0066304D">
          <w:headerReference w:type="default" r:id="rId157"/>
          <w:pgSz w:w="11906" w:h="16838" w:code="9"/>
          <w:pgMar w:top="1701" w:right="1418" w:bottom="1701" w:left="1701" w:header="0" w:footer="510" w:gutter="0"/>
          <w:cols w:space="720"/>
          <w:docGrid w:linePitch="272"/>
        </w:sectPr>
      </w:pPr>
    </w:p>
    <w:p w:rsidR="00721841" w:rsidRDefault="00721841" w:rsidP="00721841">
      <w:pPr>
        <w:rPr>
          <w:lang w:val="pt-PT"/>
        </w:rPr>
      </w:pPr>
      <w:r>
        <w:rPr>
          <w:noProof/>
          <w:lang w:val="pt-PT"/>
        </w:rPr>
        <w:lastRenderedPageBreak/>
        <w:drawing>
          <wp:anchor distT="0" distB="0" distL="114300" distR="114300" simplePos="0" relativeHeight="251665408" behindDoc="1" locked="0" layoutInCell="1" allowOverlap="1">
            <wp:simplePos x="0" y="0"/>
            <wp:positionH relativeFrom="column">
              <wp:posOffset>-2969895</wp:posOffset>
            </wp:positionH>
            <wp:positionV relativeFrom="paragraph">
              <wp:posOffset>3437890</wp:posOffset>
            </wp:positionV>
            <wp:extent cx="7564755" cy="10662920"/>
            <wp:effectExtent l="19050" t="0" r="0" b="0"/>
            <wp:wrapTight wrapText="bothSides">
              <wp:wrapPolygon edited="0">
                <wp:start x="-54" y="0"/>
                <wp:lineTo x="-54" y="21572"/>
                <wp:lineTo x="21595" y="21572"/>
                <wp:lineTo x="21595" y="0"/>
                <wp:lineTo x="-54" y="0"/>
              </wp:wrapPolygon>
            </wp:wrapTight>
            <wp:docPr id="15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158" cstate="print"/>
                    <a:srcRect/>
                    <a:stretch>
                      <a:fillRect/>
                    </a:stretch>
                  </pic:blipFill>
                  <pic:spPr bwMode="auto">
                    <a:xfrm>
                      <a:off x="0" y="0"/>
                      <a:ext cx="7564755" cy="10662920"/>
                    </a:xfrm>
                    <a:prstGeom prst="rect">
                      <a:avLst/>
                    </a:prstGeom>
                    <a:noFill/>
                  </pic:spPr>
                </pic:pic>
              </a:graphicData>
            </a:graphic>
          </wp:anchor>
        </w:drawing>
      </w:r>
    </w:p>
    <w:p w:rsidR="00721841" w:rsidRDefault="00D32C4E" w:rsidP="00721841">
      <w:pPr>
        <w:rPr>
          <w:lang w:val="pt-PT"/>
        </w:rPr>
      </w:pPr>
      <w:r>
        <w:rPr>
          <w:noProof/>
          <w:lang w:val="pt-PT"/>
        </w:rPr>
        <w:lastRenderedPageBreak/>
        <w:pict>
          <v:rect id="_x0000_s1126" style="position:absolute;margin-left:-38.35pt;margin-top:-68.6pt;width:486.95pt;height:41.7pt;z-index:251789312" o:allowoverlap="f" fillcolor="white [3212]" stroked="f">
            <v:textbox style="mso-rotate-with-shape:t"/>
          </v:rect>
        </w:pict>
      </w:r>
    </w:p>
    <w:p w:rsidR="00721841" w:rsidRDefault="00D32C4E" w:rsidP="00721841">
      <w:pPr>
        <w:spacing w:after="200" w:line="276" w:lineRule="auto"/>
        <w:rPr>
          <w:lang w:val="pt-PT"/>
        </w:rPr>
      </w:pPr>
      <w:r>
        <w:rPr>
          <w:noProof/>
          <w:lang w:val="pt-PT"/>
        </w:rPr>
        <w:pict>
          <v:rect id="_x0000_s1127" style="position:absolute;margin-left:-19.35pt;margin-top:698.65pt;width:486.95pt;height:41.7pt;z-index:251790336" o:allowoverlap="f" fillcolor="white [3212]" stroked="f">
            <v:textbox style="mso-rotate-with-shape:t"/>
          </v:rect>
        </w:pict>
      </w:r>
      <w:r w:rsidR="00721841">
        <w:rPr>
          <w:lang w:val="pt-PT"/>
        </w:rPr>
        <w:br w:type="page"/>
      </w:r>
    </w:p>
    <w:p w:rsidR="00721841" w:rsidRDefault="00721841" w:rsidP="00721841">
      <w:pPr>
        <w:rPr>
          <w:lang w:val="pt-PT"/>
        </w:rPr>
      </w:pPr>
      <w:r>
        <w:rPr>
          <w:noProof/>
          <w:lang w:val="pt-PT"/>
        </w:rPr>
        <w:lastRenderedPageBreak/>
        <w:drawing>
          <wp:anchor distT="0" distB="0" distL="114300" distR="114300" simplePos="0" relativeHeight="251667456" behindDoc="1" locked="0" layoutInCell="1" allowOverlap="1">
            <wp:simplePos x="0" y="0"/>
            <wp:positionH relativeFrom="column">
              <wp:posOffset>-927100</wp:posOffset>
            </wp:positionH>
            <wp:positionV relativeFrom="paragraph">
              <wp:posOffset>3061335</wp:posOffset>
            </wp:positionV>
            <wp:extent cx="7564755" cy="10662920"/>
            <wp:effectExtent l="19050" t="0" r="0" b="0"/>
            <wp:wrapTight wrapText="bothSides">
              <wp:wrapPolygon edited="0">
                <wp:start x="-54" y="0"/>
                <wp:lineTo x="-54" y="21572"/>
                <wp:lineTo x="21595" y="21572"/>
                <wp:lineTo x="21595" y="0"/>
                <wp:lineTo x="-54" y="0"/>
              </wp:wrapPolygon>
            </wp:wrapTight>
            <wp:docPr id="15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159" cstate="print"/>
                    <a:srcRect/>
                    <a:stretch>
                      <a:fillRect/>
                    </a:stretch>
                  </pic:blipFill>
                  <pic:spPr bwMode="auto">
                    <a:xfrm>
                      <a:off x="0" y="0"/>
                      <a:ext cx="7564755" cy="10662920"/>
                    </a:xfrm>
                    <a:prstGeom prst="rect">
                      <a:avLst/>
                    </a:prstGeom>
                    <a:noFill/>
                  </pic:spPr>
                </pic:pic>
              </a:graphicData>
            </a:graphic>
          </wp:anchor>
        </w:drawing>
      </w:r>
    </w:p>
    <w:p w:rsidR="00721841" w:rsidRDefault="00D32C4E" w:rsidP="00721841">
      <w:pPr>
        <w:rPr>
          <w:lang w:val="pt-PT"/>
        </w:rPr>
      </w:pPr>
      <w:r>
        <w:rPr>
          <w:noProof/>
          <w:lang w:val="pt-PT"/>
        </w:rPr>
        <w:lastRenderedPageBreak/>
        <w:pict>
          <v:rect id="_x0000_s1124" style="position:absolute;margin-left:-15.5pt;margin-top:-61.6pt;width:486.95pt;height:41.7pt;z-index:251787264" o:allowoverlap="f" fillcolor="white [3212]" stroked="f">
            <v:textbox style="mso-rotate-with-shape:t"/>
          </v:rect>
        </w:pict>
      </w:r>
    </w:p>
    <w:p w:rsidR="00721841" w:rsidRDefault="00D32C4E" w:rsidP="00721841">
      <w:pPr>
        <w:spacing w:after="200" w:line="276" w:lineRule="auto"/>
        <w:rPr>
          <w:lang w:val="pt-PT"/>
        </w:rPr>
      </w:pPr>
      <w:r>
        <w:rPr>
          <w:noProof/>
          <w:lang w:val="pt-PT"/>
        </w:rPr>
        <w:pict>
          <v:rect id="_x0000_s1125" style="position:absolute;margin-left:-20pt;margin-top:698.6pt;width:486.95pt;height:41.7pt;z-index:251788288" o:allowoverlap="f" fillcolor="white [3212]" stroked="f">
            <v:textbox style="mso-rotate-with-shape:t"/>
          </v:rect>
        </w:pict>
      </w:r>
      <w:r w:rsidR="00721841">
        <w:rPr>
          <w:lang w:val="pt-PT"/>
        </w:rPr>
        <w:br w:type="page"/>
      </w:r>
    </w:p>
    <w:p w:rsidR="00721841" w:rsidRDefault="00721841" w:rsidP="00721841">
      <w:pPr>
        <w:rPr>
          <w:lang w:val="pt-PT"/>
        </w:rPr>
      </w:pPr>
      <w:r>
        <w:rPr>
          <w:noProof/>
          <w:lang w:val="pt-PT"/>
        </w:rPr>
        <w:lastRenderedPageBreak/>
        <w:drawing>
          <wp:anchor distT="0" distB="0" distL="114300" distR="114300" simplePos="0" relativeHeight="251666432" behindDoc="1" locked="0" layoutInCell="1" allowOverlap="1">
            <wp:simplePos x="0" y="0"/>
            <wp:positionH relativeFrom="column">
              <wp:posOffset>-1061085</wp:posOffset>
            </wp:positionH>
            <wp:positionV relativeFrom="paragraph">
              <wp:posOffset>-1089660</wp:posOffset>
            </wp:positionV>
            <wp:extent cx="7562215" cy="10687050"/>
            <wp:effectExtent l="19050" t="0" r="635" b="0"/>
            <wp:wrapTight wrapText="bothSides">
              <wp:wrapPolygon edited="0">
                <wp:start x="-54" y="0"/>
                <wp:lineTo x="-54" y="21561"/>
                <wp:lineTo x="21602" y="21561"/>
                <wp:lineTo x="21602" y="0"/>
                <wp:lineTo x="-54" y="0"/>
              </wp:wrapPolygon>
            </wp:wrapTight>
            <wp:docPr id="15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60" cstate="print"/>
                    <a:srcRect/>
                    <a:stretch>
                      <a:fillRect/>
                    </a:stretch>
                  </pic:blipFill>
                  <pic:spPr bwMode="auto">
                    <a:xfrm>
                      <a:off x="0" y="0"/>
                      <a:ext cx="7562215" cy="10687050"/>
                    </a:xfrm>
                    <a:prstGeom prst="rect">
                      <a:avLst/>
                    </a:prstGeom>
                    <a:noFill/>
                  </pic:spPr>
                </pic:pic>
              </a:graphicData>
            </a:graphic>
          </wp:anchor>
        </w:drawing>
      </w:r>
    </w:p>
    <w:p w:rsidR="00721841" w:rsidRDefault="00D32C4E" w:rsidP="00721841">
      <w:pPr>
        <w:rPr>
          <w:lang w:val="pt-PT"/>
        </w:rPr>
      </w:pPr>
      <w:r>
        <w:rPr>
          <w:noProof/>
          <w:lang w:val="pt-PT"/>
        </w:rPr>
        <w:lastRenderedPageBreak/>
        <w:pict>
          <v:rect id="_x0000_s1122" style="position:absolute;margin-left:-32pt;margin-top:-66.1pt;width:486.95pt;height:41.7pt;z-index:251785216" o:allowoverlap="f" fillcolor="white [3212]" stroked="f">
            <v:textbox style="mso-rotate-with-shape:t"/>
          </v:rect>
        </w:pict>
      </w:r>
    </w:p>
    <w:p w:rsidR="00721841" w:rsidRDefault="00D32C4E" w:rsidP="00721841">
      <w:pPr>
        <w:spacing w:after="200" w:line="276" w:lineRule="auto"/>
        <w:rPr>
          <w:lang w:val="pt-PT"/>
        </w:rPr>
      </w:pPr>
      <w:r>
        <w:rPr>
          <w:noProof/>
          <w:lang w:val="pt-PT"/>
        </w:rPr>
        <w:pict>
          <v:rect id="_x0000_s1123" style="position:absolute;margin-left:-32pt;margin-top:694.15pt;width:486.95pt;height:41.7pt;z-index:251786240" o:allowoverlap="f" fillcolor="white [3212]" stroked="f">
            <v:textbox style="mso-rotate-with-shape:t"/>
          </v:rect>
        </w:pict>
      </w:r>
      <w:r w:rsidR="00721841">
        <w:rPr>
          <w:lang w:val="pt-PT"/>
        </w:rPr>
        <w:br w:type="page"/>
      </w:r>
    </w:p>
    <w:p w:rsidR="00721841" w:rsidRDefault="00721841" w:rsidP="00721841">
      <w:pPr>
        <w:rPr>
          <w:lang w:val="pt-PT"/>
        </w:rPr>
        <w:sectPr w:rsidR="00721841" w:rsidSect="00F12F06">
          <w:headerReference w:type="default" r:id="rId161"/>
          <w:pgSz w:w="11906" w:h="16838"/>
          <w:pgMar w:top="1701" w:right="1418" w:bottom="1701" w:left="1701" w:header="0" w:footer="0" w:gutter="0"/>
          <w:cols w:space="720"/>
        </w:sectPr>
      </w:pPr>
    </w:p>
    <w:p w:rsidR="00721841" w:rsidRDefault="00721841" w:rsidP="00721841">
      <w:pPr>
        <w:rPr>
          <w:lang w:val="pt-PT"/>
        </w:rPr>
      </w:pPr>
      <w:r>
        <w:rPr>
          <w:noProof/>
          <w:lang w:val="pt-PT"/>
        </w:rPr>
        <w:lastRenderedPageBreak/>
        <w:drawing>
          <wp:anchor distT="0" distB="0" distL="114300" distR="114300" simplePos="0" relativeHeight="251669504" behindDoc="1" locked="0" layoutInCell="1" allowOverlap="1">
            <wp:simplePos x="0" y="0"/>
            <wp:positionH relativeFrom="column">
              <wp:posOffset>-880745</wp:posOffset>
            </wp:positionH>
            <wp:positionV relativeFrom="paragraph">
              <wp:posOffset>1353185</wp:posOffset>
            </wp:positionV>
            <wp:extent cx="15115540" cy="10703560"/>
            <wp:effectExtent l="19050" t="0" r="0" b="0"/>
            <wp:wrapTight wrapText="bothSides">
              <wp:wrapPolygon edited="0">
                <wp:start x="-27" y="0"/>
                <wp:lineTo x="-27" y="21567"/>
                <wp:lineTo x="21587" y="21567"/>
                <wp:lineTo x="21587" y="0"/>
                <wp:lineTo x="-27" y="0"/>
              </wp:wrapPolygon>
            </wp:wrapTight>
            <wp:docPr id="160"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pic:cNvPicPr>
                      <a:picLocks noChangeAspect="1" noChangeArrowheads="1"/>
                    </pic:cNvPicPr>
                  </pic:nvPicPr>
                  <pic:blipFill>
                    <a:blip r:embed="rId162" cstate="print"/>
                    <a:srcRect/>
                    <a:stretch>
                      <a:fillRect/>
                    </a:stretch>
                  </pic:blipFill>
                  <pic:spPr bwMode="auto">
                    <a:xfrm>
                      <a:off x="0" y="0"/>
                      <a:ext cx="15115540" cy="10703560"/>
                    </a:xfrm>
                    <a:prstGeom prst="rect">
                      <a:avLst/>
                    </a:prstGeom>
                    <a:noFill/>
                  </pic:spPr>
                </pic:pic>
              </a:graphicData>
            </a:graphic>
          </wp:anchor>
        </w:drawing>
      </w:r>
    </w:p>
    <w:p w:rsidR="00721841" w:rsidRDefault="00721841" w:rsidP="00721841">
      <w:pPr>
        <w:rPr>
          <w:lang w:val="pt-PT"/>
        </w:rPr>
      </w:pPr>
    </w:p>
    <w:p w:rsidR="00721841" w:rsidRDefault="00D32C4E" w:rsidP="00721841">
      <w:pPr>
        <w:spacing w:after="200" w:line="276" w:lineRule="auto"/>
        <w:rPr>
          <w:lang w:val="pt-PT"/>
        </w:rPr>
      </w:pPr>
      <w:r>
        <w:rPr>
          <w:noProof/>
          <w:lang w:val="pt-PT"/>
        </w:rPr>
        <w:pict>
          <v:rect id="_x0000_s1121" style="position:absolute;margin-left:-23.15pt;margin-top:686.25pt;width:697.3pt;height:37.9pt;z-index:251784192" o:allowoverlap="f" fillcolor="white [3212]" stroked="f">
            <v:textbox style="mso-rotate-with-shape:t"/>
          </v:rect>
        </w:pict>
      </w:r>
      <w:r>
        <w:rPr>
          <w:noProof/>
          <w:lang w:val="pt-PT"/>
        </w:rPr>
        <w:pict>
          <v:rect id="_x0000_s1120" style="position:absolute;margin-left:-6.75pt;margin-top:-55.25pt;width:697.3pt;height:37.9pt;z-index:251783168" o:allowoverlap="f" fillcolor="white [3212]" stroked="f">
            <v:textbox style="mso-rotate-with-shape:t"/>
          </v:rect>
        </w:pict>
      </w:r>
      <w:r w:rsidR="00721841">
        <w:rPr>
          <w:lang w:val="pt-PT"/>
        </w:rPr>
        <w:br w:type="page"/>
      </w:r>
    </w:p>
    <w:p w:rsidR="00721841" w:rsidRDefault="00721841" w:rsidP="00721841">
      <w:pPr>
        <w:rPr>
          <w:lang w:val="pt-PT"/>
        </w:rPr>
      </w:pPr>
      <w:r>
        <w:rPr>
          <w:noProof/>
          <w:lang w:val="pt-PT"/>
        </w:rPr>
        <w:lastRenderedPageBreak/>
        <w:drawing>
          <wp:anchor distT="0" distB="0" distL="114300" distR="114300" simplePos="0" relativeHeight="251668480" behindDoc="1" locked="0" layoutInCell="1" allowOverlap="1">
            <wp:simplePos x="0" y="0"/>
            <wp:positionH relativeFrom="column">
              <wp:posOffset>-1983105</wp:posOffset>
            </wp:positionH>
            <wp:positionV relativeFrom="paragraph">
              <wp:posOffset>-4751070</wp:posOffset>
            </wp:positionV>
            <wp:extent cx="15147290" cy="10690225"/>
            <wp:effectExtent l="19050" t="0" r="0" b="0"/>
            <wp:wrapTight wrapText="bothSides">
              <wp:wrapPolygon edited="0">
                <wp:start x="-27" y="0"/>
                <wp:lineTo x="-27" y="21555"/>
                <wp:lineTo x="21596" y="21555"/>
                <wp:lineTo x="21596" y="0"/>
                <wp:lineTo x="-27" y="0"/>
              </wp:wrapPolygon>
            </wp:wrapTight>
            <wp:docPr id="16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a:picLocks noChangeAspect="1" noChangeArrowheads="1"/>
                    </pic:cNvPicPr>
                  </pic:nvPicPr>
                  <pic:blipFill>
                    <a:blip r:embed="rId163" cstate="print"/>
                    <a:srcRect/>
                    <a:stretch>
                      <a:fillRect/>
                    </a:stretch>
                  </pic:blipFill>
                  <pic:spPr bwMode="auto">
                    <a:xfrm>
                      <a:off x="0" y="0"/>
                      <a:ext cx="15147290" cy="10690225"/>
                    </a:xfrm>
                    <a:prstGeom prst="rect">
                      <a:avLst/>
                    </a:prstGeom>
                    <a:noFill/>
                  </pic:spPr>
                </pic:pic>
              </a:graphicData>
            </a:graphic>
          </wp:anchor>
        </w:drawing>
      </w:r>
      <w:r>
        <w:rPr>
          <w:lang w:val="pt-PT"/>
        </w:rPr>
        <w:br w:type="page"/>
      </w:r>
    </w:p>
    <w:p w:rsidR="00721841" w:rsidRDefault="00D32C4E" w:rsidP="00721841">
      <w:pPr>
        <w:rPr>
          <w:lang w:val="pt-PT"/>
        </w:rPr>
      </w:pPr>
      <w:r>
        <w:rPr>
          <w:noProof/>
          <w:lang w:val="pt-PT"/>
        </w:rPr>
        <w:lastRenderedPageBreak/>
        <w:pict>
          <v:rect id="_x0000_s1119" style="position:absolute;margin-left:-50.35pt;margin-top:702.15pt;width:697.3pt;height:37.9pt;z-index:251782144" o:allowoverlap="f" fillcolor="white [3212]" stroked="f">
            <v:textbox style="mso-rotate-with-shape:t"/>
          </v:rect>
        </w:pict>
      </w:r>
      <w:r>
        <w:rPr>
          <w:noProof/>
          <w:lang w:val="pt-PT"/>
        </w:rPr>
        <w:pict>
          <v:rect id="_x0000_s1118" style="position:absolute;margin-left:-18.75pt;margin-top:-55.75pt;width:697.3pt;height:37.9pt;z-index:251781120" o:allowoverlap="f" fillcolor="white [3212]" stroked="f">
            <v:textbox style="mso-rotate-with-shape:t"/>
          </v:rect>
        </w:pict>
      </w:r>
    </w:p>
    <w:p w:rsidR="00F12F06" w:rsidRDefault="00F12F06" w:rsidP="00721841">
      <w:pPr>
        <w:spacing w:after="200" w:line="276" w:lineRule="auto"/>
        <w:rPr>
          <w:lang w:val="pt-PT"/>
        </w:rPr>
        <w:sectPr w:rsidR="00F12F06" w:rsidSect="00F12F06">
          <w:headerReference w:type="default" r:id="rId164"/>
          <w:pgSz w:w="23814" w:h="16839" w:orient="landscape" w:code="8"/>
          <w:pgMar w:top="1418" w:right="1701" w:bottom="1701" w:left="1701" w:header="0" w:footer="510" w:gutter="0"/>
          <w:cols w:space="720"/>
          <w:docGrid w:linePitch="272"/>
        </w:sectPr>
      </w:pPr>
    </w:p>
    <w:p w:rsidR="00F12F06" w:rsidRDefault="00F12F06" w:rsidP="00F12F06">
      <w:pPr>
        <w:spacing w:after="200" w:line="276" w:lineRule="auto"/>
        <w:jc w:val="center"/>
        <w:rPr>
          <w:rFonts w:ascii="Arial" w:hAnsi="Arial" w:cs="Arial"/>
          <w:sz w:val="28"/>
          <w:szCs w:val="28"/>
          <w:lang w:val="pt-PT"/>
        </w:rPr>
      </w:pPr>
      <w:bookmarkStart w:id="317" w:name="_Toc273372693"/>
      <w:bookmarkStart w:id="318" w:name="_Ref268254627"/>
    </w:p>
    <w:p w:rsidR="00F12F06" w:rsidRDefault="00F12F06" w:rsidP="00F12F06">
      <w:pPr>
        <w:spacing w:after="200" w:line="276" w:lineRule="auto"/>
        <w:jc w:val="center"/>
        <w:rPr>
          <w:rFonts w:ascii="Arial" w:hAnsi="Arial" w:cs="Arial"/>
          <w:sz w:val="28"/>
          <w:szCs w:val="28"/>
          <w:lang w:val="pt-PT"/>
        </w:rPr>
      </w:pPr>
    </w:p>
    <w:p w:rsidR="00F12F06" w:rsidRDefault="00F12F06" w:rsidP="00F12F06">
      <w:pPr>
        <w:spacing w:after="200" w:line="276" w:lineRule="auto"/>
        <w:jc w:val="center"/>
        <w:rPr>
          <w:rFonts w:ascii="Arial" w:hAnsi="Arial" w:cs="Arial"/>
          <w:sz w:val="28"/>
          <w:szCs w:val="28"/>
          <w:lang w:val="pt-PT"/>
        </w:rPr>
      </w:pPr>
    </w:p>
    <w:p w:rsidR="00F12F06" w:rsidRDefault="00F12F06" w:rsidP="00F12F06">
      <w:pPr>
        <w:spacing w:after="200" w:line="276" w:lineRule="auto"/>
        <w:jc w:val="center"/>
        <w:rPr>
          <w:rFonts w:ascii="Arial" w:hAnsi="Arial" w:cs="Arial"/>
          <w:sz w:val="28"/>
          <w:szCs w:val="28"/>
          <w:lang w:val="pt-PT"/>
        </w:rPr>
      </w:pPr>
    </w:p>
    <w:p w:rsidR="00F12F06" w:rsidRDefault="00F12F06" w:rsidP="00F12F06">
      <w:pPr>
        <w:spacing w:after="200" w:line="276" w:lineRule="auto"/>
        <w:jc w:val="center"/>
        <w:rPr>
          <w:rFonts w:ascii="Arial" w:hAnsi="Arial" w:cs="Arial"/>
          <w:sz w:val="28"/>
          <w:szCs w:val="28"/>
          <w:lang w:val="pt-PT"/>
        </w:rPr>
      </w:pPr>
    </w:p>
    <w:p w:rsidR="00655546" w:rsidRDefault="00655546" w:rsidP="00F12F06">
      <w:pPr>
        <w:spacing w:after="200" w:line="276" w:lineRule="auto"/>
        <w:jc w:val="center"/>
        <w:rPr>
          <w:rFonts w:ascii="Arial" w:hAnsi="Arial" w:cs="Arial"/>
          <w:sz w:val="28"/>
          <w:szCs w:val="28"/>
          <w:lang w:val="pt-PT"/>
        </w:rPr>
      </w:pPr>
    </w:p>
    <w:p w:rsidR="00655546" w:rsidRDefault="00655546" w:rsidP="00F12F06">
      <w:pPr>
        <w:spacing w:after="200" w:line="276" w:lineRule="auto"/>
        <w:jc w:val="center"/>
        <w:rPr>
          <w:rFonts w:ascii="Arial" w:hAnsi="Arial" w:cs="Arial"/>
          <w:sz w:val="28"/>
          <w:szCs w:val="28"/>
          <w:lang w:val="pt-PT"/>
        </w:rPr>
      </w:pPr>
    </w:p>
    <w:p w:rsidR="00D669E0" w:rsidRPr="00F12F06" w:rsidRDefault="0016772F" w:rsidP="00F12F06">
      <w:pPr>
        <w:spacing w:after="200" w:line="276" w:lineRule="auto"/>
        <w:jc w:val="center"/>
        <w:rPr>
          <w:lang w:val="pt-PT"/>
        </w:rPr>
      </w:pPr>
      <w:bookmarkStart w:id="319" w:name="_Ref275809380"/>
      <w:r w:rsidRPr="00F12F06">
        <w:rPr>
          <w:rFonts w:ascii="Arial" w:hAnsi="Arial" w:cs="Arial"/>
          <w:sz w:val="28"/>
          <w:szCs w:val="28"/>
          <w:lang w:val="pt-PT"/>
        </w:rPr>
        <w:t xml:space="preserve">Anexo </w:t>
      </w:r>
      <w:r w:rsidR="00D32C4E" w:rsidRPr="00F12F06">
        <w:rPr>
          <w:rFonts w:ascii="Arial" w:hAnsi="Arial" w:cs="Arial"/>
          <w:sz w:val="28"/>
          <w:szCs w:val="28"/>
          <w:lang w:val="pt-PT"/>
        </w:rPr>
        <w:fldChar w:fldCharType="begin"/>
      </w:r>
      <w:r w:rsidRPr="00F12F06">
        <w:rPr>
          <w:rFonts w:ascii="Arial" w:hAnsi="Arial" w:cs="Arial"/>
          <w:sz w:val="28"/>
          <w:szCs w:val="28"/>
          <w:lang w:val="pt-PT"/>
        </w:rPr>
        <w:instrText xml:space="preserve"> SEQ Anexo \* ARABIC </w:instrText>
      </w:r>
      <w:r w:rsidR="00D32C4E" w:rsidRPr="00F12F06">
        <w:rPr>
          <w:rFonts w:ascii="Arial" w:hAnsi="Arial" w:cs="Arial"/>
          <w:sz w:val="28"/>
          <w:szCs w:val="28"/>
          <w:lang w:val="pt-PT"/>
        </w:rPr>
        <w:fldChar w:fldCharType="separate"/>
      </w:r>
      <w:r w:rsidR="00EC5C22">
        <w:rPr>
          <w:rFonts w:ascii="Arial" w:hAnsi="Arial" w:cs="Arial"/>
          <w:noProof/>
          <w:sz w:val="28"/>
          <w:szCs w:val="28"/>
          <w:lang w:val="pt-PT"/>
        </w:rPr>
        <w:t>2</w:t>
      </w:r>
      <w:bookmarkEnd w:id="317"/>
      <w:r w:rsidR="00D32C4E" w:rsidRPr="00F12F06">
        <w:rPr>
          <w:rFonts w:ascii="Arial" w:hAnsi="Arial" w:cs="Arial"/>
          <w:sz w:val="28"/>
          <w:szCs w:val="28"/>
          <w:lang w:val="pt-PT"/>
        </w:rPr>
        <w:fldChar w:fldCharType="end"/>
      </w:r>
      <w:bookmarkEnd w:id="318"/>
      <w:bookmarkEnd w:id="319"/>
    </w:p>
    <w:p w:rsidR="00A2343B" w:rsidRPr="00721841" w:rsidRDefault="00A2343B"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(Desenhos 2D dos apoios iluminação</w:t>
      </w:r>
      <w:r w:rsidR="00310851" w:rsidRPr="00721841">
        <w:rPr>
          <w:rFonts w:ascii="Arial" w:hAnsi="Arial" w:cs="Arial"/>
          <w:b w:val="0"/>
          <w:sz w:val="23"/>
          <w:szCs w:val="23"/>
          <w:lang w:val="pt-PT"/>
        </w:rPr>
        <w:t>, desenho de conjunto</w:t>
      </w:r>
      <w:r w:rsidRPr="00721841">
        <w:rPr>
          <w:rFonts w:ascii="Arial" w:hAnsi="Arial" w:cs="Arial"/>
          <w:b w:val="0"/>
          <w:sz w:val="23"/>
          <w:szCs w:val="23"/>
          <w:lang w:val="pt-PT"/>
        </w:rPr>
        <w:t>)</w:t>
      </w:r>
    </w:p>
    <w:p w:rsidR="007C3F8C" w:rsidRDefault="007C3F8C" w:rsidP="00A2343B">
      <w:pPr>
        <w:rPr>
          <w:lang w:val="pt-PT"/>
        </w:rPr>
      </w:pPr>
    </w:p>
    <w:p w:rsidR="00721841" w:rsidRDefault="00721841" w:rsidP="00A2343B">
      <w:pPr>
        <w:rPr>
          <w:lang w:val="pt-PT"/>
        </w:rPr>
      </w:pPr>
    </w:p>
    <w:p w:rsidR="00F12F06" w:rsidRDefault="00F12F06" w:rsidP="00A2343B">
      <w:pPr>
        <w:rPr>
          <w:lang w:val="pt-PT"/>
        </w:rPr>
      </w:pPr>
    </w:p>
    <w:p w:rsidR="00F12F06" w:rsidRDefault="00F12F06" w:rsidP="00A2343B">
      <w:pPr>
        <w:rPr>
          <w:lang w:val="pt-PT"/>
        </w:rPr>
      </w:pPr>
    </w:p>
    <w:p w:rsidR="00F12F06" w:rsidRDefault="00F12F06" w:rsidP="00A2343B">
      <w:pPr>
        <w:rPr>
          <w:lang w:val="pt-PT"/>
        </w:rPr>
      </w:pPr>
    </w:p>
    <w:p w:rsidR="00F12F06" w:rsidRDefault="00F12F06" w:rsidP="00A2343B">
      <w:pPr>
        <w:rPr>
          <w:lang w:val="pt-PT"/>
        </w:rPr>
      </w:pPr>
    </w:p>
    <w:p w:rsidR="00F12F06" w:rsidRDefault="00F12F06" w:rsidP="00A2343B">
      <w:pPr>
        <w:rPr>
          <w:lang w:val="pt-PT"/>
        </w:rPr>
      </w:pPr>
    </w:p>
    <w:p w:rsidR="00F12F06" w:rsidRDefault="00F12F06" w:rsidP="00A2343B">
      <w:pPr>
        <w:rPr>
          <w:lang w:val="pt-PT"/>
        </w:rPr>
      </w:pPr>
    </w:p>
    <w:p w:rsidR="00F12F06" w:rsidRDefault="00F12F06" w:rsidP="00A2343B">
      <w:pPr>
        <w:rPr>
          <w:lang w:val="pt-PT"/>
        </w:rPr>
      </w:pPr>
    </w:p>
    <w:p w:rsidR="00F12F06" w:rsidRDefault="00F12F06"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pPr>
    </w:p>
    <w:p w:rsidR="00797641" w:rsidRDefault="00797641" w:rsidP="00A2343B">
      <w:pPr>
        <w:rPr>
          <w:lang w:val="pt-PT"/>
        </w:rPr>
        <w:sectPr w:rsidR="00797641" w:rsidSect="00F12F06">
          <w:pgSz w:w="11907" w:h="16839" w:code="9"/>
          <w:pgMar w:top="1701" w:right="1418" w:bottom="1701" w:left="1701" w:header="0" w:footer="510" w:gutter="0"/>
          <w:cols w:space="720"/>
          <w:docGrid w:linePitch="272"/>
        </w:sectPr>
      </w:pPr>
    </w:p>
    <w:p w:rsidR="00797641" w:rsidRDefault="00797641" w:rsidP="00797641">
      <w:pPr>
        <w:rPr>
          <w:lang w:val="pt-PT"/>
        </w:rPr>
      </w:pPr>
      <w:r>
        <w:rPr>
          <w:noProof/>
          <w:lang w:val="pt-PT"/>
        </w:rPr>
        <w:lastRenderedPageBreak/>
        <w:drawing>
          <wp:anchor distT="0" distB="0" distL="114300" distR="114300" simplePos="0" relativeHeight="251671552" behindDoc="1" locked="0" layoutInCell="1" allowOverlap="1">
            <wp:simplePos x="0" y="0"/>
            <wp:positionH relativeFrom="column">
              <wp:posOffset>1261745</wp:posOffset>
            </wp:positionH>
            <wp:positionV relativeFrom="paragraph">
              <wp:posOffset>360045</wp:posOffset>
            </wp:positionV>
            <wp:extent cx="7567930" cy="10700385"/>
            <wp:effectExtent l="19050" t="0" r="0" b="0"/>
            <wp:wrapTight wrapText="bothSides">
              <wp:wrapPolygon edited="0">
                <wp:start x="-54" y="0"/>
                <wp:lineTo x="-54" y="21573"/>
                <wp:lineTo x="21586" y="21573"/>
                <wp:lineTo x="21586" y="0"/>
                <wp:lineTo x="-54" y="0"/>
              </wp:wrapPolygon>
            </wp:wrapTight>
            <wp:docPr id="1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7567930" cy="10700385"/>
                    </a:xfrm>
                    <a:prstGeom prst="rect">
                      <a:avLst/>
                    </a:prstGeom>
                    <a:noFill/>
                    <a:ln w="9525">
                      <a:noFill/>
                      <a:miter lim="800000"/>
                      <a:headEnd/>
                      <a:tailEnd/>
                    </a:ln>
                  </pic:spPr>
                </pic:pic>
              </a:graphicData>
            </a:graphic>
          </wp:anchor>
        </w:drawing>
      </w:r>
    </w:p>
    <w:p w:rsidR="00797641" w:rsidRDefault="00D32C4E" w:rsidP="00797641">
      <w:pPr>
        <w:rPr>
          <w:lang w:val="pt-PT"/>
        </w:rPr>
      </w:pPr>
      <w:r>
        <w:rPr>
          <w:noProof/>
          <w:lang w:val="pt-PT"/>
        </w:rPr>
        <w:lastRenderedPageBreak/>
        <w:pict>
          <v:rect id="_x0000_s1116" style="position:absolute;margin-left:-13.05pt;margin-top:-33.35pt;width:488.85pt;height:53.05pt;z-index:251779072" o:allowoverlap="f" fillcolor="white [3212]" stroked="f">
            <v:textbox style="mso-rotate-with-shape:t"/>
          </v:rect>
        </w:pict>
      </w:r>
    </w:p>
    <w:p w:rsidR="00797641" w:rsidRDefault="00D32C4E" w:rsidP="00797641">
      <w:pPr>
        <w:spacing w:after="200" w:line="276" w:lineRule="auto"/>
        <w:rPr>
          <w:lang w:val="pt-PT"/>
        </w:rPr>
      </w:pPr>
      <w:r>
        <w:rPr>
          <w:noProof/>
          <w:lang w:val="pt-PT"/>
        </w:rPr>
        <w:pict>
          <v:rect id="_x0000_s1117" style="position:absolute;margin-left:-13.05pt;margin-top:678.95pt;width:488.85pt;height:53.05pt;z-index:251780096"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11907" w:h="16839" w:code="9"/>
          <w:pgMar w:top="1417" w:right="1701" w:bottom="1417" w:left="1701" w:header="708" w:footer="708" w:gutter="0"/>
          <w:cols w:space="708"/>
          <w:docGrid w:linePitch="360"/>
        </w:sectPr>
      </w:pPr>
    </w:p>
    <w:p w:rsidR="00797641" w:rsidRDefault="00797641" w:rsidP="00797641">
      <w:pPr>
        <w:rPr>
          <w:lang w:val="pt-PT"/>
        </w:rPr>
      </w:pPr>
      <w:r>
        <w:rPr>
          <w:noProof/>
          <w:lang w:val="pt-PT"/>
        </w:rPr>
        <w:lastRenderedPageBreak/>
        <w:drawing>
          <wp:anchor distT="0" distB="0" distL="114300" distR="114300" simplePos="0" relativeHeight="251672576" behindDoc="1" locked="0" layoutInCell="1" allowOverlap="1">
            <wp:simplePos x="0" y="0"/>
            <wp:positionH relativeFrom="column">
              <wp:posOffset>-1061085</wp:posOffset>
            </wp:positionH>
            <wp:positionV relativeFrom="paragraph">
              <wp:posOffset>-12700</wp:posOffset>
            </wp:positionV>
            <wp:extent cx="15149195" cy="10690225"/>
            <wp:effectExtent l="19050" t="0" r="0" b="0"/>
            <wp:wrapTight wrapText="bothSides">
              <wp:wrapPolygon edited="0">
                <wp:start x="-27" y="0"/>
                <wp:lineTo x="-27" y="21555"/>
                <wp:lineTo x="21594" y="21555"/>
                <wp:lineTo x="21594" y="0"/>
                <wp:lineTo x="-27" y="0"/>
              </wp:wrapPolygon>
            </wp:wrapTight>
            <wp:docPr id="16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srcRect/>
                    <a:stretch>
                      <a:fillRect/>
                    </a:stretch>
                  </pic:blipFill>
                  <pic:spPr bwMode="auto">
                    <a:xfrm>
                      <a:off x="0" y="0"/>
                      <a:ext cx="15149195" cy="10690225"/>
                    </a:xfrm>
                    <a:prstGeom prst="rect">
                      <a:avLst/>
                    </a:prstGeom>
                    <a:noFill/>
                    <a:ln w="9525">
                      <a:noFill/>
                      <a:miter lim="800000"/>
                      <a:headEnd/>
                      <a:tailEnd/>
                    </a:ln>
                  </pic:spPr>
                </pic:pic>
              </a:graphicData>
            </a:graphic>
          </wp:anchor>
        </w:drawing>
      </w:r>
    </w:p>
    <w:p w:rsidR="00797641" w:rsidRDefault="00D32C4E" w:rsidP="00797641">
      <w:pPr>
        <w:rPr>
          <w:lang w:val="pt-PT"/>
        </w:rPr>
      </w:pPr>
      <w:r>
        <w:rPr>
          <w:noProof/>
          <w:lang w:val="pt-PT"/>
        </w:rPr>
        <w:lastRenderedPageBreak/>
        <w:pict>
          <v:rect id="_x0000_s1115" style="position:absolute;margin-left:-17.15pt;margin-top:-30.7pt;width:732pt;height:34.1pt;z-index:251778048" o:allowoverlap="f" fillcolor="white [3212]" stroked="f">
            <v:textbox style="mso-rotate-with-shape:t"/>
          </v:rect>
        </w:pict>
      </w:r>
    </w:p>
    <w:p w:rsidR="00797641" w:rsidRDefault="00D32C4E" w:rsidP="00797641">
      <w:pPr>
        <w:spacing w:after="200" w:line="276" w:lineRule="auto"/>
        <w:rPr>
          <w:lang w:val="pt-PT"/>
        </w:rPr>
      </w:pPr>
      <w:r>
        <w:rPr>
          <w:noProof/>
          <w:lang w:val="pt-PT"/>
        </w:rPr>
        <w:pict>
          <v:rect id="_x0000_s1114" style="position:absolute;margin-left:-17.15pt;margin-top:668.9pt;width:702.95pt;height:34.1pt;z-index:251777024" o:allowoverlap="f" fillcolor="white [3212]" stroked="f">
            <v:textbox style="mso-rotate-with-shape:t"/>
          </v:rect>
        </w:pict>
      </w:r>
      <w:r w:rsidR="00797641">
        <w:rPr>
          <w:lang w:val="pt-PT"/>
        </w:rPr>
        <w:br w:type="page"/>
      </w:r>
    </w:p>
    <w:p w:rsidR="00797641" w:rsidRDefault="00797641" w:rsidP="00797641">
      <w:pPr>
        <w:rPr>
          <w:lang w:val="pt-PT"/>
        </w:rPr>
      </w:pPr>
      <w:r>
        <w:rPr>
          <w:noProof/>
          <w:lang w:val="pt-PT"/>
        </w:rPr>
        <w:lastRenderedPageBreak/>
        <w:drawing>
          <wp:anchor distT="0" distB="0" distL="114300" distR="114300" simplePos="0" relativeHeight="251673600" behindDoc="1" locked="0" layoutInCell="1" allowOverlap="1">
            <wp:simplePos x="0" y="0"/>
            <wp:positionH relativeFrom="column">
              <wp:posOffset>-880745</wp:posOffset>
            </wp:positionH>
            <wp:positionV relativeFrom="paragraph">
              <wp:posOffset>1931035</wp:posOffset>
            </wp:positionV>
            <wp:extent cx="15137765" cy="10688955"/>
            <wp:effectExtent l="19050" t="0" r="6985" b="0"/>
            <wp:wrapTight wrapText="bothSides">
              <wp:wrapPolygon edited="0">
                <wp:start x="-27" y="0"/>
                <wp:lineTo x="-27" y="21558"/>
                <wp:lineTo x="21610" y="21558"/>
                <wp:lineTo x="21610" y="0"/>
                <wp:lineTo x="-27" y="0"/>
              </wp:wrapPolygon>
            </wp:wrapTight>
            <wp:docPr id="16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srcRect/>
                    <a:stretch>
                      <a:fillRect/>
                    </a:stretch>
                  </pic:blipFill>
                  <pic:spPr bwMode="auto">
                    <a:xfrm>
                      <a:off x="0" y="0"/>
                      <a:ext cx="15137765" cy="10688955"/>
                    </a:xfrm>
                    <a:prstGeom prst="rect">
                      <a:avLst/>
                    </a:prstGeom>
                    <a:noFill/>
                    <a:ln w="9525">
                      <a:noFill/>
                      <a:miter lim="800000"/>
                      <a:headEnd/>
                      <a:tailEnd/>
                    </a:ln>
                  </pic:spPr>
                </pic:pic>
              </a:graphicData>
            </a:graphic>
          </wp:anchor>
        </w:drawing>
      </w:r>
    </w:p>
    <w:p w:rsidR="00797641" w:rsidRDefault="00D32C4E" w:rsidP="00797641">
      <w:pPr>
        <w:spacing w:after="200" w:line="276" w:lineRule="auto"/>
        <w:rPr>
          <w:lang w:val="pt-PT"/>
        </w:rPr>
      </w:pPr>
      <w:r>
        <w:rPr>
          <w:noProof/>
          <w:lang w:val="pt-PT"/>
        </w:rPr>
        <w:lastRenderedPageBreak/>
        <w:pict>
          <v:rect id="_x0000_s1113" style="position:absolute;margin-left:-30.4pt;margin-top:680.45pt;width:702.95pt;height:34.1pt;z-index:251776000" o:allowoverlap="f" fillcolor="white [3212]" stroked="f">
            <v:textbox style="mso-rotate-with-shape:t"/>
          </v:rect>
        </w:pict>
      </w:r>
      <w:r>
        <w:rPr>
          <w:noProof/>
          <w:lang w:val="pt-PT"/>
        </w:rPr>
        <w:pict>
          <v:rect id="_x0000_s1112" style="position:absolute;margin-left:-12.1pt;margin-top:-30.1pt;width:702.95pt;height:34.1pt;z-index:251774976"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23814" w:h="16839" w:orient="landscape" w:code="8"/>
          <w:pgMar w:top="1701" w:right="1417" w:bottom="1701" w:left="1417" w:header="709" w:footer="709" w:gutter="0"/>
          <w:cols w:space="708"/>
          <w:docGrid w:linePitch="360"/>
        </w:sectPr>
      </w:pPr>
    </w:p>
    <w:p w:rsidR="00F12F06" w:rsidRDefault="00F12F06" w:rsidP="00A2343B">
      <w:pPr>
        <w:rPr>
          <w:lang w:val="pt-PT"/>
        </w:rPr>
      </w:pPr>
    </w:p>
    <w:p w:rsidR="00F12F06" w:rsidRDefault="00F12F06" w:rsidP="00A2343B">
      <w:pPr>
        <w:rPr>
          <w:lang w:val="pt-PT"/>
        </w:rPr>
      </w:pPr>
    </w:p>
    <w:p w:rsidR="00797641" w:rsidRDefault="00797641"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655546" w:rsidRDefault="00655546" w:rsidP="00A2343B">
      <w:pPr>
        <w:rPr>
          <w:lang w:val="pt-PT"/>
        </w:rPr>
      </w:pPr>
    </w:p>
    <w:p w:rsidR="00797641" w:rsidRDefault="00797641" w:rsidP="00A2343B">
      <w:pPr>
        <w:rPr>
          <w:lang w:val="pt-PT"/>
        </w:rPr>
      </w:pPr>
    </w:p>
    <w:p w:rsidR="007C3F8C" w:rsidRPr="00721841" w:rsidRDefault="007C3F8C" w:rsidP="00721841">
      <w:pPr>
        <w:pStyle w:val="Legenda"/>
        <w:jc w:val="center"/>
        <w:rPr>
          <w:rFonts w:ascii="Arial" w:hAnsi="Arial" w:cs="Arial"/>
          <w:b w:val="0"/>
          <w:sz w:val="28"/>
          <w:szCs w:val="28"/>
          <w:lang w:val="pt-PT"/>
        </w:rPr>
      </w:pPr>
      <w:bookmarkStart w:id="320" w:name="_Toc273372694"/>
      <w:bookmarkStart w:id="321" w:name="_Ref268255856"/>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3</w:t>
      </w:r>
      <w:bookmarkEnd w:id="320"/>
      <w:r w:rsidR="00D32C4E" w:rsidRPr="00721841">
        <w:rPr>
          <w:rFonts w:ascii="Arial" w:hAnsi="Arial" w:cs="Arial"/>
          <w:b w:val="0"/>
          <w:sz w:val="28"/>
          <w:szCs w:val="28"/>
          <w:lang w:val="pt-PT"/>
        </w:rPr>
        <w:fldChar w:fldCharType="end"/>
      </w:r>
      <w:bookmarkEnd w:id="321"/>
    </w:p>
    <w:p w:rsidR="007C3F8C" w:rsidRDefault="007C3F8C"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 xml:space="preserve">(Desenhos 2D dos apoios iluminação Domo </w:t>
      </w:r>
      <w:r w:rsidR="00310851" w:rsidRPr="00721841">
        <w:rPr>
          <w:rFonts w:ascii="Arial" w:hAnsi="Arial" w:cs="Arial"/>
          <w:b w:val="0"/>
          <w:sz w:val="23"/>
          <w:szCs w:val="23"/>
          <w:lang w:val="pt-PT"/>
        </w:rPr>
        <w:t>desenho de conjunto</w:t>
      </w:r>
      <w:r w:rsidRPr="00721841">
        <w:rPr>
          <w:rFonts w:ascii="Arial" w:hAnsi="Arial" w:cs="Arial"/>
          <w:b w:val="0"/>
          <w:sz w:val="23"/>
          <w:szCs w:val="23"/>
          <w:lang w:val="pt-PT"/>
        </w:rPr>
        <w:t>)</w:t>
      </w:r>
    </w:p>
    <w:p w:rsidR="00721841" w:rsidRDefault="007218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21841">
      <w:pPr>
        <w:rPr>
          <w:lang w:val="pt-PT"/>
        </w:rPr>
      </w:pPr>
    </w:p>
    <w:p w:rsidR="00797641" w:rsidRDefault="00797641" w:rsidP="00797641">
      <w:pPr>
        <w:spacing w:after="200" w:line="276" w:lineRule="auto"/>
        <w:rPr>
          <w:lang w:val="pt-PT"/>
        </w:rPr>
      </w:pPr>
    </w:p>
    <w:p w:rsidR="00797641" w:rsidRDefault="00797641" w:rsidP="00797641">
      <w:pPr>
        <w:rPr>
          <w:lang w:val="pt-PT"/>
        </w:rPr>
      </w:pPr>
      <w:r>
        <w:rPr>
          <w:noProof/>
          <w:lang w:val="pt-PT"/>
        </w:rPr>
        <w:lastRenderedPageBreak/>
        <w:drawing>
          <wp:anchor distT="0" distB="0" distL="114300" distR="114300" simplePos="0" relativeHeight="251676672" behindDoc="1" locked="0" layoutInCell="1" allowOverlap="1">
            <wp:simplePos x="0" y="0"/>
            <wp:positionH relativeFrom="column">
              <wp:posOffset>14680</wp:posOffset>
            </wp:positionH>
            <wp:positionV relativeFrom="paragraph">
              <wp:posOffset>1158</wp:posOffset>
            </wp:positionV>
            <wp:extent cx="7575363" cy="10690412"/>
            <wp:effectExtent l="19050" t="0" r="6537" b="0"/>
            <wp:wrapTight wrapText="bothSides">
              <wp:wrapPolygon edited="0">
                <wp:start x="-54" y="0"/>
                <wp:lineTo x="-54" y="21555"/>
                <wp:lineTo x="21619" y="21555"/>
                <wp:lineTo x="21619" y="0"/>
                <wp:lineTo x="-54" y="0"/>
              </wp:wrapPolygon>
            </wp:wrapTight>
            <wp:docPr id="1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srcRect/>
                    <a:stretch>
                      <a:fillRect/>
                    </a:stretch>
                  </pic:blipFill>
                  <pic:spPr bwMode="auto">
                    <a:xfrm>
                      <a:off x="0" y="0"/>
                      <a:ext cx="7575363" cy="10690412"/>
                    </a:xfrm>
                    <a:prstGeom prst="rect">
                      <a:avLst/>
                    </a:prstGeom>
                    <a:noFill/>
                    <a:ln w="9525">
                      <a:noFill/>
                      <a:miter lim="800000"/>
                      <a:headEnd/>
                      <a:tailEnd/>
                    </a:ln>
                  </pic:spPr>
                </pic:pic>
              </a:graphicData>
            </a:graphic>
          </wp:anchor>
        </w:drawing>
      </w:r>
    </w:p>
    <w:p w:rsidR="00797641" w:rsidRDefault="00D32C4E" w:rsidP="00797641">
      <w:pPr>
        <w:spacing w:after="200" w:line="276" w:lineRule="auto"/>
        <w:rPr>
          <w:lang w:val="pt-PT"/>
        </w:rPr>
      </w:pPr>
      <w:r>
        <w:rPr>
          <w:noProof/>
          <w:lang w:val="pt-PT"/>
        </w:rPr>
        <w:lastRenderedPageBreak/>
        <w:pict>
          <v:rect id="_x0000_s1110" style="position:absolute;margin-left:-13.05pt;margin-top:-20.1pt;width:471.8pt;height:36pt;z-index:251772928" o:allowoverlap="f" fillcolor="white [3212]" stroked="f">
            <v:textbox style="mso-rotate-with-shape:t"/>
          </v:rect>
        </w:pict>
      </w:r>
    </w:p>
    <w:p w:rsidR="00797641" w:rsidRDefault="00D32C4E" w:rsidP="00797641">
      <w:pPr>
        <w:spacing w:after="200" w:line="276" w:lineRule="auto"/>
        <w:rPr>
          <w:lang w:val="pt-PT"/>
        </w:rPr>
      </w:pPr>
      <w:r>
        <w:rPr>
          <w:noProof/>
          <w:lang w:val="pt-PT"/>
        </w:rPr>
        <w:pict>
          <v:rect id="_x0000_s1111" style="position:absolute;margin-left:-13.05pt;margin-top:667.8pt;width:471.8pt;height:36pt;z-index:251773952" o:allowoverlap="f" fillcolor="white [3212]" stroked="f">
            <v:textbox style="mso-rotate-with-shape:t"/>
          </v:rect>
        </w:pict>
      </w:r>
      <w:r w:rsidR="00797641">
        <w:rPr>
          <w:lang w:val="pt-PT"/>
        </w:rPr>
        <w:br w:type="page"/>
      </w:r>
    </w:p>
    <w:p w:rsidR="00797641" w:rsidRDefault="00797641" w:rsidP="00797641">
      <w:pPr>
        <w:spacing w:after="200" w:line="276" w:lineRule="auto"/>
        <w:rPr>
          <w:lang w:val="pt-PT"/>
        </w:rPr>
      </w:pPr>
      <w:r>
        <w:rPr>
          <w:noProof/>
          <w:lang w:val="pt-PT"/>
        </w:rPr>
        <w:lastRenderedPageBreak/>
        <w:drawing>
          <wp:anchor distT="0" distB="0" distL="114300" distR="114300" simplePos="0" relativeHeight="251675648" behindDoc="1" locked="0" layoutInCell="1" allowOverlap="1">
            <wp:simplePos x="0" y="0"/>
            <wp:positionH relativeFrom="column">
              <wp:posOffset>929005</wp:posOffset>
            </wp:positionH>
            <wp:positionV relativeFrom="paragraph">
              <wp:posOffset>-6090285</wp:posOffset>
            </wp:positionV>
            <wp:extent cx="7598410" cy="10690225"/>
            <wp:effectExtent l="19050" t="0" r="2540" b="0"/>
            <wp:wrapTight wrapText="bothSides">
              <wp:wrapPolygon edited="0">
                <wp:start x="-54" y="0"/>
                <wp:lineTo x="-54" y="21555"/>
                <wp:lineTo x="21607" y="21555"/>
                <wp:lineTo x="21607" y="0"/>
                <wp:lineTo x="-54" y="0"/>
              </wp:wrapPolygon>
            </wp:wrapTight>
            <wp:docPr id="16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cstate="print"/>
                    <a:srcRect/>
                    <a:stretch>
                      <a:fillRect/>
                    </a:stretch>
                  </pic:blipFill>
                  <pic:spPr bwMode="auto">
                    <a:xfrm>
                      <a:off x="0" y="0"/>
                      <a:ext cx="7598410" cy="10690225"/>
                    </a:xfrm>
                    <a:prstGeom prst="rect">
                      <a:avLst/>
                    </a:prstGeom>
                    <a:noFill/>
                    <a:ln w="9525">
                      <a:noFill/>
                      <a:miter lim="800000"/>
                      <a:headEnd/>
                      <a:tailEnd/>
                    </a:ln>
                  </pic:spPr>
                </pic:pic>
              </a:graphicData>
            </a:graphic>
          </wp:anchor>
        </w:drawing>
      </w:r>
      <w:r>
        <w:rPr>
          <w:lang w:val="pt-PT"/>
        </w:rPr>
        <w:br w:type="page"/>
      </w:r>
    </w:p>
    <w:p w:rsidR="00797641" w:rsidRDefault="00D32C4E" w:rsidP="00797641">
      <w:pPr>
        <w:spacing w:after="200" w:line="276" w:lineRule="auto"/>
        <w:rPr>
          <w:lang w:val="pt-PT"/>
        </w:rPr>
      </w:pPr>
      <w:r>
        <w:rPr>
          <w:noProof/>
          <w:lang w:val="pt-PT"/>
        </w:rPr>
        <w:lastRenderedPageBreak/>
        <w:pict>
          <v:rect id="_x0000_s1106" style="position:absolute;margin-left:-18.75pt;margin-top:677.75pt;width:483.15pt;height:54.95pt;z-index:251771904" o:allowoverlap="f" fillcolor="white [3212]" stroked="f">
            <v:textbox style="mso-rotate-with-shape:t"/>
          </v:rect>
        </w:pict>
      </w:r>
      <w:r>
        <w:rPr>
          <w:noProof/>
          <w:lang w:val="pt-PT"/>
        </w:rPr>
        <w:pict>
          <v:rect id="_x0000_s1105" style="position:absolute;margin-left:-18.75pt;margin-top:-27.7pt;width:483.15pt;height:54.95pt;z-index:251770880" o:allowoverlap="f" fillcolor="white [3212]" stroked="f">
            <v:textbox style="mso-rotate-with-shape:t"/>
          </v:rect>
        </w:pict>
      </w:r>
      <w:r w:rsidR="00797641">
        <w:rPr>
          <w:lang w:val="pt-PT"/>
        </w:rPr>
        <w:br w:type="page"/>
      </w:r>
    </w:p>
    <w:p w:rsidR="00797641" w:rsidRDefault="00797641" w:rsidP="00797641">
      <w:pPr>
        <w:spacing w:after="200" w:line="276" w:lineRule="auto"/>
        <w:rPr>
          <w:lang w:val="pt-PT"/>
        </w:rPr>
        <w:sectPr w:rsidR="00797641" w:rsidSect="00797641">
          <w:pgSz w:w="11907" w:h="16839" w:code="9"/>
          <w:pgMar w:top="1417" w:right="1701" w:bottom="1417" w:left="1701" w:header="708" w:footer="708" w:gutter="0"/>
          <w:cols w:space="708"/>
          <w:docGrid w:linePitch="360"/>
        </w:sectPr>
      </w:pPr>
    </w:p>
    <w:p w:rsidR="00797641" w:rsidRDefault="00797641" w:rsidP="00797641">
      <w:pPr>
        <w:rPr>
          <w:lang w:val="pt-PT"/>
        </w:rPr>
      </w:pPr>
      <w:r>
        <w:rPr>
          <w:noProof/>
          <w:lang w:val="pt-PT"/>
        </w:rPr>
        <w:lastRenderedPageBreak/>
        <w:drawing>
          <wp:anchor distT="0" distB="0" distL="114300" distR="114300" simplePos="0" relativeHeight="251677696" behindDoc="1" locked="0" layoutInCell="1" allowOverlap="1">
            <wp:simplePos x="0" y="0"/>
            <wp:positionH relativeFrom="column">
              <wp:posOffset>-880745</wp:posOffset>
            </wp:positionH>
            <wp:positionV relativeFrom="paragraph">
              <wp:posOffset>-1174115</wp:posOffset>
            </wp:positionV>
            <wp:extent cx="15149195" cy="10690225"/>
            <wp:effectExtent l="19050" t="0" r="0" b="0"/>
            <wp:wrapTight wrapText="bothSides">
              <wp:wrapPolygon edited="0">
                <wp:start x="-27" y="0"/>
                <wp:lineTo x="-27" y="21555"/>
                <wp:lineTo x="21594" y="21555"/>
                <wp:lineTo x="21594" y="0"/>
                <wp:lineTo x="-27" y="0"/>
              </wp:wrapPolygon>
            </wp:wrapTight>
            <wp:docPr id="17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srcRect/>
                    <a:stretch>
                      <a:fillRect/>
                    </a:stretch>
                  </pic:blipFill>
                  <pic:spPr bwMode="auto">
                    <a:xfrm>
                      <a:off x="0" y="0"/>
                      <a:ext cx="15149195" cy="10690225"/>
                    </a:xfrm>
                    <a:prstGeom prst="rect">
                      <a:avLst/>
                    </a:prstGeom>
                    <a:noFill/>
                    <a:ln w="9525">
                      <a:noFill/>
                      <a:miter lim="800000"/>
                      <a:headEnd/>
                      <a:tailEnd/>
                    </a:ln>
                  </pic:spPr>
                </pic:pic>
              </a:graphicData>
            </a:graphic>
          </wp:anchor>
        </w:drawing>
      </w:r>
    </w:p>
    <w:p w:rsidR="00797641" w:rsidRDefault="00D32C4E" w:rsidP="00797641">
      <w:pPr>
        <w:spacing w:after="200" w:line="276" w:lineRule="auto"/>
        <w:rPr>
          <w:lang w:val="pt-PT"/>
        </w:rPr>
      </w:pPr>
      <w:r>
        <w:rPr>
          <w:noProof/>
          <w:lang w:val="pt-PT"/>
        </w:rPr>
        <w:lastRenderedPageBreak/>
        <w:pict>
          <v:rect id="_x0000_s1104" style="position:absolute;margin-left:-41.8pt;margin-top:645.05pt;width:810.95pt;height:92.85pt;z-index:251769856" o:allowoverlap="f" fillcolor="white [3212]" stroked="f">
            <v:textbox style="mso-rotate-with-shape:t"/>
          </v:rect>
        </w:pict>
      </w:r>
      <w:r>
        <w:rPr>
          <w:noProof/>
          <w:lang w:val="pt-PT"/>
        </w:rPr>
        <w:pict>
          <v:rect id="_x0000_s1103" style="position:absolute;margin-left:-29.15pt;margin-top:-33.9pt;width:810.95pt;height:92.85pt;z-index:251768832"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23814" w:h="16839" w:orient="landscape" w:code="8"/>
          <w:pgMar w:top="1701" w:right="1417" w:bottom="1701" w:left="1417" w:header="708" w:footer="708" w:gutter="0"/>
          <w:cols w:space="708"/>
          <w:docGrid w:linePitch="360"/>
        </w:sectPr>
      </w:pPr>
    </w:p>
    <w:p w:rsidR="00797641" w:rsidRDefault="00797641" w:rsidP="00721841">
      <w:pPr>
        <w:rPr>
          <w:lang w:val="pt-PT"/>
        </w:rPr>
      </w:pPr>
    </w:p>
    <w:p w:rsidR="00655546" w:rsidRDefault="00655546" w:rsidP="00721841">
      <w:pPr>
        <w:pStyle w:val="Legenda"/>
        <w:jc w:val="center"/>
        <w:rPr>
          <w:rFonts w:ascii="Arial" w:hAnsi="Arial" w:cs="Arial"/>
          <w:b w:val="0"/>
          <w:sz w:val="28"/>
          <w:szCs w:val="28"/>
          <w:lang w:val="pt-PT"/>
        </w:rPr>
      </w:pPr>
      <w:bookmarkStart w:id="322" w:name="_Toc273372695"/>
      <w:bookmarkStart w:id="323" w:name="_Ref268261078"/>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555891" w:rsidRPr="00721841" w:rsidRDefault="00555891" w:rsidP="00721841">
      <w:pPr>
        <w:pStyle w:val="Legenda"/>
        <w:jc w:val="center"/>
        <w:rPr>
          <w:rFonts w:ascii="Arial" w:hAnsi="Arial" w:cs="Arial"/>
          <w:b w:val="0"/>
          <w:sz w:val="28"/>
          <w:szCs w:val="28"/>
          <w:lang w:val="pt-PT"/>
        </w:rPr>
      </w:pPr>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4</w:t>
      </w:r>
      <w:bookmarkEnd w:id="322"/>
      <w:r w:rsidR="00D32C4E" w:rsidRPr="00721841">
        <w:rPr>
          <w:rFonts w:ascii="Arial" w:hAnsi="Arial" w:cs="Arial"/>
          <w:b w:val="0"/>
          <w:sz w:val="28"/>
          <w:szCs w:val="28"/>
          <w:lang w:val="pt-PT"/>
        </w:rPr>
        <w:fldChar w:fldCharType="end"/>
      </w:r>
      <w:bookmarkEnd w:id="323"/>
    </w:p>
    <w:p w:rsidR="00555891" w:rsidRDefault="00555891"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 xml:space="preserve">(Desenhos 2D dos apoios sensores e reflector </w:t>
      </w:r>
      <w:r w:rsidR="00310851" w:rsidRPr="00721841">
        <w:rPr>
          <w:rFonts w:ascii="Arial" w:hAnsi="Arial" w:cs="Arial"/>
          <w:b w:val="0"/>
          <w:sz w:val="23"/>
          <w:szCs w:val="23"/>
          <w:lang w:val="pt-PT"/>
        </w:rPr>
        <w:t>desenho de conjunto</w:t>
      </w:r>
      <w:r w:rsidRPr="00721841">
        <w:rPr>
          <w:rFonts w:ascii="Arial" w:hAnsi="Arial" w:cs="Arial"/>
          <w:b w:val="0"/>
          <w:sz w:val="23"/>
          <w:szCs w:val="23"/>
          <w:lang w:val="pt-PT"/>
        </w:rPr>
        <w:t>)</w:t>
      </w:r>
    </w:p>
    <w:p w:rsidR="00721841" w:rsidRPr="00721841" w:rsidRDefault="00721841" w:rsidP="00721841">
      <w:pPr>
        <w:rPr>
          <w:lang w:val="pt-PT"/>
        </w:rPr>
      </w:pPr>
    </w:p>
    <w:p w:rsidR="00FC3ACD" w:rsidRDefault="00FC3ACD"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Default="00797641" w:rsidP="00555891">
      <w:pPr>
        <w:rPr>
          <w:sz w:val="28"/>
          <w:szCs w:val="28"/>
          <w:lang w:val="pt-PT"/>
        </w:rPr>
      </w:pPr>
    </w:p>
    <w:p w:rsidR="00797641" w:rsidRPr="00721841" w:rsidRDefault="00797641" w:rsidP="00555891">
      <w:pPr>
        <w:rPr>
          <w:sz w:val="28"/>
          <w:szCs w:val="28"/>
          <w:lang w:val="pt-PT"/>
        </w:rPr>
      </w:pPr>
    </w:p>
    <w:p w:rsidR="00797641" w:rsidRDefault="00797641" w:rsidP="00721841">
      <w:pPr>
        <w:pStyle w:val="Legenda"/>
        <w:jc w:val="center"/>
        <w:rPr>
          <w:rFonts w:ascii="Arial" w:hAnsi="Arial" w:cs="Arial"/>
          <w:b w:val="0"/>
          <w:sz w:val="28"/>
          <w:szCs w:val="28"/>
          <w:lang w:val="pt-PT"/>
        </w:rPr>
      </w:pPr>
      <w:bookmarkStart w:id="324" w:name="_Toc273372696"/>
      <w:bookmarkStart w:id="325" w:name="_Ref268268522"/>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97641">
      <w:pPr>
        <w:spacing w:after="200" w:line="276" w:lineRule="auto"/>
        <w:rPr>
          <w:lang w:val="pt-PT"/>
        </w:rPr>
      </w:pPr>
    </w:p>
    <w:p w:rsidR="00797641" w:rsidRDefault="00797641" w:rsidP="00797641">
      <w:pPr>
        <w:spacing w:after="200" w:line="276" w:lineRule="auto"/>
        <w:rPr>
          <w:lang w:val="pt-PT"/>
        </w:rPr>
      </w:pPr>
      <w:r>
        <w:rPr>
          <w:noProof/>
          <w:lang w:val="pt-PT"/>
        </w:rPr>
        <w:lastRenderedPageBreak/>
        <w:drawing>
          <wp:anchor distT="0" distB="0" distL="114300" distR="114300" simplePos="0" relativeHeight="251679744" behindDoc="1" locked="0" layoutInCell="1" allowOverlap="1">
            <wp:simplePos x="0" y="0"/>
            <wp:positionH relativeFrom="column">
              <wp:posOffset>-889635</wp:posOffset>
            </wp:positionH>
            <wp:positionV relativeFrom="paragraph">
              <wp:posOffset>-1071245</wp:posOffset>
            </wp:positionV>
            <wp:extent cx="7562850" cy="10687050"/>
            <wp:effectExtent l="19050" t="0" r="0" b="0"/>
            <wp:wrapTight wrapText="bothSides">
              <wp:wrapPolygon edited="0">
                <wp:start x="-54" y="0"/>
                <wp:lineTo x="-54" y="21561"/>
                <wp:lineTo x="21600" y="21561"/>
                <wp:lineTo x="21600" y="0"/>
                <wp:lineTo x="-54" y="0"/>
              </wp:wrapPolygon>
            </wp:wrapTight>
            <wp:docPr id="17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srcRect/>
                    <a:stretch>
                      <a:fillRect/>
                    </a:stretch>
                  </pic:blipFill>
                  <pic:spPr bwMode="auto">
                    <a:xfrm>
                      <a:off x="0" y="0"/>
                      <a:ext cx="7562850" cy="10687050"/>
                    </a:xfrm>
                    <a:prstGeom prst="rect">
                      <a:avLst/>
                    </a:prstGeom>
                    <a:noFill/>
                    <a:ln w="9525">
                      <a:noFill/>
                      <a:miter lim="800000"/>
                      <a:headEnd/>
                      <a:tailEnd/>
                    </a:ln>
                  </pic:spPr>
                </pic:pic>
              </a:graphicData>
            </a:graphic>
          </wp:anchor>
        </w:drawing>
      </w:r>
    </w:p>
    <w:p w:rsidR="00797641" w:rsidRDefault="00D32C4E" w:rsidP="00797641">
      <w:pPr>
        <w:rPr>
          <w:lang w:val="pt-PT"/>
        </w:rPr>
      </w:pPr>
      <w:r>
        <w:rPr>
          <w:noProof/>
          <w:lang w:val="pt-PT"/>
        </w:rPr>
        <w:lastRenderedPageBreak/>
        <w:pict>
          <v:rect id="_x0000_s1098" style="position:absolute;margin-left:-13.05pt;margin-top:-37.15pt;width:473.7pt;height:56.85pt;z-index:251766784" o:allowoverlap="f" fillcolor="white [3212]" stroked="f">
            <v:textbox style="mso-rotate-with-shape:t"/>
          </v:rect>
        </w:pict>
      </w:r>
    </w:p>
    <w:p w:rsidR="00797641" w:rsidRDefault="00D32C4E" w:rsidP="00797641">
      <w:pPr>
        <w:spacing w:after="200" w:line="276" w:lineRule="auto"/>
        <w:rPr>
          <w:lang w:val="pt-PT"/>
        </w:rPr>
      </w:pPr>
      <w:r>
        <w:rPr>
          <w:noProof/>
          <w:lang w:val="pt-PT"/>
        </w:rPr>
        <w:pict>
          <v:rect id="_x0000_s1099" style="position:absolute;margin-left:-13.05pt;margin-top:666.3pt;width:473.7pt;height:56.85pt;z-index:251767808"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11907" w:h="16839" w:code="9"/>
          <w:pgMar w:top="1417" w:right="1701" w:bottom="1417" w:left="1701" w:header="708" w:footer="708" w:gutter="0"/>
          <w:cols w:space="708"/>
          <w:docGrid w:linePitch="360"/>
        </w:sectPr>
      </w:pPr>
    </w:p>
    <w:p w:rsidR="00797641" w:rsidRDefault="00797641" w:rsidP="00797641">
      <w:pPr>
        <w:rPr>
          <w:lang w:val="pt-PT"/>
        </w:rPr>
      </w:pPr>
      <w:r>
        <w:rPr>
          <w:noProof/>
          <w:lang w:val="pt-PT"/>
        </w:rPr>
        <w:lastRenderedPageBreak/>
        <w:drawing>
          <wp:anchor distT="0" distB="0" distL="114300" distR="114300" simplePos="0" relativeHeight="251680768" behindDoc="1" locked="0" layoutInCell="1" allowOverlap="1">
            <wp:simplePos x="0" y="0"/>
            <wp:positionH relativeFrom="column">
              <wp:posOffset>-988060</wp:posOffset>
            </wp:positionH>
            <wp:positionV relativeFrom="paragraph">
              <wp:posOffset>1339850</wp:posOffset>
            </wp:positionV>
            <wp:extent cx="15144115" cy="10690225"/>
            <wp:effectExtent l="19050" t="0" r="635" b="0"/>
            <wp:wrapTight wrapText="bothSides">
              <wp:wrapPolygon edited="0">
                <wp:start x="-27" y="0"/>
                <wp:lineTo x="-27" y="21555"/>
                <wp:lineTo x="21601" y="21555"/>
                <wp:lineTo x="21601" y="0"/>
                <wp:lineTo x="-27" y="0"/>
              </wp:wrapPolygon>
            </wp:wrapTight>
            <wp:docPr id="17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srcRect/>
                    <a:stretch>
                      <a:fillRect/>
                    </a:stretch>
                  </pic:blipFill>
                  <pic:spPr bwMode="auto">
                    <a:xfrm>
                      <a:off x="0" y="0"/>
                      <a:ext cx="15144115" cy="10690225"/>
                    </a:xfrm>
                    <a:prstGeom prst="rect">
                      <a:avLst/>
                    </a:prstGeom>
                    <a:noFill/>
                    <a:ln w="9525">
                      <a:noFill/>
                      <a:miter lim="800000"/>
                      <a:headEnd/>
                      <a:tailEnd/>
                    </a:ln>
                  </pic:spPr>
                </pic:pic>
              </a:graphicData>
            </a:graphic>
          </wp:anchor>
        </w:drawing>
      </w:r>
    </w:p>
    <w:p w:rsidR="00797641" w:rsidRDefault="00797641" w:rsidP="00797641">
      <w:pPr>
        <w:rPr>
          <w:lang w:val="pt-PT"/>
        </w:rPr>
      </w:pPr>
    </w:p>
    <w:p w:rsidR="00797641" w:rsidRDefault="00D32C4E" w:rsidP="00797641">
      <w:pPr>
        <w:spacing w:after="200" w:line="276" w:lineRule="auto"/>
        <w:rPr>
          <w:lang w:val="pt-PT"/>
        </w:rPr>
      </w:pPr>
      <w:r>
        <w:rPr>
          <w:noProof/>
          <w:lang w:val="pt-PT"/>
        </w:rPr>
        <w:pict>
          <v:rect id="_x0000_s1097" style="position:absolute;margin-left:-50.65pt;margin-top:630.4pt;width:898.15pt;height:98.55pt;z-index:251765760" o:allowoverlap="f" fillcolor="white [3212]" stroked="f">
            <v:textbox style="mso-rotate-with-shape:t"/>
          </v:rect>
        </w:pict>
      </w:r>
      <w:r>
        <w:rPr>
          <w:noProof/>
          <w:lang w:val="pt-PT"/>
        </w:rPr>
        <w:pict>
          <v:rect id="_x0000_s1096" style="position:absolute;margin-left:-30.45pt;margin-top:-52.35pt;width:898.15pt;height:98.55pt;z-index:251764736" o:allowoverlap="f" fillcolor="white [3212]" stroked="f">
            <v:textbox style="mso-rotate-with-shape:t"/>
          </v:rect>
        </w:pict>
      </w:r>
      <w:r w:rsidR="00797641">
        <w:rPr>
          <w:lang w:val="pt-PT"/>
        </w:rPr>
        <w:br w:type="page"/>
      </w:r>
    </w:p>
    <w:p w:rsidR="00797641" w:rsidRDefault="00797641" w:rsidP="00797641">
      <w:pPr>
        <w:rPr>
          <w:lang w:val="pt-PT"/>
        </w:rPr>
      </w:pPr>
      <w:r>
        <w:rPr>
          <w:noProof/>
          <w:lang w:val="pt-PT"/>
        </w:rPr>
        <w:lastRenderedPageBreak/>
        <w:drawing>
          <wp:anchor distT="0" distB="0" distL="114300" distR="114300" simplePos="0" relativeHeight="251681792" behindDoc="1" locked="0" layoutInCell="1" allowOverlap="1">
            <wp:simplePos x="0" y="0"/>
            <wp:positionH relativeFrom="column">
              <wp:posOffset>-1261745</wp:posOffset>
            </wp:positionH>
            <wp:positionV relativeFrom="paragraph">
              <wp:posOffset>-1365885</wp:posOffset>
            </wp:positionV>
            <wp:extent cx="15144115" cy="10687050"/>
            <wp:effectExtent l="19050" t="0" r="635" b="0"/>
            <wp:wrapTight wrapText="bothSides">
              <wp:wrapPolygon edited="0">
                <wp:start x="-27" y="0"/>
                <wp:lineTo x="-27" y="21561"/>
                <wp:lineTo x="21601" y="21561"/>
                <wp:lineTo x="21601" y="0"/>
                <wp:lineTo x="-27" y="0"/>
              </wp:wrapPolygon>
            </wp:wrapTight>
            <wp:docPr id="17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srcRect/>
                    <a:stretch>
                      <a:fillRect/>
                    </a:stretch>
                  </pic:blipFill>
                  <pic:spPr bwMode="auto">
                    <a:xfrm>
                      <a:off x="0" y="0"/>
                      <a:ext cx="15144115" cy="10687050"/>
                    </a:xfrm>
                    <a:prstGeom prst="rect">
                      <a:avLst/>
                    </a:prstGeom>
                    <a:noFill/>
                    <a:ln w="9525">
                      <a:noFill/>
                      <a:miter lim="800000"/>
                      <a:headEnd/>
                      <a:tailEnd/>
                    </a:ln>
                  </pic:spPr>
                </pic:pic>
              </a:graphicData>
            </a:graphic>
          </wp:anchor>
        </w:drawing>
      </w:r>
    </w:p>
    <w:p w:rsidR="00797641" w:rsidRDefault="00D32C4E" w:rsidP="00797641">
      <w:pPr>
        <w:spacing w:after="200" w:line="276" w:lineRule="auto"/>
        <w:rPr>
          <w:lang w:val="pt-PT"/>
        </w:rPr>
      </w:pPr>
      <w:r>
        <w:rPr>
          <w:noProof/>
          <w:lang w:val="pt-PT"/>
        </w:rPr>
        <w:lastRenderedPageBreak/>
        <w:pict>
          <v:rect id="_x0000_s1095" style="position:absolute;margin-left:-60.75pt;margin-top:641.25pt;width:898.15pt;height:98.55pt;z-index:251763712" o:allowoverlap="f" fillcolor="white [3212]" stroked="f">
            <v:textbox style="mso-rotate-with-shape:t"/>
          </v:rect>
        </w:pict>
      </w:r>
      <w:r>
        <w:rPr>
          <w:noProof/>
          <w:lang w:val="pt-PT"/>
        </w:rPr>
        <w:pict>
          <v:rect id="_x0000_s1094" style="position:absolute;margin-left:-42.45pt;margin-top:-52.85pt;width:898.15pt;height:98.55pt;z-index:251762688"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23814" w:h="16839" w:orient="landscape" w:code="8"/>
          <w:pgMar w:top="1701" w:right="1417" w:bottom="1701" w:left="1417" w:header="708" w:footer="708" w:gutter="0"/>
          <w:cols w:space="708"/>
          <w:docGrid w:linePitch="360"/>
        </w:sect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Pr="00655546" w:rsidRDefault="00655546" w:rsidP="00655546">
      <w:pPr>
        <w:rPr>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797641" w:rsidRDefault="00797641" w:rsidP="00721841">
      <w:pPr>
        <w:pStyle w:val="Legenda"/>
        <w:jc w:val="center"/>
        <w:rPr>
          <w:rFonts w:ascii="Arial" w:hAnsi="Arial" w:cs="Arial"/>
          <w:b w:val="0"/>
          <w:sz w:val="28"/>
          <w:szCs w:val="28"/>
          <w:lang w:val="pt-PT"/>
        </w:rPr>
      </w:pPr>
    </w:p>
    <w:p w:rsidR="00FC3ACD" w:rsidRPr="00721841" w:rsidRDefault="00FC3ACD" w:rsidP="00721841">
      <w:pPr>
        <w:pStyle w:val="Legenda"/>
        <w:jc w:val="center"/>
        <w:rPr>
          <w:rFonts w:ascii="Arial" w:hAnsi="Arial" w:cs="Arial"/>
          <w:b w:val="0"/>
          <w:sz w:val="28"/>
          <w:szCs w:val="28"/>
          <w:lang w:val="pt-PT"/>
        </w:rPr>
      </w:pPr>
      <w:bookmarkStart w:id="326" w:name="_Ref275809459"/>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5</w:t>
      </w:r>
      <w:bookmarkEnd w:id="324"/>
      <w:r w:rsidR="00D32C4E" w:rsidRPr="00721841">
        <w:rPr>
          <w:rFonts w:ascii="Arial" w:hAnsi="Arial" w:cs="Arial"/>
          <w:b w:val="0"/>
          <w:sz w:val="28"/>
          <w:szCs w:val="28"/>
          <w:lang w:val="pt-PT"/>
        </w:rPr>
        <w:fldChar w:fldCharType="end"/>
      </w:r>
      <w:bookmarkEnd w:id="325"/>
      <w:bookmarkEnd w:id="326"/>
    </w:p>
    <w:p w:rsidR="00FC3ACD" w:rsidRDefault="00FC3ACD"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(Desenhos 2D dos apoios</w:t>
      </w:r>
      <w:r w:rsidR="00655546">
        <w:rPr>
          <w:rFonts w:ascii="Arial" w:hAnsi="Arial" w:cs="Arial"/>
          <w:b w:val="0"/>
          <w:sz w:val="23"/>
          <w:szCs w:val="23"/>
          <w:lang w:val="pt-PT"/>
        </w:rPr>
        <w:t xml:space="preserve"> do</w:t>
      </w:r>
      <w:r w:rsidRPr="00721841">
        <w:rPr>
          <w:rFonts w:ascii="Arial" w:hAnsi="Arial" w:cs="Arial"/>
          <w:b w:val="0"/>
          <w:sz w:val="23"/>
          <w:szCs w:val="23"/>
          <w:lang w:val="pt-PT"/>
        </w:rPr>
        <w:t xml:space="preserve"> </w:t>
      </w:r>
      <w:r w:rsidR="00655546">
        <w:rPr>
          <w:rFonts w:ascii="Arial" w:hAnsi="Arial" w:cs="Arial"/>
          <w:b w:val="0"/>
          <w:sz w:val="23"/>
          <w:szCs w:val="23"/>
          <w:lang w:val="pt-PT"/>
        </w:rPr>
        <w:t>cilindro pneumático incluindo</w:t>
      </w:r>
      <w:r w:rsidR="00310851" w:rsidRPr="00721841">
        <w:rPr>
          <w:rFonts w:ascii="Arial" w:hAnsi="Arial" w:cs="Arial"/>
          <w:b w:val="0"/>
          <w:sz w:val="23"/>
          <w:szCs w:val="23"/>
          <w:lang w:val="pt-PT"/>
        </w:rPr>
        <w:t xml:space="preserve"> desenho de conjunto</w:t>
      </w:r>
      <w:r w:rsidRPr="00721841">
        <w:rPr>
          <w:rFonts w:ascii="Arial" w:hAnsi="Arial" w:cs="Arial"/>
          <w:b w:val="0"/>
          <w:sz w:val="23"/>
          <w:szCs w:val="23"/>
          <w:lang w:val="pt-PT"/>
        </w:rPr>
        <w:t>)</w:t>
      </w: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797641" w:rsidRDefault="00797641" w:rsidP="00797641">
      <w:pPr>
        <w:spacing w:after="200" w:line="276" w:lineRule="auto"/>
        <w:rPr>
          <w:lang w:val="pt-PT"/>
        </w:rPr>
      </w:pPr>
    </w:p>
    <w:p w:rsidR="00797641" w:rsidRDefault="00797641" w:rsidP="00797641">
      <w:pPr>
        <w:rPr>
          <w:lang w:val="pt-PT"/>
        </w:rPr>
      </w:pPr>
      <w:r>
        <w:rPr>
          <w:noProof/>
          <w:lang w:val="pt-PT"/>
        </w:rPr>
        <w:lastRenderedPageBreak/>
        <w:drawing>
          <wp:anchor distT="0" distB="0" distL="114300" distR="114300" simplePos="0" relativeHeight="251683840" behindDoc="1" locked="0" layoutInCell="1" allowOverlap="1">
            <wp:simplePos x="0" y="0"/>
            <wp:positionH relativeFrom="column">
              <wp:posOffset>14605</wp:posOffset>
            </wp:positionH>
            <wp:positionV relativeFrom="paragraph">
              <wp:posOffset>635</wp:posOffset>
            </wp:positionV>
            <wp:extent cx="7574915" cy="10691495"/>
            <wp:effectExtent l="19050" t="0" r="6985" b="0"/>
            <wp:wrapTight wrapText="bothSides">
              <wp:wrapPolygon edited="0">
                <wp:start x="-54" y="0"/>
                <wp:lineTo x="-54" y="21553"/>
                <wp:lineTo x="21620" y="21553"/>
                <wp:lineTo x="21620" y="0"/>
                <wp:lineTo x="-54" y="0"/>
              </wp:wrapPolygon>
            </wp:wrapTight>
            <wp:docPr id="17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cstate="print"/>
                    <a:srcRect/>
                    <a:stretch>
                      <a:fillRect/>
                    </a:stretch>
                  </pic:blipFill>
                  <pic:spPr bwMode="auto">
                    <a:xfrm>
                      <a:off x="0" y="0"/>
                      <a:ext cx="7574915" cy="10691495"/>
                    </a:xfrm>
                    <a:prstGeom prst="rect">
                      <a:avLst/>
                    </a:prstGeom>
                    <a:noFill/>
                    <a:ln w="9525">
                      <a:noFill/>
                      <a:miter lim="800000"/>
                      <a:headEnd/>
                      <a:tailEnd/>
                    </a:ln>
                  </pic:spPr>
                </pic:pic>
              </a:graphicData>
            </a:graphic>
          </wp:anchor>
        </w:drawing>
      </w:r>
    </w:p>
    <w:p w:rsidR="00797641" w:rsidRDefault="00D32C4E" w:rsidP="00797641">
      <w:pPr>
        <w:rPr>
          <w:lang w:val="pt-PT"/>
        </w:rPr>
      </w:pPr>
      <w:r>
        <w:rPr>
          <w:noProof/>
          <w:lang w:val="pt-PT"/>
        </w:rPr>
        <w:lastRenderedPageBreak/>
        <w:pict>
          <v:rect id="_x0000_s1089" style="position:absolute;margin-left:-14.95pt;margin-top:-33.35pt;width:490.75pt;height:62.5pt;z-index:251760640" o:allowoverlap="f" fillcolor="white [3212]" stroked="f">
            <v:textbox style="mso-rotate-with-shape:t"/>
          </v:rect>
        </w:pict>
      </w:r>
    </w:p>
    <w:p w:rsidR="00797641" w:rsidRDefault="00D32C4E" w:rsidP="00797641">
      <w:pPr>
        <w:spacing w:after="200" w:line="276" w:lineRule="auto"/>
        <w:rPr>
          <w:lang w:val="pt-PT"/>
        </w:rPr>
      </w:pPr>
      <w:r>
        <w:rPr>
          <w:noProof/>
          <w:lang w:val="pt-PT"/>
        </w:rPr>
        <w:pict>
          <v:rect id="_x0000_s1090" style="position:absolute;margin-left:-14.95pt;margin-top:668.2pt;width:490.75pt;height:62.5pt;z-index:251761664"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11907" w:h="16839" w:code="9"/>
          <w:pgMar w:top="1417" w:right="1701" w:bottom="1417" w:left="1701" w:header="708" w:footer="708" w:gutter="0"/>
          <w:cols w:space="708"/>
          <w:docGrid w:linePitch="360"/>
        </w:sectPr>
      </w:pPr>
    </w:p>
    <w:p w:rsidR="00797641" w:rsidRDefault="00797641" w:rsidP="00797641">
      <w:pPr>
        <w:rPr>
          <w:lang w:val="pt-PT"/>
        </w:rPr>
      </w:pPr>
      <w:r>
        <w:rPr>
          <w:noProof/>
          <w:lang w:val="pt-PT"/>
        </w:rPr>
        <w:lastRenderedPageBreak/>
        <w:drawing>
          <wp:anchor distT="0" distB="0" distL="114300" distR="114300" simplePos="0" relativeHeight="251684864"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7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p>
    <w:p w:rsidR="00797641" w:rsidRDefault="00D32C4E" w:rsidP="00797641">
      <w:pPr>
        <w:rPr>
          <w:lang w:val="pt-PT"/>
        </w:rPr>
      </w:pPr>
      <w:r>
        <w:rPr>
          <w:noProof/>
          <w:lang w:val="pt-PT"/>
        </w:rPr>
        <w:lastRenderedPageBreak/>
        <w:pict>
          <v:rect id="_x0000_s1087" style="position:absolute;margin-left:-29.15pt;margin-top:-52.85pt;width:816.6pt;height:92.85pt;z-index:251759616" o:allowoverlap="f" fillcolor="white [3212]" stroked="f">
            <v:textbox style="mso-rotate-with-shape:t"/>
          </v:rect>
        </w:pict>
      </w:r>
    </w:p>
    <w:p w:rsidR="00777EF1" w:rsidRDefault="00777EF1" w:rsidP="00797641">
      <w:pPr>
        <w:spacing w:after="200" w:line="276" w:lineRule="auto"/>
        <w:rPr>
          <w:lang w:val="pt-PT"/>
        </w:rPr>
      </w:pPr>
    </w:p>
    <w:p w:rsidR="00777EF1" w:rsidRDefault="00777EF1" w:rsidP="00797641">
      <w:pPr>
        <w:spacing w:after="200" w:line="276" w:lineRule="auto"/>
        <w:rPr>
          <w:lang w:val="pt-PT"/>
        </w:rPr>
      </w:pPr>
    </w:p>
    <w:p w:rsidR="00777EF1" w:rsidRDefault="00777EF1" w:rsidP="00797641">
      <w:pPr>
        <w:spacing w:after="200" w:line="276" w:lineRule="auto"/>
        <w:rPr>
          <w:lang w:val="pt-PT"/>
        </w:rPr>
      </w:pPr>
    </w:p>
    <w:p w:rsidR="00777EF1" w:rsidRDefault="00777EF1" w:rsidP="00797641">
      <w:pPr>
        <w:spacing w:after="200" w:line="276" w:lineRule="auto"/>
        <w:rPr>
          <w:lang w:val="pt-PT"/>
        </w:rPr>
      </w:pPr>
    </w:p>
    <w:p w:rsidR="00777EF1" w:rsidRDefault="00777EF1" w:rsidP="00797641">
      <w:pPr>
        <w:spacing w:after="200" w:line="276" w:lineRule="auto"/>
        <w:rPr>
          <w:lang w:val="pt-PT"/>
        </w:rPr>
      </w:pPr>
    </w:p>
    <w:p w:rsidR="00797641" w:rsidRDefault="00D32C4E" w:rsidP="00797641">
      <w:pPr>
        <w:spacing w:after="200" w:line="276" w:lineRule="auto"/>
        <w:rPr>
          <w:lang w:val="pt-PT"/>
        </w:rPr>
      </w:pPr>
      <w:r>
        <w:rPr>
          <w:noProof/>
          <w:lang w:val="pt-PT"/>
        </w:rPr>
        <w:pict>
          <v:rect id="_x0000_s1083" style="position:absolute;margin-left:-29.15pt;margin-top:548.8pt;width:574.1pt;height:64.9pt;z-index:251758592" o:allowoverlap="f" fillcolor="white [3212]" stroked="f">
            <v:textbox style="mso-rotate-with-shape:t"/>
          </v:rect>
        </w:pict>
      </w:r>
      <w:r w:rsidR="00797641">
        <w:rPr>
          <w:lang w:val="pt-PT"/>
        </w:rPr>
        <w:br w:type="page"/>
      </w:r>
    </w:p>
    <w:p w:rsidR="00797641" w:rsidRDefault="00797641" w:rsidP="00797641">
      <w:pPr>
        <w:rPr>
          <w:lang w:val="pt-PT"/>
        </w:rPr>
        <w:sectPr w:rsidR="00797641" w:rsidSect="00797641">
          <w:pgSz w:w="23814" w:h="16839" w:orient="landscape" w:code="8"/>
          <w:pgMar w:top="1701" w:right="1417" w:bottom="1701" w:left="1417" w:header="708" w:footer="708" w:gutter="0"/>
          <w:cols w:space="708"/>
          <w:docGrid w:linePitch="360"/>
        </w:sectPr>
      </w:pPr>
    </w:p>
    <w:p w:rsidR="00797641" w:rsidRDefault="00797641" w:rsidP="00797641">
      <w:pPr>
        <w:rPr>
          <w:lang w:val="pt-PT"/>
        </w:rPr>
      </w:pPr>
    </w:p>
    <w:p w:rsidR="00797641" w:rsidRDefault="00797641" w:rsidP="00797641">
      <w:pPr>
        <w:rPr>
          <w:lang w:val="pt-PT"/>
        </w:rPr>
      </w:pPr>
    </w:p>
    <w:p w:rsidR="00797641" w:rsidRDefault="00797641" w:rsidP="00797641">
      <w:pPr>
        <w:rPr>
          <w:lang w:val="pt-PT"/>
        </w:rPr>
      </w:pPr>
    </w:p>
    <w:p w:rsidR="00655546" w:rsidRDefault="00655546" w:rsidP="00721841">
      <w:pPr>
        <w:pStyle w:val="Legenda"/>
        <w:jc w:val="center"/>
        <w:rPr>
          <w:rFonts w:ascii="Arial" w:hAnsi="Arial" w:cs="Arial"/>
          <w:b w:val="0"/>
          <w:sz w:val="28"/>
          <w:szCs w:val="28"/>
          <w:lang w:val="pt-PT"/>
        </w:rPr>
      </w:pPr>
      <w:bookmarkStart w:id="327" w:name="_Toc273372697"/>
      <w:bookmarkStart w:id="328" w:name="_Ref268270987"/>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721841">
      <w:pPr>
        <w:pStyle w:val="Legenda"/>
        <w:jc w:val="center"/>
        <w:rPr>
          <w:rFonts w:ascii="Arial" w:hAnsi="Arial" w:cs="Arial"/>
          <w:b w:val="0"/>
          <w:sz w:val="28"/>
          <w:szCs w:val="28"/>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Pr="00655546" w:rsidRDefault="00655546" w:rsidP="00655546">
      <w:pPr>
        <w:rPr>
          <w:lang w:val="pt-PT"/>
        </w:rPr>
      </w:pPr>
    </w:p>
    <w:p w:rsidR="00655546" w:rsidRDefault="00655546" w:rsidP="00721841">
      <w:pPr>
        <w:pStyle w:val="Legenda"/>
        <w:jc w:val="center"/>
        <w:rPr>
          <w:rFonts w:ascii="Arial" w:hAnsi="Arial" w:cs="Arial"/>
          <w:b w:val="0"/>
          <w:sz w:val="28"/>
          <w:szCs w:val="28"/>
          <w:lang w:val="pt-PT"/>
        </w:rPr>
      </w:pPr>
    </w:p>
    <w:p w:rsidR="00765D9E" w:rsidRPr="00721841" w:rsidRDefault="00765D9E" w:rsidP="00721841">
      <w:pPr>
        <w:pStyle w:val="Legenda"/>
        <w:jc w:val="center"/>
        <w:rPr>
          <w:rFonts w:ascii="Arial" w:hAnsi="Arial" w:cs="Arial"/>
          <w:b w:val="0"/>
          <w:sz w:val="28"/>
          <w:szCs w:val="28"/>
          <w:lang w:val="pt-PT"/>
        </w:rPr>
      </w:pPr>
      <w:bookmarkStart w:id="329" w:name="_Ref275809487"/>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6</w:t>
      </w:r>
      <w:bookmarkEnd w:id="327"/>
      <w:r w:rsidR="00D32C4E" w:rsidRPr="00721841">
        <w:rPr>
          <w:rFonts w:ascii="Arial" w:hAnsi="Arial" w:cs="Arial"/>
          <w:b w:val="0"/>
          <w:sz w:val="28"/>
          <w:szCs w:val="28"/>
          <w:lang w:val="pt-PT"/>
        </w:rPr>
        <w:fldChar w:fldCharType="end"/>
      </w:r>
      <w:bookmarkEnd w:id="328"/>
      <w:bookmarkEnd w:id="329"/>
    </w:p>
    <w:p w:rsidR="00765D9E" w:rsidRDefault="00765D9E"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(Desenhos 2D da porta incluindo</w:t>
      </w:r>
      <w:r w:rsidR="00310851" w:rsidRPr="00721841">
        <w:rPr>
          <w:rFonts w:ascii="Arial" w:hAnsi="Arial" w:cs="Arial"/>
          <w:b w:val="0"/>
          <w:sz w:val="23"/>
          <w:szCs w:val="23"/>
          <w:lang w:val="pt-PT"/>
        </w:rPr>
        <w:t xml:space="preserve"> desenho de</w:t>
      </w:r>
      <w:r w:rsidRPr="00721841">
        <w:rPr>
          <w:rFonts w:ascii="Arial" w:hAnsi="Arial" w:cs="Arial"/>
          <w:b w:val="0"/>
          <w:sz w:val="23"/>
          <w:szCs w:val="23"/>
          <w:lang w:val="pt-PT"/>
        </w:rPr>
        <w:t xml:space="preserve"> conjunto)</w:t>
      </w: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spacing w:after="200" w:line="276" w:lineRule="auto"/>
        <w:rPr>
          <w:lang w:val="pt-PT"/>
        </w:rPr>
      </w:pPr>
    </w:p>
    <w:p w:rsidR="00655546" w:rsidRDefault="00655546" w:rsidP="00655546">
      <w:pPr>
        <w:rPr>
          <w:lang w:val="pt-PT"/>
        </w:rPr>
      </w:pPr>
      <w:r>
        <w:rPr>
          <w:noProof/>
          <w:lang w:val="pt-PT"/>
        </w:rPr>
        <w:lastRenderedPageBreak/>
        <w:drawing>
          <wp:anchor distT="0" distB="0" distL="114300" distR="114300" simplePos="0" relativeHeight="251686912" behindDoc="1" locked="0" layoutInCell="1" allowOverlap="1">
            <wp:simplePos x="0" y="0"/>
            <wp:positionH relativeFrom="column">
              <wp:posOffset>14605</wp:posOffset>
            </wp:positionH>
            <wp:positionV relativeFrom="paragraph">
              <wp:posOffset>635</wp:posOffset>
            </wp:positionV>
            <wp:extent cx="7583170" cy="10691495"/>
            <wp:effectExtent l="19050" t="0" r="0" b="0"/>
            <wp:wrapTight wrapText="bothSides">
              <wp:wrapPolygon edited="0">
                <wp:start x="-54" y="0"/>
                <wp:lineTo x="-54" y="21553"/>
                <wp:lineTo x="21596" y="21553"/>
                <wp:lineTo x="21596" y="0"/>
                <wp:lineTo x="-54" y="0"/>
              </wp:wrapPolygon>
            </wp:wrapTight>
            <wp:docPr id="17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srcRect/>
                    <a:stretch>
                      <a:fillRect/>
                    </a:stretch>
                  </pic:blipFill>
                  <pic:spPr bwMode="auto">
                    <a:xfrm>
                      <a:off x="0" y="0"/>
                      <a:ext cx="7583170" cy="10691495"/>
                    </a:xfrm>
                    <a:prstGeom prst="rect">
                      <a:avLst/>
                    </a:prstGeom>
                    <a:noFill/>
                    <a:ln w="9525">
                      <a:noFill/>
                      <a:miter lim="800000"/>
                      <a:headEnd/>
                      <a:tailEnd/>
                    </a:ln>
                  </pic:spPr>
                </pic:pic>
              </a:graphicData>
            </a:graphic>
          </wp:anchor>
        </w:drawing>
      </w:r>
    </w:p>
    <w:p w:rsidR="00655546" w:rsidRDefault="00D32C4E" w:rsidP="00655546">
      <w:pPr>
        <w:rPr>
          <w:lang w:val="pt-PT"/>
        </w:rPr>
      </w:pPr>
      <w:r>
        <w:rPr>
          <w:noProof/>
          <w:lang w:val="pt-PT"/>
        </w:rPr>
        <w:lastRenderedPageBreak/>
        <w:pict>
          <v:rect id="_x0000_s1079" style="position:absolute;margin-left:-33.3pt;margin-top:-27.95pt;width:483.35pt;height:64.9pt;z-index:251757568"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78" style="position:absolute;margin-left:-5.5pt;margin-top:674.25pt;width:483.35pt;height:64.9pt;z-index:251756544" o:allowoverlap="f" fillcolor="white [3212]" stroked="f">
            <v:textbox style="mso-rotate-with-shape:t"/>
          </v:rect>
        </w:pict>
      </w:r>
      <w:r w:rsidR="00655546">
        <w:rPr>
          <w:lang w:val="pt-PT"/>
        </w:rPr>
        <w:br w:type="page"/>
      </w:r>
    </w:p>
    <w:p w:rsidR="00655546" w:rsidRDefault="00655546" w:rsidP="00655546">
      <w:pPr>
        <w:rPr>
          <w:lang w:val="pt-PT"/>
        </w:rPr>
      </w:pPr>
      <w:r>
        <w:rPr>
          <w:noProof/>
          <w:lang w:val="pt-PT"/>
        </w:rPr>
        <w:lastRenderedPageBreak/>
        <w:drawing>
          <wp:anchor distT="0" distB="0" distL="114300" distR="114300" simplePos="0" relativeHeight="251687936" behindDoc="1" locked="0" layoutInCell="1" allowOverlap="1">
            <wp:simplePos x="0" y="0"/>
            <wp:positionH relativeFrom="column">
              <wp:posOffset>14605</wp:posOffset>
            </wp:positionH>
            <wp:positionV relativeFrom="paragraph">
              <wp:posOffset>635</wp:posOffset>
            </wp:positionV>
            <wp:extent cx="7583170" cy="10691495"/>
            <wp:effectExtent l="19050" t="0" r="0" b="0"/>
            <wp:wrapTight wrapText="bothSides">
              <wp:wrapPolygon edited="0">
                <wp:start x="-54" y="0"/>
                <wp:lineTo x="-54" y="21553"/>
                <wp:lineTo x="21596" y="21553"/>
                <wp:lineTo x="21596" y="0"/>
                <wp:lineTo x="-54" y="0"/>
              </wp:wrapPolygon>
            </wp:wrapTight>
            <wp:docPr id="17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srcRect/>
                    <a:stretch>
                      <a:fillRect/>
                    </a:stretch>
                  </pic:blipFill>
                  <pic:spPr bwMode="auto">
                    <a:xfrm>
                      <a:off x="0" y="0"/>
                      <a:ext cx="7583170" cy="10691495"/>
                    </a:xfrm>
                    <a:prstGeom prst="rect">
                      <a:avLst/>
                    </a:prstGeom>
                    <a:noFill/>
                    <a:ln w="9525">
                      <a:noFill/>
                      <a:miter lim="800000"/>
                      <a:headEnd/>
                      <a:tailEnd/>
                    </a:ln>
                  </pic:spPr>
                </pic:pic>
              </a:graphicData>
            </a:graphic>
          </wp:anchor>
        </w:drawing>
      </w:r>
    </w:p>
    <w:p w:rsidR="00655546" w:rsidRDefault="00D32C4E" w:rsidP="00655546">
      <w:pPr>
        <w:rPr>
          <w:lang w:val="pt-PT"/>
        </w:rPr>
      </w:pPr>
      <w:r>
        <w:rPr>
          <w:noProof/>
          <w:lang w:val="pt-PT"/>
        </w:rPr>
        <w:lastRenderedPageBreak/>
        <w:pict>
          <v:rect id="_x0000_s1077" style="position:absolute;margin-left:-17.5pt;margin-top:-23.75pt;width:483.35pt;height:64.9pt;z-index:251755520"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76" style="position:absolute;margin-left:-17.5pt;margin-top:662.25pt;width:483.35pt;height:64.9pt;z-index:251754496" o:allowoverlap="f" fillcolor="white [3212]" stroked="f">
            <v:textbox style="mso-rotate-with-shape:t"/>
          </v:rect>
        </w:pict>
      </w:r>
      <w:r w:rsidR="00655546">
        <w:rPr>
          <w:lang w:val="pt-PT"/>
        </w:rPr>
        <w:br w:type="page"/>
      </w:r>
    </w:p>
    <w:p w:rsidR="00655546" w:rsidRDefault="00655546" w:rsidP="00655546">
      <w:pPr>
        <w:rPr>
          <w:lang w:val="pt-PT"/>
        </w:rPr>
      </w:pPr>
      <w:r>
        <w:rPr>
          <w:noProof/>
          <w:lang w:val="pt-PT"/>
        </w:rPr>
        <w:lastRenderedPageBreak/>
        <w:drawing>
          <wp:anchor distT="0" distB="0" distL="114300" distR="114300" simplePos="0" relativeHeight="251688960" behindDoc="1" locked="0" layoutInCell="1" allowOverlap="1">
            <wp:simplePos x="0" y="0"/>
            <wp:positionH relativeFrom="column">
              <wp:posOffset>14680</wp:posOffset>
            </wp:positionH>
            <wp:positionV relativeFrom="paragraph">
              <wp:posOffset>1158</wp:posOffset>
            </wp:positionV>
            <wp:extent cx="7575363" cy="10690412"/>
            <wp:effectExtent l="19050" t="0" r="6537" b="0"/>
            <wp:wrapTight wrapText="bothSides">
              <wp:wrapPolygon edited="0">
                <wp:start x="-54" y="0"/>
                <wp:lineTo x="-54" y="21555"/>
                <wp:lineTo x="21619" y="21555"/>
                <wp:lineTo x="21619" y="0"/>
                <wp:lineTo x="-54" y="0"/>
              </wp:wrapPolygon>
            </wp:wrapTight>
            <wp:docPr id="17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srcRect/>
                    <a:stretch>
                      <a:fillRect/>
                    </a:stretch>
                  </pic:blipFill>
                  <pic:spPr bwMode="auto">
                    <a:xfrm>
                      <a:off x="0" y="0"/>
                      <a:ext cx="7575363" cy="10690412"/>
                    </a:xfrm>
                    <a:prstGeom prst="rect">
                      <a:avLst/>
                    </a:prstGeom>
                    <a:noFill/>
                    <a:ln w="9525">
                      <a:noFill/>
                      <a:miter lim="800000"/>
                      <a:headEnd/>
                      <a:tailEnd/>
                    </a:ln>
                  </pic:spPr>
                </pic:pic>
              </a:graphicData>
            </a:graphic>
          </wp:anchor>
        </w:drawing>
      </w:r>
    </w:p>
    <w:p w:rsidR="00655546" w:rsidRDefault="00D32C4E" w:rsidP="00655546">
      <w:pPr>
        <w:rPr>
          <w:lang w:val="pt-PT"/>
        </w:rPr>
      </w:pPr>
      <w:r>
        <w:rPr>
          <w:noProof/>
          <w:lang w:val="pt-PT"/>
        </w:rPr>
        <w:lastRenderedPageBreak/>
        <w:pict>
          <v:rect id="_x0000_s1074" style="position:absolute;margin-left:-89.45pt;margin-top:-45pt;width:595.75pt;height:64.9pt;z-index:251752448"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75" style="position:absolute;margin-left:-29.5pt;margin-top:650.25pt;width:483.35pt;height:64.9pt;z-index:251753472" o:allowoverlap="f" fillcolor="white [3212]" stroked="f">
            <v:textbox style="mso-rotate-with-shape:t"/>
          </v:rect>
        </w:pict>
      </w:r>
      <w:r w:rsidR="00655546">
        <w:rPr>
          <w:lang w:val="pt-PT"/>
        </w:rPr>
        <w:br w:type="page"/>
      </w:r>
    </w:p>
    <w:p w:rsidR="00655546" w:rsidRDefault="00655546" w:rsidP="00655546">
      <w:pPr>
        <w:rPr>
          <w:lang w:val="pt-PT"/>
        </w:rPr>
        <w:sectPr w:rsidR="00655546" w:rsidSect="00744152">
          <w:pgSz w:w="11907" w:h="16839" w:code="9"/>
          <w:pgMar w:top="1417" w:right="1701" w:bottom="1417" w:left="1701" w:header="708" w:footer="708" w:gutter="0"/>
          <w:cols w:space="708"/>
          <w:docGrid w:linePitch="360"/>
        </w:sectPr>
      </w:pPr>
    </w:p>
    <w:p w:rsidR="00655546" w:rsidRDefault="00655546" w:rsidP="00655546">
      <w:pPr>
        <w:rPr>
          <w:lang w:val="pt-PT"/>
        </w:rPr>
      </w:pPr>
      <w:r>
        <w:rPr>
          <w:noProof/>
          <w:lang w:val="pt-PT"/>
        </w:rPr>
        <w:lastRenderedPageBreak/>
        <w:drawing>
          <wp:anchor distT="0" distB="0" distL="114300" distR="114300" simplePos="0" relativeHeight="251689984"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7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p>
    <w:p w:rsidR="00655546" w:rsidRDefault="00D32C4E" w:rsidP="00655546">
      <w:pPr>
        <w:rPr>
          <w:lang w:val="pt-PT"/>
        </w:rPr>
      </w:pPr>
      <w:r>
        <w:rPr>
          <w:noProof/>
          <w:lang w:val="pt-PT"/>
        </w:rPr>
        <w:lastRenderedPageBreak/>
        <w:pict>
          <v:rect id="_x0000_s1071" style="position:absolute;margin-left:-25.4pt;margin-top:-45.5pt;width:718.15pt;height:64.9pt;z-index:251750400" o:allowoverlap="f" fillcolor="white [3212]" stroked="f">
            <v:textbox style="mso-rotate-with-shape:t"/>
          </v:rect>
        </w:pict>
      </w:r>
    </w:p>
    <w:p w:rsidR="00655546" w:rsidRDefault="00D32C4E" w:rsidP="00655546">
      <w:pPr>
        <w:rPr>
          <w:lang w:val="pt-PT"/>
        </w:rPr>
        <w:sectPr w:rsidR="00655546" w:rsidSect="00655546">
          <w:pgSz w:w="23814" w:h="16839" w:orient="landscape" w:code="8"/>
          <w:pgMar w:top="1701" w:right="1417" w:bottom="1701" w:left="1417" w:header="708" w:footer="708" w:gutter="0"/>
          <w:cols w:space="708"/>
          <w:docGrid w:linePitch="360"/>
        </w:sectPr>
      </w:pPr>
      <w:r>
        <w:rPr>
          <w:noProof/>
          <w:lang w:val="pt-PT"/>
        </w:rPr>
        <w:pict>
          <v:rect id="_x0000_s1072" style="position:absolute;margin-left:-25.4pt;margin-top:647.6pt;width:595.75pt;height:64.9pt;z-index:251751424" o:allowoverlap="f" fillcolor="white [3212]" stroked="f">
            <v:textbox style="mso-rotate-with-shape:t"/>
          </v:rect>
        </w:pict>
      </w:r>
      <w:r w:rsidR="00655546">
        <w:rPr>
          <w:lang w:val="pt-PT"/>
        </w:rPr>
        <w:br w:type="page"/>
      </w:r>
    </w:p>
    <w:p w:rsidR="00655546" w:rsidRPr="00655546" w:rsidRDefault="00655546" w:rsidP="00655546">
      <w:pPr>
        <w:rPr>
          <w:lang w:val="pt-PT"/>
        </w:rPr>
      </w:pPr>
    </w:p>
    <w:p w:rsidR="009977E8" w:rsidRDefault="009977E8"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655546" w:rsidRDefault="00655546" w:rsidP="00FC3ACD">
      <w:pPr>
        <w:rPr>
          <w:lang w:val="pt-PT"/>
        </w:rPr>
      </w:pPr>
    </w:p>
    <w:p w:rsidR="009977E8" w:rsidRPr="00721841" w:rsidRDefault="009977E8" w:rsidP="00721841">
      <w:pPr>
        <w:pStyle w:val="Legenda"/>
        <w:jc w:val="center"/>
        <w:rPr>
          <w:rFonts w:ascii="Arial" w:hAnsi="Arial" w:cs="Arial"/>
          <w:b w:val="0"/>
          <w:sz w:val="28"/>
          <w:szCs w:val="28"/>
          <w:lang w:val="pt-PT"/>
        </w:rPr>
      </w:pPr>
      <w:bookmarkStart w:id="330" w:name="_Toc273372698"/>
      <w:bookmarkStart w:id="331" w:name="_Ref268273664"/>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7</w:t>
      </w:r>
      <w:bookmarkEnd w:id="330"/>
      <w:r w:rsidR="00D32C4E" w:rsidRPr="00721841">
        <w:rPr>
          <w:rFonts w:ascii="Arial" w:hAnsi="Arial" w:cs="Arial"/>
          <w:b w:val="0"/>
          <w:sz w:val="28"/>
          <w:szCs w:val="28"/>
          <w:lang w:val="pt-PT"/>
        </w:rPr>
        <w:fldChar w:fldCharType="end"/>
      </w:r>
      <w:bookmarkEnd w:id="331"/>
    </w:p>
    <w:p w:rsidR="009977E8" w:rsidRDefault="009977E8"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(Desenhos 2D de todo o conjunto</w:t>
      </w:r>
      <w:r w:rsidR="00310851" w:rsidRPr="00721841">
        <w:rPr>
          <w:rFonts w:ascii="Arial" w:hAnsi="Arial" w:cs="Arial"/>
          <w:b w:val="0"/>
          <w:sz w:val="23"/>
          <w:szCs w:val="23"/>
          <w:lang w:val="pt-PT"/>
        </w:rPr>
        <w:t xml:space="preserve"> e lista de componentes</w:t>
      </w:r>
      <w:r w:rsidRPr="00721841">
        <w:rPr>
          <w:rFonts w:ascii="Arial" w:hAnsi="Arial" w:cs="Arial"/>
          <w:b w:val="0"/>
          <w:sz w:val="23"/>
          <w:szCs w:val="23"/>
          <w:lang w:val="pt-PT"/>
        </w:rPr>
        <w:t>)</w:t>
      </w: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pPr>
    </w:p>
    <w:p w:rsidR="00655546" w:rsidRDefault="00655546" w:rsidP="00655546">
      <w:pPr>
        <w:rPr>
          <w:lang w:val="pt-PT"/>
        </w:rPr>
        <w:sectPr w:rsidR="00655546" w:rsidSect="00655546">
          <w:pgSz w:w="11907" w:h="16839" w:code="9"/>
          <w:pgMar w:top="1417" w:right="1701" w:bottom="1417" w:left="1701" w:header="708" w:footer="708" w:gutter="0"/>
          <w:cols w:space="708"/>
          <w:docGrid w:linePitch="360"/>
        </w:sectPr>
      </w:pPr>
    </w:p>
    <w:p w:rsidR="00655546" w:rsidRDefault="00655546" w:rsidP="00655546">
      <w:pPr>
        <w:rPr>
          <w:lang w:val="pt-PT"/>
        </w:rPr>
      </w:pPr>
      <w:r>
        <w:rPr>
          <w:noProof/>
          <w:lang w:val="pt-PT"/>
        </w:rPr>
        <w:lastRenderedPageBreak/>
        <w:drawing>
          <wp:anchor distT="0" distB="0" distL="114300" distR="114300" simplePos="0" relativeHeight="251692032" behindDoc="1" locked="0" layoutInCell="1" allowOverlap="1">
            <wp:simplePos x="0" y="0"/>
            <wp:positionH relativeFrom="column">
              <wp:posOffset>-880745</wp:posOffset>
            </wp:positionH>
            <wp:positionV relativeFrom="paragraph">
              <wp:posOffset>-1066800</wp:posOffset>
            </wp:positionV>
            <wp:extent cx="15135225" cy="10690225"/>
            <wp:effectExtent l="19050" t="0" r="9525" b="0"/>
            <wp:wrapTight wrapText="bothSides">
              <wp:wrapPolygon edited="0">
                <wp:start x="-27" y="0"/>
                <wp:lineTo x="-27" y="21555"/>
                <wp:lineTo x="21614" y="21555"/>
                <wp:lineTo x="21614" y="0"/>
                <wp:lineTo x="-27" y="0"/>
              </wp:wrapPolygon>
            </wp:wrapTight>
            <wp:docPr id="18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cstate="print"/>
                    <a:srcRect/>
                    <a:stretch>
                      <a:fillRect/>
                    </a:stretch>
                  </pic:blipFill>
                  <pic:spPr bwMode="auto">
                    <a:xfrm>
                      <a:off x="0" y="0"/>
                      <a:ext cx="15135225" cy="10690225"/>
                    </a:xfrm>
                    <a:prstGeom prst="rect">
                      <a:avLst/>
                    </a:prstGeom>
                    <a:noFill/>
                    <a:ln w="9525">
                      <a:noFill/>
                      <a:miter lim="800000"/>
                      <a:headEnd/>
                      <a:tailEnd/>
                    </a:ln>
                  </pic:spPr>
                </pic:pic>
              </a:graphicData>
            </a:graphic>
          </wp:anchor>
        </w:drawing>
      </w:r>
    </w:p>
    <w:p w:rsidR="00655546" w:rsidRDefault="00D32C4E" w:rsidP="00655546">
      <w:pPr>
        <w:spacing w:after="200" w:line="276" w:lineRule="auto"/>
        <w:rPr>
          <w:lang w:val="pt-PT"/>
        </w:rPr>
      </w:pPr>
      <w:r>
        <w:rPr>
          <w:noProof/>
          <w:lang w:val="pt-PT"/>
        </w:rPr>
        <w:lastRenderedPageBreak/>
        <w:pict>
          <v:rect id="_x0000_s1069" style="position:absolute;margin-left:-31.05pt;margin-top:-45.5pt;width:752.2pt;height:64.9pt;z-index:251748352"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70" style="position:absolute;margin-left:-20.3pt;margin-top:634.75pt;width:595.75pt;height:64.9pt;z-index:251749376" o:allowoverlap="f" fillcolor="white [3212]" stroked="f">
            <v:textbox style="mso-rotate-with-shape:t"/>
          </v:rect>
        </w:pict>
      </w:r>
      <w:r w:rsidR="00655546">
        <w:rPr>
          <w:lang w:val="pt-PT"/>
        </w:rPr>
        <w:br w:type="page"/>
      </w:r>
    </w:p>
    <w:p w:rsidR="00655546" w:rsidRDefault="00655546" w:rsidP="00655546">
      <w:pPr>
        <w:spacing w:after="200" w:line="276" w:lineRule="auto"/>
        <w:rPr>
          <w:lang w:val="pt-PT"/>
        </w:rPr>
      </w:pPr>
      <w:r>
        <w:rPr>
          <w:noProof/>
          <w:lang w:val="pt-PT"/>
        </w:rPr>
        <w:lastRenderedPageBreak/>
        <w:drawing>
          <wp:anchor distT="0" distB="0" distL="114300" distR="114300" simplePos="0" relativeHeight="251693056"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8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r>
        <w:rPr>
          <w:lang w:val="pt-PT"/>
        </w:rPr>
        <w:br w:type="page"/>
      </w:r>
    </w:p>
    <w:p w:rsidR="00655546" w:rsidRDefault="00D32C4E" w:rsidP="00655546">
      <w:pPr>
        <w:spacing w:after="200" w:line="276" w:lineRule="auto"/>
        <w:rPr>
          <w:lang w:val="pt-PT"/>
        </w:rPr>
      </w:pPr>
      <w:r>
        <w:rPr>
          <w:noProof/>
          <w:lang w:val="pt-PT"/>
        </w:rPr>
        <w:lastRenderedPageBreak/>
        <w:pict>
          <v:rect id="_x0000_s1067" style="position:absolute;margin-left:-12.1pt;margin-top:-45.5pt;width:729.45pt;height:64.9pt;z-index:251746304"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68" style="position:absolute;margin-left:-31.65pt;margin-top:636.6pt;width:595.75pt;height:64.9pt;z-index:251747328" o:allowoverlap="f" fillcolor="white [3212]" stroked="f">
            <v:textbox style="mso-rotate-with-shape:t"/>
          </v:rect>
        </w:pict>
      </w:r>
      <w:r w:rsidR="00655546">
        <w:rPr>
          <w:lang w:val="pt-PT"/>
        </w:rPr>
        <w:br w:type="page"/>
      </w:r>
    </w:p>
    <w:p w:rsidR="00655546" w:rsidRDefault="00655546" w:rsidP="00655546">
      <w:pPr>
        <w:spacing w:after="200" w:line="276" w:lineRule="auto"/>
        <w:rPr>
          <w:lang w:val="pt-PT"/>
        </w:rPr>
      </w:pPr>
      <w:r>
        <w:rPr>
          <w:noProof/>
          <w:lang w:val="pt-PT"/>
        </w:rPr>
        <w:lastRenderedPageBreak/>
        <w:drawing>
          <wp:anchor distT="0" distB="0" distL="114300" distR="114300" simplePos="0" relativeHeight="251694080"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8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r>
        <w:rPr>
          <w:lang w:val="pt-PT"/>
        </w:rPr>
        <w:br w:type="page"/>
      </w:r>
    </w:p>
    <w:p w:rsidR="00655546" w:rsidRDefault="00D32C4E" w:rsidP="00655546">
      <w:pPr>
        <w:spacing w:after="200" w:line="276" w:lineRule="auto"/>
        <w:rPr>
          <w:lang w:val="pt-PT"/>
        </w:rPr>
      </w:pPr>
      <w:r>
        <w:rPr>
          <w:noProof/>
          <w:lang w:val="pt-PT"/>
        </w:rPr>
        <w:lastRenderedPageBreak/>
        <w:pict>
          <v:rect id="_x0000_s1065" style="position:absolute;margin-left:-31.05pt;margin-top:-45.5pt;width:727.55pt;height:64.9pt;z-index:251744256"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66" style="position:absolute;margin-left:-31.05pt;margin-top:646.1pt;width:595.75pt;height:64.9pt;z-index:251745280" o:allowoverlap="f" fillcolor="white [3212]" stroked="f">
            <v:textbox style="mso-rotate-with-shape:t"/>
          </v:rect>
        </w:pict>
      </w:r>
      <w:r w:rsidR="00655546">
        <w:rPr>
          <w:lang w:val="pt-PT"/>
        </w:rPr>
        <w:br w:type="page"/>
      </w:r>
    </w:p>
    <w:p w:rsidR="00655546" w:rsidRDefault="00655546" w:rsidP="00655546">
      <w:pPr>
        <w:spacing w:after="200" w:line="276" w:lineRule="auto"/>
        <w:rPr>
          <w:lang w:val="pt-PT"/>
        </w:rPr>
      </w:pPr>
      <w:r>
        <w:rPr>
          <w:noProof/>
          <w:lang w:val="pt-PT"/>
        </w:rPr>
        <w:lastRenderedPageBreak/>
        <w:drawing>
          <wp:anchor distT="0" distB="0" distL="114300" distR="114300" simplePos="0" relativeHeight="251695104"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8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r>
        <w:rPr>
          <w:lang w:val="pt-PT"/>
        </w:rPr>
        <w:br w:type="page"/>
      </w:r>
    </w:p>
    <w:p w:rsidR="00655546" w:rsidRDefault="00D32C4E" w:rsidP="00655546">
      <w:pPr>
        <w:spacing w:after="200" w:line="276" w:lineRule="auto"/>
        <w:rPr>
          <w:lang w:val="pt-PT"/>
        </w:rPr>
      </w:pPr>
      <w:r>
        <w:rPr>
          <w:noProof/>
          <w:lang w:val="pt-PT"/>
        </w:rPr>
        <w:lastRenderedPageBreak/>
        <w:pict>
          <v:rect id="_x0000_s1064" style="position:absolute;margin-left:-29.75pt;margin-top:661.2pt;width:595.75pt;height:64.9pt;z-index:251743232" o:allowoverlap="f" fillcolor="white [3212]" stroked="f">
            <v:textbox style="mso-rotate-with-shape:t"/>
          </v:rect>
        </w:pict>
      </w:r>
      <w:r>
        <w:rPr>
          <w:noProof/>
          <w:lang w:val="pt-PT"/>
        </w:rPr>
        <w:pict>
          <v:rect id="_x0000_s1063" style="position:absolute;margin-left:-14pt;margin-top:-45.5pt;width:786.3pt;height:64.9pt;z-index:251742208" o:allowoverlap="f" fillcolor="white [3212]" stroked="f">
            <v:textbox style="mso-rotate-with-shape:t"/>
          </v:rect>
        </w:pict>
      </w:r>
      <w:r w:rsidR="00655546">
        <w:rPr>
          <w:lang w:val="pt-PT"/>
        </w:rPr>
        <w:br w:type="page"/>
      </w:r>
    </w:p>
    <w:p w:rsidR="00655546" w:rsidRDefault="00655546" w:rsidP="00655546">
      <w:pPr>
        <w:spacing w:after="200" w:line="276" w:lineRule="auto"/>
        <w:rPr>
          <w:lang w:val="pt-PT"/>
        </w:rPr>
      </w:pPr>
      <w:r>
        <w:rPr>
          <w:noProof/>
          <w:lang w:val="pt-PT"/>
        </w:rPr>
        <w:lastRenderedPageBreak/>
        <w:drawing>
          <wp:anchor distT="0" distB="0" distL="114300" distR="114300" simplePos="0" relativeHeight="251696128"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8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r>
        <w:rPr>
          <w:lang w:val="pt-PT"/>
        </w:rPr>
        <w:br w:type="page"/>
      </w:r>
    </w:p>
    <w:p w:rsidR="00655546" w:rsidRDefault="00D32C4E" w:rsidP="00655546">
      <w:pPr>
        <w:rPr>
          <w:lang w:val="pt-PT"/>
        </w:rPr>
      </w:pPr>
      <w:r>
        <w:rPr>
          <w:noProof/>
          <w:lang w:val="pt-PT"/>
        </w:rPr>
        <w:lastRenderedPageBreak/>
        <w:pict>
          <v:rect id="_x0000_s1061" style="position:absolute;margin-left:-32.95pt;margin-top:-45.5pt;width:774.95pt;height:64.9pt;z-index:251740160"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62" style="position:absolute;margin-left:-32.95pt;margin-top:648.3pt;width:595.75pt;height:64.9pt;z-index:251741184" o:allowoverlap="f" fillcolor="white [3212]" stroked="f">
            <v:textbox style="mso-rotate-with-shape:t"/>
          </v:rect>
        </w:pict>
      </w:r>
      <w:r w:rsidR="00655546">
        <w:rPr>
          <w:lang w:val="pt-PT"/>
        </w:rPr>
        <w:br w:type="page"/>
      </w:r>
    </w:p>
    <w:p w:rsidR="00655546" w:rsidRDefault="00655546" w:rsidP="00655546">
      <w:pPr>
        <w:rPr>
          <w:lang w:val="pt-PT"/>
        </w:rPr>
      </w:pPr>
      <w:r>
        <w:rPr>
          <w:noProof/>
          <w:lang w:val="pt-PT"/>
        </w:rPr>
        <w:lastRenderedPageBreak/>
        <w:drawing>
          <wp:anchor distT="0" distB="0" distL="114300" distR="114300" simplePos="0" relativeHeight="251697152" behindDoc="1" locked="0" layoutInCell="1" allowOverlap="1">
            <wp:simplePos x="0" y="0"/>
            <wp:positionH relativeFrom="column">
              <wp:posOffset>19685</wp:posOffset>
            </wp:positionH>
            <wp:positionV relativeFrom="paragraph">
              <wp:posOffset>-4445</wp:posOffset>
            </wp:positionV>
            <wp:extent cx="15130145" cy="10691495"/>
            <wp:effectExtent l="19050" t="0" r="0" b="0"/>
            <wp:wrapTight wrapText="bothSides">
              <wp:wrapPolygon edited="0">
                <wp:start x="-27" y="0"/>
                <wp:lineTo x="-27" y="21553"/>
                <wp:lineTo x="21594" y="21553"/>
                <wp:lineTo x="21594" y="0"/>
                <wp:lineTo x="-27" y="0"/>
              </wp:wrapPolygon>
            </wp:wrapTight>
            <wp:docPr id="18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cstate="print"/>
                    <a:srcRect/>
                    <a:stretch>
                      <a:fillRect/>
                    </a:stretch>
                  </pic:blipFill>
                  <pic:spPr bwMode="auto">
                    <a:xfrm>
                      <a:off x="0" y="0"/>
                      <a:ext cx="15130145" cy="10691495"/>
                    </a:xfrm>
                    <a:prstGeom prst="rect">
                      <a:avLst/>
                    </a:prstGeom>
                    <a:noFill/>
                    <a:ln w="9525">
                      <a:noFill/>
                      <a:miter lim="800000"/>
                      <a:headEnd/>
                      <a:tailEnd/>
                    </a:ln>
                  </pic:spPr>
                </pic:pic>
              </a:graphicData>
            </a:graphic>
          </wp:anchor>
        </w:drawing>
      </w:r>
    </w:p>
    <w:p w:rsidR="00655546" w:rsidRDefault="00D32C4E" w:rsidP="00655546">
      <w:pPr>
        <w:spacing w:after="200" w:line="276" w:lineRule="auto"/>
        <w:rPr>
          <w:lang w:val="pt-PT"/>
        </w:rPr>
      </w:pPr>
      <w:r>
        <w:rPr>
          <w:noProof/>
          <w:lang w:val="pt-PT"/>
        </w:rPr>
        <w:lastRenderedPageBreak/>
        <w:pict>
          <v:rect id="_x0000_s1060" style="position:absolute;margin-left:-33.55pt;margin-top:670.7pt;width:595.75pt;height:64.9pt;z-index:251739136" o:allowoverlap="f" fillcolor="white [3212]" stroked="f">
            <v:textbox style="mso-rotate-with-shape:t"/>
          </v:rect>
        </w:pict>
      </w:r>
      <w:r>
        <w:rPr>
          <w:noProof/>
          <w:lang w:val="pt-PT"/>
        </w:rPr>
        <w:pict>
          <v:rect id="_x0000_s1059" style="position:absolute;margin-left:-23.5pt;margin-top:-45.5pt;width:784.45pt;height:64.9pt;z-index:251738112" o:allowoverlap="f" fillcolor="white [3212]" stroked="f">
            <v:textbox style="mso-rotate-with-shape:t"/>
          </v:rect>
        </w:pict>
      </w:r>
      <w:r w:rsidR="00655546">
        <w:rPr>
          <w:lang w:val="pt-PT"/>
        </w:rPr>
        <w:br w:type="page"/>
      </w:r>
    </w:p>
    <w:p w:rsidR="00655546" w:rsidRDefault="00655546" w:rsidP="00655546">
      <w:pPr>
        <w:spacing w:after="200" w:line="276" w:lineRule="auto"/>
        <w:rPr>
          <w:lang w:val="pt-PT"/>
        </w:rPr>
      </w:pPr>
      <w:r>
        <w:rPr>
          <w:lang w:val="pt-PT"/>
        </w:rPr>
        <w:lastRenderedPageBreak/>
        <w:br w:type="page"/>
      </w:r>
      <w:r>
        <w:rPr>
          <w:noProof/>
          <w:lang w:val="pt-PT"/>
        </w:rPr>
        <w:drawing>
          <wp:anchor distT="0" distB="0" distL="114300" distR="114300" simplePos="0" relativeHeight="251699200" behindDoc="1" locked="0" layoutInCell="1" allowOverlap="1">
            <wp:simplePos x="0" y="0"/>
            <wp:positionH relativeFrom="column">
              <wp:posOffset>20208</wp:posOffset>
            </wp:positionH>
            <wp:positionV relativeFrom="paragraph">
              <wp:posOffset>-4370</wp:posOffset>
            </wp:positionV>
            <wp:extent cx="15135785" cy="10690411"/>
            <wp:effectExtent l="19050" t="0" r="8965" b="0"/>
            <wp:wrapTight wrapText="bothSides">
              <wp:wrapPolygon edited="0">
                <wp:start x="-27" y="0"/>
                <wp:lineTo x="-27" y="21555"/>
                <wp:lineTo x="21613" y="21555"/>
                <wp:lineTo x="21613" y="0"/>
                <wp:lineTo x="-27" y="0"/>
              </wp:wrapPolygon>
            </wp:wrapTight>
            <wp:docPr id="1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srcRect/>
                    <a:stretch>
                      <a:fillRect/>
                    </a:stretch>
                  </pic:blipFill>
                  <pic:spPr bwMode="auto">
                    <a:xfrm>
                      <a:off x="0" y="0"/>
                      <a:ext cx="15135785" cy="10690411"/>
                    </a:xfrm>
                    <a:prstGeom prst="rect">
                      <a:avLst/>
                    </a:prstGeom>
                    <a:noFill/>
                    <a:ln w="9525">
                      <a:noFill/>
                      <a:miter lim="800000"/>
                      <a:headEnd/>
                      <a:tailEnd/>
                    </a:ln>
                  </pic:spPr>
                </pic:pic>
              </a:graphicData>
            </a:graphic>
          </wp:anchor>
        </w:drawing>
      </w:r>
    </w:p>
    <w:p w:rsidR="00655546" w:rsidRDefault="00D32C4E" w:rsidP="00655546">
      <w:pPr>
        <w:rPr>
          <w:lang w:val="pt-PT"/>
        </w:rPr>
      </w:pPr>
      <w:r>
        <w:rPr>
          <w:noProof/>
          <w:lang w:val="pt-PT"/>
        </w:rPr>
        <w:lastRenderedPageBreak/>
        <w:pict>
          <v:rect id="_x0000_s1057" style="position:absolute;margin-left:-27.25pt;margin-top:-45.5pt;width:725.65pt;height:64.9pt;z-index:251736064" o:allowoverlap="f" fillcolor="white [3212]" stroked="f">
            <v:textbox style="mso-rotate-with-shape:t"/>
          </v:rect>
        </w:pict>
      </w:r>
    </w:p>
    <w:p w:rsidR="00655546" w:rsidRDefault="00D32C4E" w:rsidP="00655546">
      <w:pPr>
        <w:spacing w:after="200" w:line="276" w:lineRule="auto"/>
        <w:rPr>
          <w:lang w:val="pt-PT"/>
        </w:rPr>
      </w:pPr>
      <w:r>
        <w:rPr>
          <w:noProof/>
          <w:lang w:val="pt-PT"/>
        </w:rPr>
        <w:pict>
          <v:rect id="_x0000_s1058" style="position:absolute;margin-left:-27.25pt;margin-top:648.3pt;width:595.75pt;height:64.9pt;z-index:251737088" o:allowoverlap="f" fillcolor="white [3212]" stroked="f">
            <v:textbox style="mso-rotate-with-shape:t"/>
          </v:rect>
        </w:pict>
      </w:r>
      <w:r w:rsidR="00655546">
        <w:rPr>
          <w:lang w:val="pt-PT"/>
        </w:rPr>
        <w:br w:type="page"/>
      </w:r>
    </w:p>
    <w:p w:rsidR="00655546" w:rsidRDefault="00655546" w:rsidP="00655546">
      <w:pPr>
        <w:rPr>
          <w:lang w:val="pt-PT"/>
        </w:rPr>
      </w:pPr>
      <w:r>
        <w:rPr>
          <w:noProof/>
          <w:lang w:val="pt-PT"/>
        </w:rPr>
        <w:lastRenderedPageBreak/>
        <w:drawing>
          <wp:anchor distT="0" distB="0" distL="114300" distR="114300" simplePos="0" relativeHeight="251698176" behindDoc="1" locked="0" layoutInCell="1" allowOverlap="1">
            <wp:simplePos x="0" y="0"/>
            <wp:positionH relativeFrom="column">
              <wp:posOffset>-880745</wp:posOffset>
            </wp:positionH>
            <wp:positionV relativeFrom="paragraph">
              <wp:posOffset>-1080135</wp:posOffset>
            </wp:positionV>
            <wp:extent cx="15139707" cy="10690412"/>
            <wp:effectExtent l="19050" t="0" r="5043" b="0"/>
            <wp:wrapTight wrapText="bothSides">
              <wp:wrapPolygon edited="0">
                <wp:start x="-27" y="0"/>
                <wp:lineTo x="-27" y="21555"/>
                <wp:lineTo x="21607" y="21555"/>
                <wp:lineTo x="21607" y="0"/>
                <wp:lineTo x="-27" y="0"/>
              </wp:wrapPolygon>
            </wp:wrapTight>
            <wp:docPr id="187"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cstate="print"/>
                    <a:srcRect/>
                    <a:stretch>
                      <a:fillRect/>
                    </a:stretch>
                  </pic:blipFill>
                  <pic:spPr bwMode="auto">
                    <a:xfrm>
                      <a:off x="0" y="0"/>
                      <a:ext cx="15139707" cy="10690412"/>
                    </a:xfrm>
                    <a:prstGeom prst="rect">
                      <a:avLst/>
                    </a:prstGeom>
                    <a:noFill/>
                    <a:ln w="9525">
                      <a:noFill/>
                      <a:miter lim="800000"/>
                      <a:headEnd/>
                      <a:tailEnd/>
                    </a:ln>
                  </pic:spPr>
                </pic:pic>
              </a:graphicData>
            </a:graphic>
          </wp:anchor>
        </w:drawing>
      </w:r>
    </w:p>
    <w:p w:rsidR="00655546" w:rsidRDefault="00D32C4E" w:rsidP="00655546">
      <w:pPr>
        <w:spacing w:after="200" w:line="276" w:lineRule="auto"/>
        <w:rPr>
          <w:lang w:val="pt-PT"/>
        </w:rPr>
      </w:pPr>
      <w:r>
        <w:rPr>
          <w:noProof/>
          <w:lang w:val="pt-PT"/>
        </w:rPr>
        <w:lastRenderedPageBreak/>
        <w:pict>
          <v:rect id="_x0000_s1054" style="position:absolute;margin-left:-17.2pt;margin-top:-36.05pt;width:707.3pt;height:64.9pt;z-index:251732992" o:allowoverlap="f" fillcolor="white [3212]" stroked="f">
            <v:textbox style="mso-rotate-with-shape:t"/>
          </v:rect>
        </w:pict>
      </w:r>
    </w:p>
    <w:p w:rsidR="00655546" w:rsidRDefault="00D32C4E" w:rsidP="00655546">
      <w:pPr>
        <w:spacing w:after="200" w:line="276" w:lineRule="auto"/>
        <w:rPr>
          <w:lang w:val="pt-PT"/>
        </w:rPr>
        <w:sectPr w:rsidR="00655546" w:rsidSect="00744152">
          <w:pgSz w:w="23814" w:h="16839" w:orient="landscape" w:code="8"/>
          <w:pgMar w:top="1701" w:right="1417" w:bottom="1701" w:left="1417" w:header="708" w:footer="708" w:gutter="0"/>
          <w:cols w:space="708"/>
          <w:docGrid w:linePitch="360"/>
        </w:sectPr>
      </w:pPr>
      <w:r>
        <w:rPr>
          <w:noProof/>
          <w:lang w:val="pt-PT"/>
        </w:rPr>
        <w:pict>
          <v:rect id="_x0000_s1056" style="position:absolute;margin-left:-24.1pt;margin-top:641.85pt;width:595.75pt;height:64.9pt;z-index:251735040" o:allowoverlap="f" fillcolor="white [3212]" stroked="f">
            <v:textbox style="mso-rotate-with-shape:t"/>
          </v:rect>
        </w:pict>
      </w:r>
      <w:r w:rsidR="00655546">
        <w:rPr>
          <w:lang w:val="pt-PT"/>
        </w:rPr>
        <w:br w:type="page"/>
      </w:r>
      <w:r>
        <w:rPr>
          <w:noProof/>
          <w:lang w:val="pt-PT"/>
        </w:rPr>
        <w:pict>
          <v:rect id="_x0000_s1055" style="position:absolute;margin-left:-17.2pt;margin-top:656.65pt;width:595.75pt;height:64.9pt;z-index:251734016" o:allowoverlap="f" fillcolor="white [3212]" stroked="f">
            <v:textbox style="mso-rotate-with-shape:t"/>
          </v:rect>
        </w:pict>
      </w:r>
    </w:p>
    <w:p w:rsidR="00655546" w:rsidRDefault="00655546" w:rsidP="00655546">
      <w:pPr>
        <w:pStyle w:val="Legenda"/>
        <w:rPr>
          <w:rFonts w:ascii="Arial" w:hAnsi="Arial" w:cs="Arial"/>
          <w:lang w:val="pt-PT"/>
        </w:rPr>
      </w:pPr>
      <w:r>
        <w:rPr>
          <w:rFonts w:ascii="Arial" w:hAnsi="Arial" w:cs="Arial"/>
          <w:noProof/>
          <w:lang w:val="pt-PT"/>
        </w:rPr>
        <w:lastRenderedPageBreak/>
        <w:drawing>
          <wp:anchor distT="0" distB="0" distL="114300" distR="114300" simplePos="0" relativeHeight="251700224" behindDoc="1" locked="0" layoutInCell="1" allowOverlap="1">
            <wp:simplePos x="0" y="0"/>
            <wp:positionH relativeFrom="column">
              <wp:posOffset>20320</wp:posOffset>
            </wp:positionH>
            <wp:positionV relativeFrom="paragraph">
              <wp:posOffset>3175</wp:posOffset>
            </wp:positionV>
            <wp:extent cx="7552690" cy="10691495"/>
            <wp:effectExtent l="19050" t="0" r="0" b="0"/>
            <wp:wrapTight wrapText="bothSides">
              <wp:wrapPolygon edited="0">
                <wp:start x="-54" y="0"/>
                <wp:lineTo x="-54" y="21553"/>
                <wp:lineTo x="21575" y="21553"/>
                <wp:lineTo x="21575" y="0"/>
                <wp:lineTo x="-54" y="0"/>
              </wp:wrapPolygon>
            </wp:wrapTight>
            <wp:docPr id="18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cstate="print"/>
                    <a:srcRect/>
                    <a:stretch>
                      <a:fillRect/>
                    </a:stretch>
                  </pic:blipFill>
                  <pic:spPr bwMode="auto">
                    <a:xfrm>
                      <a:off x="0" y="0"/>
                      <a:ext cx="7552690" cy="10691495"/>
                    </a:xfrm>
                    <a:prstGeom prst="rect">
                      <a:avLst/>
                    </a:prstGeom>
                    <a:noFill/>
                    <a:ln w="9525">
                      <a:noFill/>
                      <a:miter lim="800000"/>
                      <a:headEnd/>
                      <a:tailEnd/>
                    </a:ln>
                  </pic:spPr>
                </pic:pic>
              </a:graphicData>
            </a:graphic>
          </wp:anchor>
        </w:drawing>
      </w:r>
    </w:p>
    <w:p w:rsidR="00655546" w:rsidRDefault="00655546" w:rsidP="00655546">
      <w:pPr>
        <w:pStyle w:val="Legenda"/>
        <w:rPr>
          <w:rFonts w:ascii="Arial" w:hAnsi="Arial" w:cs="Arial"/>
          <w:lang w:val="pt-PT"/>
        </w:rPr>
      </w:pPr>
    </w:p>
    <w:p w:rsidR="00655546" w:rsidRDefault="00655546" w:rsidP="00655546">
      <w:pPr>
        <w:rPr>
          <w:lang w:val="pt-PT"/>
        </w:rPr>
      </w:pPr>
      <w:r>
        <w:rPr>
          <w:lang w:val="pt-PT"/>
        </w:rPr>
        <w:br w:type="page"/>
      </w:r>
    </w:p>
    <w:p w:rsidR="00655546" w:rsidRDefault="00655546" w:rsidP="00655546">
      <w:pPr>
        <w:pStyle w:val="Legenda"/>
        <w:rPr>
          <w:rFonts w:ascii="Arial" w:hAnsi="Arial" w:cs="Arial"/>
          <w:lang w:val="pt-PT"/>
        </w:rPr>
      </w:pPr>
      <w:r>
        <w:rPr>
          <w:rFonts w:ascii="Arial" w:hAnsi="Arial" w:cs="Arial"/>
          <w:noProof/>
          <w:lang w:val="pt-PT"/>
        </w:rPr>
        <w:lastRenderedPageBreak/>
        <w:drawing>
          <wp:anchor distT="0" distB="0" distL="114300" distR="114300" simplePos="0" relativeHeight="251701248" behindDoc="1" locked="0" layoutInCell="1" allowOverlap="1">
            <wp:simplePos x="0" y="0"/>
            <wp:positionH relativeFrom="column">
              <wp:posOffset>15240</wp:posOffset>
            </wp:positionH>
            <wp:positionV relativeFrom="paragraph">
              <wp:posOffset>-4445</wp:posOffset>
            </wp:positionV>
            <wp:extent cx="7549515" cy="10691495"/>
            <wp:effectExtent l="19050" t="0" r="0" b="0"/>
            <wp:wrapTight wrapText="bothSides">
              <wp:wrapPolygon edited="0">
                <wp:start x="-55" y="0"/>
                <wp:lineTo x="-55" y="21553"/>
                <wp:lineTo x="21584" y="21553"/>
                <wp:lineTo x="21584" y="0"/>
                <wp:lineTo x="-55" y="0"/>
              </wp:wrapPolygon>
            </wp:wrapTight>
            <wp:docPr id="18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srcRect/>
                    <a:stretch>
                      <a:fillRect/>
                    </a:stretch>
                  </pic:blipFill>
                  <pic:spPr bwMode="auto">
                    <a:xfrm>
                      <a:off x="0" y="0"/>
                      <a:ext cx="7549515" cy="10691495"/>
                    </a:xfrm>
                    <a:prstGeom prst="rect">
                      <a:avLst/>
                    </a:prstGeom>
                    <a:noFill/>
                    <a:ln w="9525">
                      <a:noFill/>
                      <a:miter lim="800000"/>
                      <a:headEnd/>
                      <a:tailEnd/>
                    </a:ln>
                  </pic:spPr>
                </pic:pic>
              </a:graphicData>
            </a:graphic>
          </wp:anchor>
        </w:drawing>
      </w: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655546" w:rsidRDefault="00655546" w:rsidP="00655546">
      <w:pPr>
        <w:pStyle w:val="Legenda"/>
        <w:rPr>
          <w:rFonts w:ascii="Arial" w:hAnsi="Arial" w:cs="Arial"/>
          <w:lang w:val="pt-PT"/>
        </w:rPr>
      </w:pPr>
    </w:p>
    <w:p w:rsidR="00061327" w:rsidRDefault="00655546" w:rsidP="00061327">
      <w:pPr>
        <w:pStyle w:val="Legenda"/>
        <w:rPr>
          <w:lang w:val="pt-PT"/>
        </w:rPr>
      </w:pPr>
      <w:r>
        <w:rPr>
          <w:rFonts w:ascii="Arial" w:hAnsi="Arial" w:cs="Arial"/>
          <w:noProof/>
          <w:lang w:val="pt-PT"/>
        </w:rPr>
        <w:lastRenderedPageBreak/>
        <w:drawing>
          <wp:anchor distT="0" distB="0" distL="114300" distR="114300" simplePos="0" relativeHeight="251702272" behindDoc="1" locked="0" layoutInCell="1" allowOverlap="1">
            <wp:simplePos x="0" y="0"/>
            <wp:positionH relativeFrom="column">
              <wp:posOffset>-1096645</wp:posOffset>
            </wp:positionH>
            <wp:positionV relativeFrom="paragraph">
              <wp:posOffset>-1080135</wp:posOffset>
            </wp:positionV>
            <wp:extent cx="7575550" cy="10685780"/>
            <wp:effectExtent l="19050" t="0" r="6350" b="0"/>
            <wp:wrapTight wrapText="bothSides">
              <wp:wrapPolygon edited="0">
                <wp:start x="-54" y="0"/>
                <wp:lineTo x="-54" y="21564"/>
                <wp:lineTo x="21618" y="21564"/>
                <wp:lineTo x="21618" y="0"/>
                <wp:lineTo x="-54" y="0"/>
              </wp:wrapPolygon>
            </wp:wrapTight>
            <wp:docPr id="19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srcRect/>
                    <a:stretch>
                      <a:fillRect/>
                    </a:stretch>
                  </pic:blipFill>
                  <pic:spPr bwMode="auto">
                    <a:xfrm>
                      <a:off x="0" y="0"/>
                      <a:ext cx="7575550" cy="10685780"/>
                    </a:xfrm>
                    <a:prstGeom prst="rect">
                      <a:avLst/>
                    </a:prstGeom>
                    <a:noFill/>
                    <a:ln w="9525">
                      <a:noFill/>
                      <a:miter lim="800000"/>
                      <a:headEnd/>
                      <a:tailEnd/>
                    </a:ln>
                  </pic:spPr>
                </pic:pic>
              </a:graphicData>
            </a:graphic>
          </wp:anchor>
        </w:drawing>
      </w:r>
      <w:r>
        <w:rPr>
          <w:lang w:val="pt-PT"/>
        </w:rPr>
        <w:br w:type="page"/>
      </w:r>
      <w:bookmarkStart w:id="332" w:name="_Toc273372699"/>
      <w:bookmarkStart w:id="333" w:name="_Ref268533894"/>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061327" w:rsidRDefault="00061327" w:rsidP="00061327">
      <w:pPr>
        <w:pStyle w:val="Legenda"/>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Default="008D3AAC" w:rsidP="008D3AAC">
      <w:pPr>
        <w:rPr>
          <w:lang w:val="pt-PT"/>
        </w:rPr>
      </w:pPr>
    </w:p>
    <w:p w:rsidR="008D3AAC" w:rsidRPr="008D3AAC" w:rsidRDefault="008D3AAC" w:rsidP="008D3AAC">
      <w:pPr>
        <w:rPr>
          <w:lang w:val="pt-PT"/>
        </w:rPr>
      </w:pPr>
    </w:p>
    <w:p w:rsidR="00061327" w:rsidRDefault="00061327" w:rsidP="00061327">
      <w:pPr>
        <w:pStyle w:val="Legenda"/>
        <w:rPr>
          <w:lang w:val="pt-PT"/>
        </w:rPr>
      </w:pPr>
    </w:p>
    <w:p w:rsidR="00061327" w:rsidRDefault="00061327" w:rsidP="00061327">
      <w:pPr>
        <w:pStyle w:val="Legenda"/>
        <w:rPr>
          <w:lang w:val="pt-PT"/>
        </w:rPr>
      </w:pPr>
    </w:p>
    <w:p w:rsidR="000C0219" w:rsidRPr="00061327" w:rsidRDefault="000C0219" w:rsidP="00061327">
      <w:pPr>
        <w:pStyle w:val="Legenda"/>
        <w:jc w:val="center"/>
        <w:rPr>
          <w:rFonts w:ascii="Arial" w:hAnsi="Arial" w:cs="Arial"/>
          <w:lang w:val="pt-PT"/>
        </w:rPr>
      </w:pPr>
      <w:bookmarkStart w:id="334" w:name="_Ref275809525"/>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8</w:t>
      </w:r>
      <w:bookmarkEnd w:id="332"/>
      <w:r w:rsidR="00D32C4E" w:rsidRPr="00721841">
        <w:rPr>
          <w:rFonts w:ascii="Arial" w:hAnsi="Arial" w:cs="Arial"/>
          <w:b w:val="0"/>
          <w:sz w:val="28"/>
          <w:szCs w:val="28"/>
          <w:lang w:val="pt-PT"/>
        </w:rPr>
        <w:fldChar w:fldCharType="end"/>
      </w:r>
      <w:bookmarkEnd w:id="333"/>
      <w:bookmarkEnd w:id="334"/>
    </w:p>
    <w:p w:rsidR="000C0219" w:rsidRDefault="00061327" w:rsidP="00721841">
      <w:pPr>
        <w:pStyle w:val="Legenda"/>
        <w:jc w:val="center"/>
        <w:rPr>
          <w:rFonts w:ascii="Arial" w:hAnsi="Arial" w:cs="Arial"/>
          <w:b w:val="0"/>
          <w:sz w:val="23"/>
          <w:szCs w:val="23"/>
          <w:lang w:val="pt-PT"/>
        </w:rPr>
      </w:pPr>
      <w:r>
        <w:rPr>
          <w:rFonts w:ascii="Arial" w:hAnsi="Arial" w:cs="Arial"/>
          <w:b w:val="0"/>
          <w:sz w:val="23"/>
          <w:szCs w:val="23"/>
          <w:lang w:val="pt-PT"/>
        </w:rPr>
        <w:t>(E</w:t>
      </w:r>
      <w:r w:rsidR="000C0219" w:rsidRPr="00721841">
        <w:rPr>
          <w:rFonts w:ascii="Arial" w:hAnsi="Arial" w:cs="Arial"/>
          <w:b w:val="0"/>
          <w:sz w:val="23"/>
          <w:szCs w:val="23"/>
          <w:lang w:val="pt-PT"/>
        </w:rPr>
        <w:t>squema pneumático)</w:t>
      </w: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spacing w:after="200" w:line="276" w:lineRule="auto"/>
        <w:rPr>
          <w:lang w:val="pt-PT"/>
        </w:rPr>
        <w:sectPr w:rsidR="00061327" w:rsidSect="00744152">
          <w:pgSz w:w="11907" w:h="16839" w:code="9"/>
          <w:pgMar w:top="1417" w:right="1701" w:bottom="1417" w:left="1701" w:header="708" w:footer="708" w:gutter="0"/>
          <w:cols w:space="708"/>
          <w:docGrid w:linePitch="360"/>
        </w:sectPr>
      </w:pPr>
    </w:p>
    <w:p w:rsidR="00061327" w:rsidRDefault="00815D23" w:rsidP="00061327">
      <w:pPr>
        <w:spacing w:after="200" w:line="276" w:lineRule="auto"/>
        <w:rPr>
          <w:lang w:val="pt-PT"/>
        </w:rPr>
      </w:pPr>
      <w:r>
        <w:rPr>
          <w:noProof/>
          <w:lang w:val="pt-PT"/>
        </w:rPr>
        <w:lastRenderedPageBreak/>
        <w:drawing>
          <wp:anchor distT="0" distB="0" distL="114300" distR="114300" simplePos="0" relativeHeight="251791360" behindDoc="1" locked="0" layoutInCell="1" allowOverlap="1">
            <wp:simplePos x="0" y="0"/>
            <wp:positionH relativeFrom="column">
              <wp:posOffset>-925830</wp:posOffset>
            </wp:positionH>
            <wp:positionV relativeFrom="paragraph">
              <wp:posOffset>3456305</wp:posOffset>
            </wp:positionV>
            <wp:extent cx="10694035" cy="7552055"/>
            <wp:effectExtent l="19050" t="0" r="0" b="0"/>
            <wp:wrapTight wrapText="bothSides">
              <wp:wrapPolygon edited="0">
                <wp:start x="-38" y="0"/>
                <wp:lineTo x="-38" y="21522"/>
                <wp:lineTo x="21586" y="21522"/>
                <wp:lineTo x="21586" y="0"/>
                <wp:lineTo x="-38" y="0"/>
              </wp:wrapPolygon>
            </wp:wrapTight>
            <wp:docPr id="12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cstate="print"/>
                    <a:srcRect/>
                    <a:stretch>
                      <a:fillRect/>
                    </a:stretch>
                  </pic:blipFill>
                  <pic:spPr bwMode="auto">
                    <a:xfrm>
                      <a:off x="0" y="0"/>
                      <a:ext cx="10694035" cy="7552055"/>
                    </a:xfrm>
                    <a:prstGeom prst="rect">
                      <a:avLst/>
                    </a:prstGeom>
                    <a:noFill/>
                    <a:ln w="9525">
                      <a:noFill/>
                      <a:miter lim="800000"/>
                      <a:headEnd/>
                      <a:tailEnd/>
                    </a:ln>
                  </pic:spPr>
                </pic:pic>
              </a:graphicData>
            </a:graphic>
          </wp:anchor>
        </w:drawing>
      </w:r>
    </w:p>
    <w:p w:rsidR="00061327" w:rsidRDefault="00D32C4E" w:rsidP="00061327">
      <w:pPr>
        <w:spacing w:after="200" w:line="276" w:lineRule="auto"/>
        <w:rPr>
          <w:lang w:val="pt-PT"/>
        </w:rPr>
      </w:pPr>
      <w:r>
        <w:rPr>
          <w:noProof/>
          <w:lang w:val="pt-PT"/>
        </w:rPr>
        <w:lastRenderedPageBreak/>
        <w:pict>
          <v:rect id="_x0000_s1052" style="position:absolute;margin-left:-7.4pt;margin-top:-65.25pt;width:595.75pt;height:64.9pt;z-index:251731968" o:allowoverlap="f" fillcolor="white [3212]" stroked="f">
            <v:textbox style="mso-rotate-with-shape:t"/>
          </v:rect>
        </w:pict>
      </w:r>
    </w:p>
    <w:p w:rsidR="00061327" w:rsidRDefault="00D32C4E" w:rsidP="00061327">
      <w:pPr>
        <w:spacing w:after="200" w:line="276" w:lineRule="auto"/>
        <w:rPr>
          <w:lang w:val="pt-PT"/>
        </w:rPr>
        <w:sectPr w:rsidR="00061327" w:rsidSect="00061327">
          <w:pgSz w:w="16839" w:h="11907" w:orient="landscape" w:code="9"/>
          <w:pgMar w:top="1418" w:right="1701" w:bottom="1701" w:left="1701" w:header="0" w:footer="510" w:gutter="0"/>
          <w:cols w:space="720"/>
          <w:docGrid w:linePitch="272"/>
        </w:sectPr>
      </w:pPr>
      <w:r>
        <w:rPr>
          <w:noProof/>
          <w:lang w:val="pt-PT"/>
        </w:rPr>
        <w:pict>
          <v:rect id="_x0000_s1051" style="position:absolute;margin-left:-34.25pt;margin-top:405.7pt;width:595.75pt;height:64.9pt;z-index:251730944" o:allowoverlap="f" fillcolor="white [3212]" stroked="f">
            <v:textbox style="mso-rotate-with-shape:t"/>
          </v:rect>
        </w:pict>
      </w:r>
      <w:r w:rsidR="00061327">
        <w:rPr>
          <w:lang w:val="pt-PT"/>
        </w:rPr>
        <w:br w:type="page"/>
      </w: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Default="00061327" w:rsidP="00061327">
      <w:pPr>
        <w:rPr>
          <w:lang w:val="pt-PT"/>
        </w:rPr>
      </w:pPr>
    </w:p>
    <w:p w:rsidR="00061327" w:rsidRPr="00061327" w:rsidRDefault="00061327" w:rsidP="00061327">
      <w:pPr>
        <w:rPr>
          <w:lang w:val="pt-PT"/>
        </w:rPr>
      </w:pPr>
    </w:p>
    <w:p w:rsidR="00B85887" w:rsidRDefault="00B85887" w:rsidP="009977E8">
      <w:pPr>
        <w:rPr>
          <w:lang w:val="pt-PT"/>
        </w:rPr>
      </w:pPr>
    </w:p>
    <w:p w:rsidR="00B85887" w:rsidRPr="00721841" w:rsidRDefault="00B85887" w:rsidP="00721841">
      <w:pPr>
        <w:pStyle w:val="Legenda"/>
        <w:jc w:val="center"/>
        <w:rPr>
          <w:rFonts w:ascii="Arial" w:hAnsi="Arial" w:cs="Arial"/>
          <w:b w:val="0"/>
          <w:sz w:val="28"/>
          <w:szCs w:val="28"/>
          <w:lang w:val="pt-PT"/>
        </w:rPr>
      </w:pPr>
      <w:bookmarkStart w:id="335" w:name="_Toc273372700"/>
      <w:bookmarkStart w:id="336" w:name="_Ref268533879"/>
      <w:r w:rsidRPr="00721841">
        <w:rPr>
          <w:rFonts w:ascii="Arial" w:hAnsi="Arial" w:cs="Arial"/>
          <w:b w:val="0"/>
          <w:sz w:val="28"/>
          <w:szCs w:val="28"/>
          <w:lang w:val="pt-PT"/>
        </w:rPr>
        <w:t xml:space="preserve">Anexo </w:t>
      </w:r>
      <w:r w:rsidR="00D32C4E" w:rsidRPr="00721841">
        <w:rPr>
          <w:rFonts w:ascii="Arial" w:hAnsi="Arial" w:cs="Arial"/>
          <w:b w:val="0"/>
          <w:sz w:val="28"/>
          <w:szCs w:val="28"/>
          <w:lang w:val="pt-PT"/>
        </w:rPr>
        <w:fldChar w:fldCharType="begin"/>
      </w:r>
      <w:r w:rsidRPr="00721841">
        <w:rPr>
          <w:rFonts w:ascii="Arial" w:hAnsi="Arial" w:cs="Arial"/>
          <w:b w:val="0"/>
          <w:sz w:val="28"/>
          <w:szCs w:val="28"/>
          <w:lang w:val="pt-PT"/>
        </w:rPr>
        <w:instrText xml:space="preserve"> SEQ Anexo \* ARABIC </w:instrText>
      </w:r>
      <w:r w:rsidR="00D32C4E" w:rsidRPr="00721841">
        <w:rPr>
          <w:rFonts w:ascii="Arial" w:hAnsi="Arial" w:cs="Arial"/>
          <w:b w:val="0"/>
          <w:sz w:val="28"/>
          <w:szCs w:val="28"/>
          <w:lang w:val="pt-PT"/>
        </w:rPr>
        <w:fldChar w:fldCharType="separate"/>
      </w:r>
      <w:r w:rsidR="00EC5C22">
        <w:rPr>
          <w:rFonts w:ascii="Arial" w:hAnsi="Arial" w:cs="Arial"/>
          <w:b w:val="0"/>
          <w:noProof/>
          <w:sz w:val="28"/>
          <w:szCs w:val="28"/>
          <w:lang w:val="pt-PT"/>
        </w:rPr>
        <w:t>9</w:t>
      </w:r>
      <w:bookmarkEnd w:id="335"/>
      <w:r w:rsidR="00D32C4E" w:rsidRPr="00721841">
        <w:rPr>
          <w:rFonts w:ascii="Arial" w:hAnsi="Arial" w:cs="Arial"/>
          <w:b w:val="0"/>
          <w:sz w:val="28"/>
          <w:szCs w:val="28"/>
          <w:lang w:val="pt-PT"/>
        </w:rPr>
        <w:fldChar w:fldCharType="end"/>
      </w:r>
      <w:bookmarkEnd w:id="336"/>
    </w:p>
    <w:p w:rsidR="00B85887" w:rsidRPr="00721841" w:rsidRDefault="00B85887" w:rsidP="00721841">
      <w:pPr>
        <w:pStyle w:val="Legenda"/>
        <w:jc w:val="center"/>
        <w:rPr>
          <w:rFonts w:ascii="Arial" w:hAnsi="Arial" w:cs="Arial"/>
          <w:b w:val="0"/>
          <w:sz w:val="23"/>
          <w:szCs w:val="23"/>
          <w:lang w:val="pt-PT"/>
        </w:rPr>
      </w:pPr>
      <w:r w:rsidRPr="00721841">
        <w:rPr>
          <w:rFonts w:ascii="Arial" w:hAnsi="Arial" w:cs="Arial"/>
          <w:b w:val="0"/>
          <w:sz w:val="23"/>
          <w:szCs w:val="23"/>
          <w:lang w:val="pt-PT"/>
        </w:rPr>
        <w:t>(Esquema eléctrico)</w:t>
      </w:r>
    </w:p>
    <w:p w:rsidR="00FC3ACD" w:rsidRDefault="00FC3ACD" w:rsidP="00555891">
      <w:pPr>
        <w:rPr>
          <w:lang w:val="pt-PT"/>
        </w:rPr>
      </w:pPr>
    </w:p>
    <w:p w:rsidR="00EA4054" w:rsidRPr="00237BCF" w:rsidRDefault="00EA4054" w:rsidP="00EA4054">
      <w:pPr>
        <w:rPr>
          <w:lang w:val="pt-PT"/>
        </w:rPr>
      </w:pPr>
    </w:p>
    <w:p w:rsidR="002D5FE8" w:rsidRDefault="002D5FE8"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D60099">
      <w:pPr>
        <w:rPr>
          <w:lang w:val="pt-PT"/>
        </w:rPr>
      </w:pPr>
    </w:p>
    <w:p w:rsidR="00061327" w:rsidRDefault="00061327" w:rsidP="00061327">
      <w:pPr>
        <w:spacing w:after="200" w:line="276" w:lineRule="auto"/>
        <w:rPr>
          <w:lang w:val="pt-PT"/>
        </w:rPr>
        <w:sectPr w:rsidR="00061327" w:rsidSect="00744152">
          <w:pgSz w:w="11907" w:h="16839" w:code="9"/>
          <w:pgMar w:top="1417" w:right="1701" w:bottom="1417" w:left="1701" w:header="708" w:footer="708" w:gutter="0"/>
          <w:cols w:space="708"/>
          <w:docGrid w:linePitch="360"/>
        </w:sectPr>
      </w:pP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06368" behindDoc="1" locked="0" layoutInCell="1" allowOverlap="1">
            <wp:simplePos x="0" y="0"/>
            <wp:positionH relativeFrom="column">
              <wp:posOffset>-482600</wp:posOffset>
            </wp:positionH>
            <wp:positionV relativeFrom="paragraph">
              <wp:posOffset>-1407795</wp:posOffset>
            </wp:positionV>
            <wp:extent cx="10718800" cy="7549515"/>
            <wp:effectExtent l="19050" t="0" r="6350" b="0"/>
            <wp:wrapTight wrapText="bothSides">
              <wp:wrapPolygon edited="0">
                <wp:start x="-38" y="0"/>
                <wp:lineTo x="-38" y="21529"/>
                <wp:lineTo x="21613" y="21529"/>
                <wp:lineTo x="21613" y="0"/>
                <wp:lineTo x="-38" y="0"/>
              </wp:wrapPolygon>
            </wp:wrapTight>
            <wp:docPr id="192"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2" cstate="print"/>
                    <a:srcRect/>
                    <a:stretch>
                      <a:fillRect/>
                    </a:stretch>
                  </pic:blipFill>
                  <pic:spPr bwMode="auto">
                    <a:xfrm>
                      <a:off x="0" y="0"/>
                      <a:ext cx="10718800" cy="7549515"/>
                    </a:xfrm>
                    <a:prstGeom prst="rect">
                      <a:avLst/>
                    </a:prstGeom>
                    <a:noFill/>
                    <a:ln w="9525">
                      <a:noFill/>
                      <a:miter lim="800000"/>
                      <a:headEnd/>
                      <a:tailEnd/>
                    </a:ln>
                  </pic:spPr>
                </pic:pic>
              </a:graphicData>
            </a:graphic>
          </wp:anchor>
        </w:drawing>
      </w:r>
    </w:p>
    <w:p w:rsidR="00061327" w:rsidRDefault="00D32C4E" w:rsidP="00061327">
      <w:pPr>
        <w:spacing w:after="200" w:line="276" w:lineRule="auto"/>
        <w:rPr>
          <w:lang w:val="pt-PT"/>
        </w:rPr>
      </w:pPr>
      <w:r>
        <w:rPr>
          <w:noProof/>
          <w:lang w:val="pt-PT"/>
        </w:rPr>
        <w:lastRenderedPageBreak/>
        <w:pict>
          <v:rect id="_x0000_s1049" style="position:absolute;margin-left:-15.55pt;margin-top:-59.6pt;width:616.6pt;height:64.9pt;z-index:251728896" o:allowoverlap="f" fillcolor="white [3212]" stroked="f">
            <v:textbox style="mso-rotate-with-shape:t"/>
          </v:rect>
        </w:pict>
      </w:r>
      <w:r>
        <w:rPr>
          <w:noProof/>
          <w:lang w:val="pt-PT"/>
        </w:rPr>
        <w:pict>
          <v:rect id="_x0000_s1050" style="position:absolute;margin-left:-42.7pt;margin-top:431.7pt;width:595.75pt;height:64.9pt;z-index:251729920"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07392" behindDoc="1" locked="0" layoutInCell="1" allowOverlap="1">
            <wp:simplePos x="0" y="0"/>
            <wp:positionH relativeFrom="column">
              <wp:posOffset>19685</wp:posOffset>
            </wp:positionH>
            <wp:positionV relativeFrom="paragraph">
              <wp:posOffset>-4445</wp:posOffset>
            </wp:positionV>
            <wp:extent cx="10728960" cy="7559675"/>
            <wp:effectExtent l="19050" t="0" r="0" b="0"/>
            <wp:wrapTight wrapText="bothSides">
              <wp:wrapPolygon edited="0">
                <wp:start x="-38" y="0"/>
                <wp:lineTo x="-38" y="21555"/>
                <wp:lineTo x="21592" y="21555"/>
                <wp:lineTo x="21592" y="0"/>
                <wp:lineTo x="-38" y="0"/>
              </wp:wrapPolygon>
            </wp:wrapTight>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10728960" cy="7559675"/>
                    </a:xfrm>
                    <a:prstGeom prst="rect">
                      <a:avLst/>
                    </a:prstGeom>
                    <a:noFill/>
                    <a:ln w="9525">
                      <a:noFill/>
                      <a:miter lim="800000"/>
                      <a:headEnd/>
                      <a:tailEnd/>
                    </a:ln>
                  </pic:spPr>
                </pic:pic>
              </a:graphicData>
            </a:graphic>
          </wp:anchor>
        </w:drawing>
      </w:r>
      <w:r>
        <w:rPr>
          <w:lang w:val="pt-PT"/>
        </w:rPr>
        <w:br w:type="page"/>
      </w:r>
    </w:p>
    <w:p w:rsidR="00061327" w:rsidRDefault="00D32C4E" w:rsidP="00061327">
      <w:pPr>
        <w:spacing w:after="200" w:line="276" w:lineRule="auto"/>
        <w:rPr>
          <w:lang w:val="pt-PT"/>
        </w:rPr>
      </w:pPr>
      <w:r>
        <w:rPr>
          <w:noProof/>
          <w:lang w:val="pt-PT"/>
        </w:rPr>
        <w:lastRenderedPageBreak/>
        <w:pict>
          <v:rect id="_x0000_s1048" style="position:absolute;margin-left:-27.15pt;margin-top:431.7pt;width:595.75pt;height:64.9pt;z-index:251727872" o:allowoverlap="f" fillcolor="white [3212]" stroked="f">
            <v:textbox style="mso-rotate-with-shape:t"/>
          </v:rect>
        </w:pict>
      </w:r>
      <w:r>
        <w:rPr>
          <w:noProof/>
          <w:lang w:val="pt-PT"/>
        </w:rPr>
        <w:pict>
          <v:rect id="_x0000_s1047" style="position:absolute;margin-left:-14.45pt;margin-top:-65.25pt;width:595.75pt;height:64.9pt;z-index:251726848"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08416" behindDoc="1" locked="0" layoutInCell="1" allowOverlap="1">
            <wp:simplePos x="0" y="0"/>
            <wp:positionH relativeFrom="column">
              <wp:posOffset>-800100</wp:posOffset>
            </wp:positionH>
            <wp:positionV relativeFrom="paragraph">
              <wp:posOffset>-1053465</wp:posOffset>
            </wp:positionV>
            <wp:extent cx="10725150" cy="7557135"/>
            <wp:effectExtent l="19050" t="0" r="0" b="0"/>
            <wp:wrapTight wrapText="bothSides">
              <wp:wrapPolygon edited="0">
                <wp:start x="-38" y="0"/>
                <wp:lineTo x="-38" y="21562"/>
                <wp:lineTo x="21600" y="21562"/>
                <wp:lineTo x="21600" y="0"/>
                <wp:lineTo x="-38" y="0"/>
              </wp:wrapPolygon>
            </wp:wrapTight>
            <wp:docPr id="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srcRect/>
                    <a:stretch>
                      <a:fillRect/>
                    </a:stretch>
                  </pic:blipFill>
                  <pic:spPr bwMode="auto">
                    <a:xfrm>
                      <a:off x="0" y="0"/>
                      <a:ext cx="10725150" cy="7557135"/>
                    </a:xfrm>
                    <a:prstGeom prst="rect">
                      <a:avLst/>
                    </a:prstGeom>
                    <a:noFill/>
                    <a:ln w="9525">
                      <a:noFill/>
                      <a:miter lim="800000"/>
                      <a:headEnd/>
                      <a:tailEnd/>
                    </a:ln>
                  </pic:spPr>
                </pic:pic>
              </a:graphicData>
            </a:graphic>
          </wp:anchor>
        </w:drawing>
      </w:r>
    </w:p>
    <w:p w:rsidR="00061327" w:rsidRDefault="00D32C4E" w:rsidP="00061327">
      <w:pPr>
        <w:spacing w:after="200" w:line="276" w:lineRule="auto"/>
        <w:rPr>
          <w:lang w:val="pt-PT"/>
        </w:rPr>
      </w:pPr>
      <w:r>
        <w:rPr>
          <w:noProof/>
          <w:lang w:val="pt-PT"/>
        </w:rPr>
        <w:lastRenderedPageBreak/>
        <w:pict>
          <v:rect id="_x0000_s1046" style="position:absolute;margin-left:-11.6pt;margin-top:-53.95pt;width:595.75pt;height:64.9pt;z-index:251725824" o:allowoverlap="f" fillcolor="white [3212]" stroked="f">
            <v:textbox style="mso-rotate-with-shape:t"/>
          </v:rect>
        </w:pict>
      </w:r>
    </w:p>
    <w:p w:rsidR="00061327" w:rsidRDefault="00D32C4E" w:rsidP="00061327">
      <w:pPr>
        <w:spacing w:after="200" w:line="276" w:lineRule="auto"/>
        <w:rPr>
          <w:lang w:val="pt-PT"/>
        </w:rPr>
      </w:pPr>
      <w:r>
        <w:rPr>
          <w:noProof/>
          <w:lang w:val="pt-PT"/>
        </w:rPr>
        <w:pict>
          <v:rect id="_x0000_s1045" style="position:absolute;margin-left:-25.8pt;margin-top:404.25pt;width:595.75pt;height:64.9pt;z-index:251724800"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09440" behindDoc="1" locked="0" layoutInCell="1" allowOverlap="1">
            <wp:simplePos x="0" y="0"/>
            <wp:positionH relativeFrom="column">
              <wp:posOffset>19685</wp:posOffset>
            </wp:positionH>
            <wp:positionV relativeFrom="paragraph">
              <wp:posOffset>-4445</wp:posOffset>
            </wp:positionV>
            <wp:extent cx="10728960" cy="7559675"/>
            <wp:effectExtent l="19050" t="0" r="0" b="0"/>
            <wp:wrapTight wrapText="bothSides">
              <wp:wrapPolygon edited="0">
                <wp:start x="-38" y="0"/>
                <wp:lineTo x="-38" y="21555"/>
                <wp:lineTo x="21592" y="21555"/>
                <wp:lineTo x="21592" y="0"/>
                <wp:lineTo x="-38" y="0"/>
              </wp:wrapPolygon>
            </wp:wrapTight>
            <wp:docPr id="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srcRect/>
                    <a:stretch>
                      <a:fillRect/>
                    </a:stretch>
                  </pic:blipFill>
                  <pic:spPr bwMode="auto">
                    <a:xfrm>
                      <a:off x="0" y="0"/>
                      <a:ext cx="10728960" cy="7559675"/>
                    </a:xfrm>
                    <a:prstGeom prst="rect">
                      <a:avLst/>
                    </a:prstGeom>
                    <a:noFill/>
                    <a:ln w="9525">
                      <a:noFill/>
                      <a:miter lim="800000"/>
                      <a:headEnd/>
                      <a:tailEnd/>
                    </a:ln>
                  </pic:spPr>
                </pic:pic>
              </a:graphicData>
            </a:graphic>
          </wp:anchor>
        </w:drawing>
      </w:r>
      <w:r>
        <w:rPr>
          <w:lang w:val="pt-PT"/>
        </w:rPr>
        <w:br w:type="page"/>
      </w:r>
    </w:p>
    <w:p w:rsidR="00061327" w:rsidRDefault="00D32C4E" w:rsidP="00061327">
      <w:pPr>
        <w:spacing w:after="200" w:line="276" w:lineRule="auto"/>
        <w:rPr>
          <w:lang w:val="pt-PT"/>
        </w:rPr>
      </w:pPr>
      <w:r>
        <w:rPr>
          <w:noProof/>
          <w:lang w:val="pt-PT"/>
        </w:rPr>
        <w:lastRenderedPageBreak/>
        <w:pict>
          <v:rect id="_x0000_s1044" style="position:absolute;margin-left:-10.2pt;margin-top:-62.45pt;width:595.75pt;height:64.9pt;z-index:251723776" o:allowoverlap="f" fillcolor="white [3212]" stroked="f">
            <v:textbox style="mso-rotate-with-shape:t"/>
          </v:rect>
        </w:pict>
      </w:r>
    </w:p>
    <w:p w:rsidR="00061327" w:rsidRDefault="00D32C4E" w:rsidP="00061327">
      <w:pPr>
        <w:spacing w:after="200" w:line="276" w:lineRule="auto"/>
        <w:rPr>
          <w:lang w:val="pt-PT"/>
        </w:rPr>
      </w:pPr>
      <w:r>
        <w:rPr>
          <w:noProof/>
          <w:lang w:val="pt-PT"/>
        </w:rPr>
        <w:pict>
          <v:rect id="_x0000_s1043" style="position:absolute;margin-left:-34.25pt;margin-top:412.75pt;width:595.75pt;height:64.9pt;z-index:251722752"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10464" behindDoc="1" locked="0" layoutInCell="1" allowOverlap="1">
            <wp:simplePos x="0" y="0"/>
            <wp:positionH relativeFrom="column">
              <wp:posOffset>19685</wp:posOffset>
            </wp:positionH>
            <wp:positionV relativeFrom="paragraph">
              <wp:posOffset>-4445</wp:posOffset>
            </wp:positionV>
            <wp:extent cx="10728960" cy="7559675"/>
            <wp:effectExtent l="19050" t="0" r="0" b="0"/>
            <wp:wrapTight wrapText="bothSides">
              <wp:wrapPolygon edited="0">
                <wp:start x="-38" y="0"/>
                <wp:lineTo x="-38" y="21555"/>
                <wp:lineTo x="21592" y="21555"/>
                <wp:lineTo x="21592" y="0"/>
                <wp:lineTo x="-38" y="0"/>
              </wp:wrapPolygon>
            </wp:wrapTight>
            <wp:docPr id="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print"/>
                    <a:srcRect/>
                    <a:stretch>
                      <a:fillRect/>
                    </a:stretch>
                  </pic:blipFill>
                  <pic:spPr bwMode="auto">
                    <a:xfrm>
                      <a:off x="0" y="0"/>
                      <a:ext cx="10728960" cy="7559675"/>
                    </a:xfrm>
                    <a:prstGeom prst="rect">
                      <a:avLst/>
                    </a:prstGeom>
                    <a:noFill/>
                    <a:ln w="9525">
                      <a:noFill/>
                      <a:miter lim="800000"/>
                      <a:headEnd/>
                      <a:tailEnd/>
                    </a:ln>
                  </pic:spPr>
                </pic:pic>
              </a:graphicData>
            </a:graphic>
          </wp:anchor>
        </w:drawing>
      </w:r>
    </w:p>
    <w:p w:rsidR="00061327" w:rsidRDefault="00D32C4E" w:rsidP="00061327">
      <w:pPr>
        <w:spacing w:after="200" w:line="276" w:lineRule="auto"/>
        <w:rPr>
          <w:lang w:val="pt-PT"/>
        </w:rPr>
      </w:pPr>
      <w:r>
        <w:rPr>
          <w:noProof/>
          <w:lang w:val="pt-PT"/>
        </w:rPr>
        <w:lastRenderedPageBreak/>
        <w:pict>
          <v:rect id="_x0000_s1042" style="position:absolute;margin-left:-14.45pt;margin-top:-65.25pt;width:595.75pt;height:64.9pt;z-index:251721728" o:allowoverlap="f" fillcolor="white [3212]" stroked="f">
            <v:textbox style="mso-rotate-with-shape:t"/>
          </v:rect>
        </w:pict>
      </w:r>
    </w:p>
    <w:p w:rsidR="00061327" w:rsidRDefault="00D32C4E" w:rsidP="00061327">
      <w:pPr>
        <w:spacing w:after="200" w:line="276" w:lineRule="auto"/>
        <w:rPr>
          <w:lang w:val="pt-PT"/>
        </w:rPr>
      </w:pPr>
      <w:r>
        <w:rPr>
          <w:noProof/>
          <w:lang w:val="pt-PT"/>
        </w:rPr>
        <w:pict>
          <v:rect id="_x0000_s1041" style="position:absolute;margin-left:-62.5pt;margin-top:402.9pt;width:643.8pt;height:64.9pt;z-index:251720704"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11488" behindDoc="1" locked="0" layoutInCell="1" allowOverlap="1">
            <wp:simplePos x="0" y="0"/>
            <wp:positionH relativeFrom="column">
              <wp:posOffset>19685</wp:posOffset>
            </wp:positionH>
            <wp:positionV relativeFrom="paragraph">
              <wp:posOffset>-4445</wp:posOffset>
            </wp:positionV>
            <wp:extent cx="10728960" cy="7559675"/>
            <wp:effectExtent l="19050" t="0" r="0" b="0"/>
            <wp:wrapTight wrapText="bothSides">
              <wp:wrapPolygon edited="0">
                <wp:start x="-38" y="0"/>
                <wp:lineTo x="-38" y="21555"/>
                <wp:lineTo x="21592" y="21555"/>
                <wp:lineTo x="21592" y="0"/>
                <wp:lineTo x="-38" y="0"/>
              </wp:wrapPolygon>
            </wp:wrapTight>
            <wp:docPr id="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srcRect/>
                    <a:stretch>
                      <a:fillRect/>
                    </a:stretch>
                  </pic:blipFill>
                  <pic:spPr bwMode="auto">
                    <a:xfrm>
                      <a:off x="0" y="0"/>
                      <a:ext cx="10728960" cy="7559675"/>
                    </a:xfrm>
                    <a:prstGeom prst="rect">
                      <a:avLst/>
                    </a:prstGeom>
                    <a:noFill/>
                    <a:ln w="9525">
                      <a:noFill/>
                      <a:miter lim="800000"/>
                      <a:headEnd/>
                      <a:tailEnd/>
                    </a:ln>
                  </pic:spPr>
                </pic:pic>
              </a:graphicData>
            </a:graphic>
          </wp:anchor>
        </w:drawing>
      </w:r>
      <w:r>
        <w:rPr>
          <w:lang w:val="pt-PT"/>
        </w:rPr>
        <w:br w:type="page"/>
      </w:r>
    </w:p>
    <w:p w:rsidR="00061327" w:rsidRDefault="00D32C4E" w:rsidP="00061327">
      <w:pPr>
        <w:spacing w:after="200" w:line="276" w:lineRule="auto"/>
        <w:rPr>
          <w:lang w:val="pt-PT"/>
        </w:rPr>
      </w:pPr>
      <w:r>
        <w:rPr>
          <w:noProof/>
          <w:lang w:val="pt-PT"/>
        </w:rPr>
        <w:lastRenderedPageBreak/>
        <w:pict>
          <v:rect id="_x0000_s1040" style="position:absolute;margin-left:-6pt;margin-top:-66.65pt;width:595.75pt;height:64.9pt;z-index:251719680" o:allowoverlap="f" fillcolor="white [3212]" stroked="f">
            <v:textbox style="mso-rotate-with-shape:t"/>
          </v:rect>
        </w:pict>
      </w:r>
    </w:p>
    <w:p w:rsidR="00061327" w:rsidRDefault="00D32C4E" w:rsidP="00061327">
      <w:pPr>
        <w:spacing w:after="200" w:line="276" w:lineRule="auto"/>
        <w:rPr>
          <w:lang w:val="pt-PT"/>
        </w:rPr>
      </w:pPr>
      <w:r>
        <w:rPr>
          <w:noProof/>
          <w:lang w:val="pt-PT"/>
        </w:rPr>
        <w:pict>
          <v:rect id="_x0000_s1039" style="position:absolute;margin-left:-39.85pt;margin-top:402.9pt;width:595.75pt;height:64.9pt;z-index:251718656"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12512" behindDoc="1" locked="0" layoutInCell="1" allowOverlap="1">
            <wp:simplePos x="0" y="0"/>
            <wp:positionH relativeFrom="column">
              <wp:posOffset>19685</wp:posOffset>
            </wp:positionH>
            <wp:positionV relativeFrom="paragraph">
              <wp:posOffset>-4445</wp:posOffset>
            </wp:positionV>
            <wp:extent cx="10728960" cy="7559675"/>
            <wp:effectExtent l="19050" t="0" r="0" b="0"/>
            <wp:wrapTight wrapText="bothSides">
              <wp:wrapPolygon edited="0">
                <wp:start x="-38" y="0"/>
                <wp:lineTo x="-38" y="21555"/>
                <wp:lineTo x="21592" y="21555"/>
                <wp:lineTo x="21592" y="0"/>
                <wp:lineTo x="-38" y="0"/>
              </wp:wrapPolygon>
            </wp:wrapTight>
            <wp:docPr id="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print"/>
                    <a:srcRect/>
                    <a:stretch>
                      <a:fillRect/>
                    </a:stretch>
                  </pic:blipFill>
                  <pic:spPr bwMode="auto">
                    <a:xfrm>
                      <a:off x="0" y="0"/>
                      <a:ext cx="10728960" cy="7559675"/>
                    </a:xfrm>
                    <a:prstGeom prst="rect">
                      <a:avLst/>
                    </a:prstGeom>
                    <a:noFill/>
                    <a:ln w="9525">
                      <a:noFill/>
                      <a:miter lim="800000"/>
                      <a:headEnd/>
                      <a:tailEnd/>
                    </a:ln>
                  </pic:spPr>
                </pic:pic>
              </a:graphicData>
            </a:graphic>
          </wp:anchor>
        </w:drawing>
      </w:r>
    </w:p>
    <w:p w:rsidR="00061327" w:rsidRDefault="00061327" w:rsidP="00061327">
      <w:pPr>
        <w:spacing w:after="200" w:line="276" w:lineRule="auto"/>
        <w:rPr>
          <w:lang w:val="pt-PT"/>
        </w:rPr>
      </w:pPr>
    </w:p>
    <w:p w:rsidR="00061327" w:rsidRDefault="00D32C4E" w:rsidP="00061327">
      <w:pPr>
        <w:spacing w:after="200" w:line="276" w:lineRule="auto"/>
        <w:rPr>
          <w:lang w:val="pt-PT"/>
        </w:rPr>
      </w:pPr>
      <w:r>
        <w:rPr>
          <w:noProof/>
          <w:lang w:val="pt-PT"/>
        </w:rPr>
        <w:pict>
          <v:rect id="_x0000_s1038" style="position:absolute;margin-left:-20.1pt;margin-top:408.5pt;width:595.75pt;height:64.9pt;z-index:251717632" o:allowoverlap="f" fillcolor="white [3212]" stroked="f">
            <v:textbox style="mso-rotate-with-shape:t"/>
          </v:rect>
        </w:pict>
      </w:r>
      <w:r>
        <w:rPr>
          <w:noProof/>
          <w:lang w:val="pt-PT"/>
        </w:rPr>
        <w:pict>
          <v:rect id="_x0000_s1037" style="position:absolute;margin-left:-6.7pt;margin-top:-66.55pt;width:595.75pt;height:64.9pt;z-index:251716608" o:allowoverlap="f" fillcolor="white [3212]" stroked="f">
            <v:textbox style="mso-rotate-with-shape:t"/>
          </v:rect>
        </w:pict>
      </w:r>
      <w:r w:rsidR="00061327">
        <w:rPr>
          <w:lang w:val="pt-PT"/>
        </w:rPr>
        <w:br w:type="page"/>
      </w:r>
    </w:p>
    <w:p w:rsidR="00061327" w:rsidRDefault="00061327" w:rsidP="00061327">
      <w:pPr>
        <w:spacing w:after="200" w:line="276" w:lineRule="auto"/>
        <w:rPr>
          <w:lang w:val="pt-PT"/>
        </w:rPr>
      </w:pPr>
      <w:r>
        <w:rPr>
          <w:noProof/>
          <w:lang w:val="pt-PT"/>
        </w:rPr>
        <w:lastRenderedPageBreak/>
        <w:drawing>
          <wp:anchor distT="0" distB="0" distL="114300" distR="114300" simplePos="0" relativeHeight="251713536" behindDoc="1" locked="0" layoutInCell="1" allowOverlap="1">
            <wp:simplePos x="0" y="0"/>
            <wp:positionH relativeFrom="column">
              <wp:posOffset>19685</wp:posOffset>
            </wp:positionH>
            <wp:positionV relativeFrom="paragraph">
              <wp:posOffset>-4445</wp:posOffset>
            </wp:positionV>
            <wp:extent cx="10728960" cy="7559675"/>
            <wp:effectExtent l="19050" t="0" r="0" b="0"/>
            <wp:wrapTight wrapText="bothSides">
              <wp:wrapPolygon edited="0">
                <wp:start x="-38" y="0"/>
                <wp:lineTo x="-38" y="21555"/>
                <wp:lineTo x="21592" y="21555"/>
                <wp:lineTo x="21592" y="0"/>
                <wp:lineTo x="-38" y="0"/>
              </wp:wrapPolygon>
            </wp:wrapTight>
            <wp:docPr id="1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cstate="print"/>
                    <a:srcRect/>
                    <a:stretch>
                      <a:fillRect/>
                    </a:stretch>
                  </pic:blipFill>
                  <pic:spPr bwMode="auto">
                    <a:xfrm>
                      <a:off x="0" y="0"/>
                      <a:ext cx="10728960" cy="7559675"/>
                    </a:xfrm>
                    <a:prstGeom prst="rect">
                      <a:avLst/>
                    </a:prstGeom>
                    <a:noFill/>
                    <a:ln w="9525">
                      <a:noFill/>
                      <a:miter lim="800000"/>
                      <a:headEnd/>
                      <a:tailEnd/>
                    </a:ln>
                  </pic:spPr>
                </pic:pic>
              </a:graphicData>
            </a:graphic>
          </wp:anchor>
        </w:drawing>
      </w:r>
      <w:r>
        <w:rPr>
          <w:lang w:val="pt-PT"/>
        </w:rPr>
        <w:br w:type="page"/>
      </w:r>
    </w:p>
    <w:p w:rsidR="00061327" w:rsidRDefault="00D32C4E" w:rsidP="00061327">
      <w:pPr>
        <w:spacing w:after="200" w:line="276" w:lineRule="auto"/>
        <w:rPr>
          <w:lang w:val="pt-PT"/>
        </w:rPr>
      </w:pPr>
      <w:r>
        <w:rPr>
          <w:noProof/>
          <w:lang w:val="pt-PT"/>
        </w:rPr>
        <w:lastRenderedPageBreak/>
        <w:pict>
          <v:rect id="_x0000_s1035" style="position:absolute;margin-left:-18.7pt;margin-top:-55.35pt;width:595.75pt;height:64.9pt;z-index:251714560" o:allowoverlap="f" fillcolor="white [3212]" stroked="f">
            <v:textbox style="mso-rotate-with-shape:t"/>
          </v:rect>
        </w:pict>
      </w:r>
    </w:p>
    <w:p w:rsidR="00061327" w:rsidRPr="00237BCF" w:rsidRDefault="00D32C4E" w:rsidP="00D60099">
      <w:pPr>
        <w:rPr>
          <w:lang w:val="pt-PT"/>
        </w:rPr>
      </w:pPr>
      <w:r>
        <w:rPr>
          <w:noProof/>
          <w:lang w:val="pt-PT"/>
        </w:rPr>
        <w:pict>
          <v:rect id="_x0000_s1036" style="position:absolute;margin-left:-30.7pt;margin-top:415.5pt;width:595.75pt;height:64.9pt;z-index:251715584" o:allowoverlap="f" fillcolor="white [3212]" stroked="f">
            <v:textbox style="mso-rotate-with-shape:t"/>
          </v:rect>
        </w:pict>
      </w:r>
    </w:p>
    <w:sectPr w:rsidR="00061327" w:rsidRPr="00237BCF" w:rsidSect="00061327">
      <w:pgSz w:w="16839" w:h="11907" w:orient="landscape" w:code="9"/>
      <w:pgMar w:top="1418" w:right="1701" w:bottom="1701" w:left="1701" w:header="0" w:footer="510"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50A9" w:rsidRDefault="006E50A9" w:rsidP="00542B48">
      <w:r>
        <w:separator/>
      </w:r>
    </w:p>
  </w:endnote>
  <w:endnote w:type="continuationSeparator" w:id="0">
    <w:p w:rsidR="006E50A9" w:rsidRDefault="006E50A9" w:rsidP="00542B4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DejaVu Sans">
    <w:altName w:val="Times New Roman"/>
    <w:charset w:val="00"/>
    <w:family w:val="auto"/>
    <w:pitch w:val="variable"/>
    <w:sig w:usb0="00000000" w:usb1="00000000" w:usb2="00000000" w:usb3="00000000" w:csb0="00000000" w:csb1="00000000"/>
  </w:font>
  <w:font w:name="L Helvetica Ligh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pPr>
      <w:pStyle w:val="Rodap"/>
      <w:jc w:val="center"/>
    </w:pPr>
  </w:p>
  <w:p w:rsidR="00EC5C22" w:rsidRDefault="00EC5C22">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pPr>
      <w:pStyle w:val="Rodap"/>
      <w:jc w:val="center"/>
    </w:pPr>
    <w:r>
      <w:pict>
        <v:shapetype id="_x0000_t110" coordsize="21600,21600" o:spt="110" path="m10800,l,10800,10800,21600,21600,10800xe">
          <v:stroke joinstyle="miter"/>
          <v:path gradientshapeok="t" o:connecttype="rect" textboxrect="5400,5400,16200,16200"/>
        </v:shapetype>
        <v:shape id="_x0000_s2064" type="#_x0000_t110" style="width:467.2pt;height:4.3pt;mso-width-percent:1000;mso-position-horizontal-relative:char;mso-position-vertical-relative:line;mso-width-percent:1000;mso-width-relative:margin" fillcolor="black">
          <w10:wrap type="none" anchorx="margin" anchory="page"/>
          <w10:anchorlock/>
        </v:shape>
      </w:pict>
    </w:r>
  </w:p>
  <w:p w:rsidR="00EC5C22" w:rsidRDefault="00EC5C22">
    <w:pPr>
      <w:pStyle w:val="Rodap"/>
      <w:jc w:val="center"/>
    </w:pPr>
    <w:fldSimple w:instr=" PAGE    \* MERGEFORMAT ">
      <w:r>
        <w:rPr>
          <w:noProof/>
        </w:rPr>
        <w:t>H</w:t>
      </w:r>
    </w:fldSimple>
  </w:p>
  <w:p w:rsidR="00EC5C22" w:rsidRDefault="00EC5C22">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A03027">
    <w:pPr>
      <w:pStyle w:val="Rodap"/>
    </w:pPr>
    <w:r>
      <w:pict>
        <v:shapetype id="_x0000_t110" coordsize="21600,21600" o:spt="110" path="m10800,l,10800,10800,21600,21600,10800xe">
          <v:stroke joinstyle="miter"/>
          <v:path gradientshapeok="t" o:connecttype="rect" textboxrect="5400,5400,16200,16200"/>
        </v:shapetype>
        <v:shape id="_x0000_s2063" type="#_x0000_t110" style="width:467.2pt;height:4.3pt;mso-width-percent:1000;mso-position-horizontal-relative:char;mso-position-vertical-relative:line;mso-width-percent:1000;mso-width-relative:margin" fillcolor="gray [1629]" strokecolor="gray [1629]">
          <w10:wrap type="none" anchorx="margin" anchory="page"/>
          <w10:anchorlock/>
        </v:shape>
      </w:pict>
    </w:r>
  </w:p>
  <w:p w:rsidR="00EC5C22" w:rsidRDefault="00EC5C22">
    <w:pPr>
      <w:pStyle w:val="Rodap"/>
      <w:jc w:val="center"/>
    </w:pPr>
    <w:fldSimple w:instr=" PAGE    \* MERGEFORMAT ">
      <w:r>
        <w:rPr>
          <w:noProof/>
        </w:rPr>
        <w:t>194</w:t>
      </w:r>
    </w:fldSimple>
  </w:p>
  <w:p w:rsidR="00EC5C22" w:rsidRDefault="00EC5C22">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50A9" w:rsidRDefault="006E50A9" w:rsidP="00542B48">
      <w:r>
        <w:separator/>
      </w:r>
    </w:p>
  </w:footnote>
  <w:footnote w:type="continuationSeparator" w:id="0">
    <w:p w:rsidR="006E50A9" w:rsidRDefault="006E50A9" w:rsidP="00542B4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493924">
    <w:pPr>
      <w:pStyle w:val="Cabealho"/>
      <w:spacing w:line="276" w:lineRule="auto"/>
      <w:jc w:val="center"/>
      <w:rPr>
        <w:lang w:val="pt-PT"/>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493924">
    <w:pPr>
      <w:pStyle w:val="Cabealho"/>
      <w:spacing w:line="276" w:lineRule="auto"/>
      <w:jc w:val="center"/>
      <w:rPr>
        <w:lang w:val="pt-PT"/>
      </w:rPr>
    </w:pPr>
  </w:p>
  <w:p w:rsidR="00EC5C22" w:rsidRDefault="00EC5C22" w:rsidP="00493924">
    <w:pPr>
      <w:pStyle w:val="Cabealho"/>
      <w:pBdr>
        <w:between w:val="single" w:sz="18" w:space="1" w:color="auto"/>
      </w:pBdr>
      <w:spacing w:line="276" w:lineRule="auto"/>
      <w:jc w:val="center"/>
      <w:rPr>
        <w:lang w:val="pt-PT"/>
      </w:rPr>
    </w:pPr>
  </w:p>
  <w:p w:rsidR="00EC5C22" w:rsidRPr="004837FF" w:rsidRDefault="00EC5C22" w:rsidP="00B33FF9">
    <w:pPr>
      <w:pStyle w:val="Cabealho"/>
      <w:spacing w:line="276" w:lineRule="auto"/>
      <w:jc w:val="center"/>
      <w:rPr>
        <w:lang w:val="pt-PT"/>
      </w:rPr>
    </w:pPr>
    <w:r>
      <w:rPr>
        <w:noProof/>
        <w:lang w:val="pt-PT"/>
      </w:rPr>
      <w:pict>
        <v:shapetype id="_x0000_t32" coordsize="21600,21600" o:spt="32" o:oned="t" path="m,l21600,21600e" filled="f">
          <v:path arrowok="t" fillok="f" o:connecttype="none"/>
          <o:lock v:ext="edit" shapetype="t"/>
        </v:shapetype>
        <v:shape id="_x0000_s2055" type="#_x0000_t32" style="position:absolute;left:0;text-align:left;margin-left:-1.8pt;margin-top:14.45pt;width:442.9pt;height:0;z-index:251655168" o:connectortype="straight" o:allowoverlap="f" strokecolor="gray [1629]" strokeweight="1pt">
          <v:shadow type="perspective" color="#4e6128 [1606]" opacity=".5" offset="1pt" offset2="-1pt"/>
        </v:shape>
      </w:pict>
    </w:r>
    <w:r>
      <w:rPr>
        <w:lang w:val="pt-PT"/>
      </w:rPr>
      <w:t>Controlo de Qualidade de Em</w:t>
    </w:r>
    <w:r w:rsidRPr="00493924">
      <w:rPr>
        <w:lang w:val="pt-PT"/>
      </w:rPr>
      <w:t xml:space="preserve">balagens </w:t>
    </w:r>
    <w:r>
      <w:rPr>
        <w:lang w:val="pt-PT"/>
      </w:rPr>
      <w:t>usando Visão Industrial</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493924">
    <w:pPr>
      <w:pStyle w:val="Cabealho"/>
      <w:spacing w:line="276" w:lineRule="auto"/>
      <w:jc w:val="center"/>
      <w:rPr>
        <w:lang w:val="pt-PT"/>
      </w:rPr>
    </w:pPr>
  </w:p>
  <w:p w:rsidR="00EC5C22" w:rsidRDefault="00EC5C22" w:rsidP="00493924">
    <w:pPr>
      <w:pStyle w:val="Cabealho"/>
      <w:pBdr>
        <w:between w:val="single" w:sz="18" w:space="1" w:color="auto"/>
      </w:pBdr>
      <w:spacing w:line="276" w:lineRule="auto"/>
      <w:jc w:val="center"/>
      <w:rPr>
        <w:lang w:val="pt-PT"/>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493924">
    <w:pPr>
      <w:pStyle w:val="Cabealho"/>
      <w:spacing w:line="276" w:lineRule="auto"/>
      <w:jc w:val="center"/>
      <w:rPr>
        <w:lang w:val="pt-PT"/>
      </w:rPr>
    </w:pPr>
  </w:p>
  <w:p w:rsidR="00EC5C22" w:rsidRDefault="00EC5C22" w:rsidP="00493924">
    <w:pPr>
      <w:pStyle w:val="Cabealho"/>
      <w:pBdr>
        <w:between w:val="single" w:sz="18" w:space="1" w:color="auto"/>
      </w:pBdr>
      <w:spacing w:line="276" w:lineRule="auto"/>
      <w:jc w:val="center"/>
      <w:rPr>
        <w:lang w:val="pt-PT"/>
      </w:rPr>
    </w:pPr>
  </w:p>
  <w:p w:rsidR="00EC5C22" w:rsidRPr="004837FF" w:rsidRDefault="00EC5C22" w:rsidP="00B33FF9">
    <w:pPr>
      <w:pStyle w:val="Cabealho"/>
      <w:spacing w:line="276" w:lineRule="auto"/>
      <w:jc w:val="center"/>
      <w:rPr>
        <w:lang w:val="pt-PT"/>
      </w:rPr>
    </w:pPr>
    <w:r>
      <w:rPr>
        <w:noProof/>
        <w:lang w:val="pt-PT"/>
      </w:rPr>
      <w:pict>
        <v:shapetype id="_x0000_t32" coordsize="21600,21600" o:spt="32" o:oned="t" path="m,l21600,21600e" filled="f">
          <v:path arrowok="t" fillok="f" o:connecttype="none"/>
          <o:lock v:ext="edit" shapetype="t"/>
        </v:shapetype>
        <v:shape id="_x0000_s2058" type="#_x0000_t32" style="position:absolute;left:0;text-align:left;margin-left:-1.8pt;margin-top:14.45pt;width:442.9pt;height:0;z-index:251656192" o:connectortype="straight" o:allowoverlap="f" strokecolor="gray [1629]" strokeweight="1pt">
          <v:shadow type="perspective" color="#4e6128 [1606]" opacity=".5" offset="1pt" offset2="-1pt"/>
        </v:shape>
      </w:pict>
    </w:r>
    <w:r>
      <w:rPr>
        <w:lang w:val="pt-PT"/>
      </w:rPr>
      <w:t>Controlo de Qualidade de Em</w:t>
    </w:r>
    <w:r w:rsidRPr="00493924">
      <w:rPr>
        <w:lang w:val="pt-PT"/>
      </w:rPr>
      <w:t xml:space="preserve">balagens </w:t>
    </w:r>
    <w:r>
      <w:rPr>
        <w:lang w:val="pt-PT"/>
      </w:rPr>
      <w:t>usando Visão Industrial</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493924">
    <w:pPr>
      <w:pStyle w:val="Cabealho"/>
      <w:spacing w:line="276" w:lineRule="auto"/>
      <w:jc w:val="center"/>
      <w:rPr>
        <w:lang w:val="pt-PT"/>
      </w:rPr>
    </w:pPr>
  </w:p>
  <w:p w:rsidR="00EC5C22" w:rsidRDefault="00EC5C22" w:rsidP="00493924">
    <w:pPr>
      <w:pStyle w:val="Cabealho"/>
      <w:pBdr>
        <w:between w:val="single" w:sz="18" w:space="1" w:color="auto"/>
      </w:pBdr>
      <w:spacing w:line="276" w:lineRule="auto"/>
      <w:jc w:val="center"/>
      <w:rPr>
        <w:lang w:val="pt-PT"/>
      </w:rPr>
    </w:pPr>
  </w:p>
  <w:p w:rsidR="00EC5C22" w:rsidRPr="004837FF" w:rsidRDefault="00EC5C22" w:rsidP="00B33FF9">
    <w:pPr>
      <w:pStyle w:val="Cabealho"/>
      <w:spacing w:line="276" w:lineRule="auto"/>
      <w:jc w:val="center"/>
      <w:rPr>
        <w:lang w:val="pt-PT"/>
      </w:rPr>
    </w:pPr>
    <w:r>
      <w:rPr>
        <w:noProof/>
        <w:lang w:val="pt-PT"/>
      </w:rPr>
      <w:pict>
        <v:shapetype id="_x0000_t32" coordsize="21600,21600" o:spt="32" o:oned="t" path="m,l21600,21600e" filled="f">
          <v:path arrowok="t" fillok="f" o:connecttype="none"/>
          <o:lock v:ext="edit" shapetype="t"/>
        </v:shapetype>
        <v:shape id="_x0000_s2062" type="#_x0000_t32" style="position:absolute;left:0;text-align:left;margin-left:-1.8pt;margin-top:14.45pt;width:442.9pt;height:0;z-index:251657216" o:connectortype="straight" o:allowoverlap="f" strokecolor="gray [1629]" strokeweight="1pt">
          <v:shadow type="perspective" color="#4e6128 [1606]" opacity=".5" offset="1pt" offset2="-1pt"/>
        </v:shape>
      </w:pict>
    </w:r>
    <w:r>
      <w:rPr>
        <w:lang w:val="pt-PT"/>
      </w:rPr>
      <w:t>Controlo de Qualidade de Em</w:t>
    </w:r>
    <w:r w:rsidRPr="00493924">
      <w:rPr>
        <w:lang w:val="pt-PT"/>
      </w:rPr>
      <w:t xml:space="preserve">balagens </w:t>
    </w:r>
    <w:r>
      <w:rPr>
        <w:lang w:val="pt-PT"/>
      </w:rPr>
      <w:t>usando Visão Industrial</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5C22" w:rsidRDefault="00EC5C22" w:rsidP="00493924">
    <w:pPr>
      <w:pStyle w:val="Cabealho"/>
      <w:spacing w:line="276" w:lineRule="auto"/>
      <w:jc w:val="center"/>
      <w:rPr>
        <w:lang w:val="pt-PT"/>
      </w:rPr>
    </w:pPr>
  </w:p>
  <w:p w:rsidR="00EC5C22" w:rsidRDefault="00EC5C22" w:rsidP="00493924">
    <w:pPr>
      <w:pStyle w:val="Cabealho"/>
      <w:pBdr>
        <w:between w:val="single" w:sz="18" w:space="1" w:color="auto"/>
      </w:pBdr>
      <w:spacing w:line="276" w:lineRule="auto"/>
      <w:jc w:val="center"/>
      <w:rPr>
        <w:lang w:val="pt-PT"/>
      </w:rPr>
    </w:pPr>
  </w:p>
  <w:p w:rsidR="00EC5C22" w:rsidRPr="004837FF" w:rsidRDefault="00EC5C22" w:rsidP="00B33FF9">
    <w:pPr>
      <w:pStyle w:val="Cabealho"/>
      <w:spacing w:line="276" w:lineRule="auto"/>
      <w:jc w:val="center"/>
      <w:rPr>
        <w:lang w:val="pt-PT"/>
      </w:rPr>
    </w:pPr>
    <w:r>
      <w:rPr>
        <w:noProof/>
        <w:lang w:val="pt-PT"/>
      </w:rPr>
      <w:pict>
        <v:shapetype id="_x0000_t32" coordsize="21600,21600" o:spt="32" o:oned="t" path="m,l21600,21600e" filled="f">
          <v:path arrowok="t" fillok="f" o:connecttype="none"/>
          <o:lock v:ext="edit" shapetype="t"/>
        </v:shapetype>
        <v:shape id="_x0000_s2061" type="#_x0000_t32" style="position:absolute;left:0;text-align:left;margin-left:-1.8pt;margin-top:14.45pt;width:442.9pt;height:0;z-index:251658240" o:connectortype="straight" o:allowoverlap="f" strokecolor="gray [1629]" strokeweight="1pt">
          <v:shadow type="perspective" color="#4e6128 [1606]" opacity=".5" offset="1pt" offset2="-1pt"/>
        </v:shape>
      </w:pict>
    </w:r>
    <w:r>
      <w:rPr>
        <w:lang w:val="pt-PT"/>
      </w:rPr>
      <w:t>Controlo de Qualidade de Em</w:t>
    </w:r>
    <w:r w:rsidRPr="00493924">
      <w:rPr>
        <w:lang w:val="pt-PT"/>
      </w:rPr>
      <w:t xml:space="preserve">balagens </w:t>
    </w:r>
    <w:r>
      <w:rPr>
        <w:lang w:val="pt-PT"/>
      </w:rPr>
      <w:t>usando Visão Industrial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F3DE1"/>
    <w:multiLevelType w:val="multilevel"/>
    <w:tmpl w:val="08160029"/>
    <w:lvl w:ilvl="0">
      <w:start w:val="1"/>
      <w:numFmt w:val="decimal"/>
      <w:suff w:val="space"/>
      <w:lvlText w:val="Chapter %1"/>
      <w:lvlJc w:val="left"/>
      <w:pPr>
        <w:ind w:left="0" w:firstLine="0"/>
      </w:pPr>
      <w:rPr>
        <w:rFonts w:hint="default"/>
        <w:b/>
        <w:i w:val="0"/>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109B3F5A"/>
    <w:multiLevelType w:val="hybridMultilevel"/>
    <w:tmpl w:val="3C0CF50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
    <w:nsid w:val="15104AA1"/>
    <w:multiLevelType w:val="hybridMultilevel"/>
    <w:tmpl w:val="8410FF0C"/>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3">
    <w:nsid w:val="15D94A6C"/>
    <w:multiLevelType w:val="hybridMultilevel"/>
    <w:tmpl w:val="BB00A324"/>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4">
    <w:nsid w:val="1B3452AB"/>
    <w:multiLevelType w:val="hybridMultilevel"/>
    <w:tmpl w:val="65781EC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5">
    <w:nsid w:val="1CDE1E05"/>
    <w:multiLevelType w:val="hybridMultilevel"/>
    <w:tmpl w:val="CE6482D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6">
    <w:nsid w:val="22362C94"/>
    <w:multiLevelType w:val="hybridMultilevel"/>
    <w:tmpl w:val="5CCC8D0C"/>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7">
    <w:nsid w:val="245476BE"/>
    <w:multiLevelType w:val="hybridMultilevel"/>
    <w:tmpl w:val="59CA2994"/>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8">
    <w:nsid w:val="274948A8"/>
    <w:multiLevelType w:val="hybridMultilevel"/>
    <w:tmpl w:val="3718E0C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nsid w:val="290B39F3"/>
    <w:multiLevelType w:val="hybridMultilevel"/>
    <w:tmpl w:val="9B628E7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0">
    <w:nsid w:val="2AC176B1"/>
    <w:multiLevelType w:val="multilevel"/>
    <w:tmpl w:val="8AD233F8"/>
    <w:lvl w:ilvl="0">
      <w:start w:val="1"/>
      <w:numFmt w:val="decimal"/>
      <w:pStyle w:val="Ttulo1"/>
      <w:lvlText w:val="Capítulo %1"/>
      <w:lvlJc w:val="left"/>
      <w:pPr>
        <w:ind w:left="432" w:hanging="432"/>
      </w:pPr>
      <w:rPr>
        <w:rFonts w:hint="default"/>
        <w:b/>
        <w:i w:val="0"/>
        <w:sz w:val="40"/>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1">
    <w:nsid w:val="2D595BA5"/>
    <w:multiLevelType w:val="multilevel"/>
    <w:tmpl w:val="B740C374"/>
    <w:lvl w:ilvl="0">
      <w:start w:val="1"/>
      <w:numFmt w:val="decimal"/>
      <w:lvlText w:val="%1"/>
      <w:lvlJc w:val="left"/>
      <w:pPr>
        <w:ind w:left="432" w:hanging="432"/>
      </w:pPr>
      <w:rPr>
        <w:b/>
        <w:sz w:val="24"/>
        <w:szCs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2DCD49A2"/>
    <w:multiLevelType w:val="hybridMultilevel"/>
    <w:tmpl w:val="428C80D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3">
    <w:nsid w:val="33D367C9"/>
    <w:multiLevelType w:val="hybridMultilevel"/>
    <w:tmpl w:val="AF980332"/>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4">
    <w:nsid w:val="38DA3759"/>
    <w:multiLevelType w:val="hybridMultilevel"/>
    <w:tmpl w:val="12FCD4C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5">
    <w:nsid w:val="39CA2B8A"/>
    <w:multiLevelType w:val="hybridMultilevel"/>
    <w:tmpl w:val="D9808C9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6">
    <w:nsid w:val="3A035685"/>
    <w:multiLevelType w:val="hybridMultilevel"/>
    <w:tmpl w:val="CC10FD22"/>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7">
    <w:nsid w:val="3BE577EF"/>
    <w:multiLevelType w:val="multilevel"/>
    <w:tmpl w:val="CA28F674"/>
    <w:lvl w:ilvl="0">
      <w:start w:val="1"/>
      <w:numFmt w:val="decimal"/>
      <w:lvlText w:val="%1"/>
      <w:lvlJc w:val="left"/>
      <w:pPr>
        <w:ind w:left="432" w:hanging="432"/>
      </w:pPr>
      <w:rPr>
        <w:b/>
        <w:sz w:val="24"/>
        <w:szCs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417E3B8B"/>
    <w:multiLevelType w:val="hybridMultilevel"/>
    <w:tmpl w:val="ED6CDD0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9">
    <w:nsid w:val="43681D9A"/>
    <w:multiLevelType w:val="hybridMultilevel"/>
    <w:tmpl w:val="8A36C9F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0">
    <w:nsid w:val="44577165"/>
    <w:multiLevelType w:val="multilevel"/>
    <w:tmpl w:val="08160029"/>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1">
    <w:nsid w:val="4C1A465A"/>
    <w:multiLevelType w:val="hybridMultilevel"/>
    <w:tmpl w:val="5EFA2E9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2">
    <w:nsid w:val="5BA76335"/>
    <w:multiLevelType w:val="multilevel"/>
    <w:tmpl w:val="51BC128C"/>
    <w:lvl w:ilvl="0">
      <w:start w:val="1"/>
      <w:numFmt w:val="decimal"/>
      <w:suff w:val="space"/>
      <w:lvlText w:val="Capítulo %1"/>
      <w:lvlJc w:val="left"/>
      <w:pPr>
        <w:ind w:left="0" w:firstLine="0"/>
      </w:pPr>
      <w:rPr>
        <w:rFonts w:ascii="Arial" w:hAnsi="Arial" w:hint="default"/>
        <w:b/>
        <w:i w:val="0"/>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
    <w:nsid w:val="67BA07B3"/>
    <w:multiLevelType w:val="hybridMultilevel"/>
    <w:tmpl w:val="0E24C64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4">
    <w:nsid w:val="6C9B484F"/>
    <w:multiLevelType w:val="hybridMultilevel"/>
    <w:tmpl w:val="61EC302C"/>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5">
    <w:nsid w:val="740B07DC"/>
    <w:multiLevelType w:val="hybridMultilevel"/>
    <w:tmpl w:val="560A503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6">
    <w:nsid w:val="7FBF295C"/>
    <w:multiLevelType w:val="hybridMultilevel"/>
    <w:tmpl w:val="E5684E7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num w:numId="1">
    <w:abstractNumId w:val="11"/>
  </w:num>
  <w:num w:numId="2">
    <w:abstractNumId w:val="12"/>
  </w:num>
  <w:num w:numId="3">
    <w:abstractNumId w:val="15"/>
  </w:num>
  <w:num w:numId="4">
    <w:abstractNumId w:val="1"/>
  </w:num>
  <w:num w:numId="5">
    <w:abstractNumId w:val="9"/>
  </w:num>
  <w:num w:numId="6">
    <w:abstractNumId w:val="25"/>
  </w:num>
  <w:num w:numId="7">
    <w:abstractNumId w:val="2"/>
  </w:num>
  <w:num w:numId="8">
    <w:abstractNumId w:val="4"/>
  </w:num>
  <w:num w:numId="9">
    <w:abstractNumId w:val="23"/>
  </w:num>
  <w:num w:numId="10">
    <w:abstractNumId w:val="14"/>
  </w:num>
  <w:num w:numId="11">
    <w:abstractNumId w:val="24"/>
  </w:num>
  <w:num w:numId="12">
    <w:abstractNumId w:val="3"/>
  </w:num>
  <w:num w:numId="13">
    <w:abstractNumId w:val="26"/>
  </w:num>
  <w:num w:numId="14">
    <w:abstractNumId w:val="8"/>
  </w:num>
  <w:num w:numId="15">
    <w:abstractNumId w:val="13"/>
  </w:num>
  <w:num w:numId="16">
    <w:abstractNumId w:val="21"/>
  </w:num>
  <w:num w:numId="17">
    <w:abstractNumId w:val="18"/>
  </w:num>
  <w:num w:numId="18">
    <w:abstractNumId w:val="6"/>
  </w:num>
  <w:num w:numId="19">
    <w:abstractNumId w:val="16"/>
  </w:num>
  <w:num w:numId="20">
    <w:abstractNumId w:val="7"/>
  </w:num>
  <w:num w:numId="21">
    <w:abstractNumId w:val="19"/>
  </w:num>
  <w:num w:numId="22">
    <w:abstractNumId w:val="11"/>
  </w:num>
  <w:num w:numId="23">
    <w:abstractNumId w:val="5"/>
  </w:num>
  <w:num w:numId="24">
    <w:abstractNumId w:val="11"/>
  </w:num>
  <w:num w:numId="25">
    <w:abstractNumId w:val="11"/>
  </w:num>
  <w:num w:numId="26">
    <w:abstractNumId w:val="17"/>
  </w:num>
  <w:num w:numId="27">
    <w:abstractNumId w:val="10"/>
  </w:num>
  <w:num w:numId="28">
    <w:abstractNumId w:val="20"/>
  </w:num>
  <w:num w:numId="29">
    <w:abstractNumId w:val="22"/>
  </w:num>
  <w:num w:numId="30">
    <w:abstractNumId w:val="0"/>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hyphenationZone w:val="425"/>
  <w:drawingGridHorizontalSpacing w:val="100"/>
  <w:displayHorizontalDrawingGridEvery w:val="0"/>
  <w:displayVerticalDrawingGridEvery w:val="0"/>
  <w:noPunctuationKerning/>
  <w:characterSpacingControl w:val="doNotCompress"/>
  <w:hdrShapeDefaults>
    <o:shapedefaults v:ext="edit" spidmax="12290" o:allowoverlap="f" fill="f" fillcolor="white" stroke="f">
      <v:fill color="white" on="f"/>
      <v:stroke on="f"/>
      <v:textbox style="mso-rotate-with-shape:t"/>
      <o:colormenu v:ext="edit" fillcolor="none [3212]" strokecolor="none [3212]"/>
    </o:shapedefaults>
    <o:shapelayout v:ext="edit">
      <o:idmap v:ext="edit" data="2"/>
      <o:rules v:ext="edit">
        <o:r id="V:Rule5" type="connector" idref="#_x0000_s2058"/>
        <o:r id="V:Rule6" type="connector" idref="#_x0000_s2062"/>
        <o:r id="V:Rule7" type="connector" idref="#_x0000_s2055"/>
        <o:r id="V:Rule8" type="connector" idref="#_x0000_s2061"/>
      </o:rules>
    </o:shapelayout>
  </w:hdrShapeDefaults>
  <w:footnotePr>
    <w:footnote w:id="-1"/>
    <w:footnote w:id="0"/>
  </w:footnotePr>
  <w:endnotePr>
    <w:endnote w:id="-1"/>
    <w:endnote w:id="0"/>
  </w:endnotePr>
  <w:compat/>
  <w:rsids>
    <w:rsidRoot w:val="004A7C4D"/>
    <w:rsid w:val="00001D47"/>
    <w:rsid w:val="00003085"/>
    <w:rsid w:val="00004279"/>
    <w:rsid w:val="000048A0"/>
    <w:rsid w:val="00005032"/>
    <w:rsid w:val="00005846"/>
    <w:rsid w:val="00005AF0"/>
    <w:rsid w:val="0000666F"/>
    <w:rsid w:val="00010D61"/>
    <w:rsid w:val="00011D8D"/>
    <w:rsid w:val="00012F3A"/>
    <w:rsid w:val="00013BE2"/>
    <w:rsid w:val="00016D04"/>
    <w:rsid w:val="0001784E"/>
    <w:rsid w:val="00020C38"/>
    <w:rsid w:val="00021187"/>
    <w:rsid w:val="00022570"/>
    <w:rsid w:val="0002735C"/>
    <w:rsid w:val="000274CA"/>
    <w:rsid w:val="00027F49"/>
    <w:rsid w:val="00030673"/>
    <w:rsid w:val="0003255A"/>
    <w:rsid w:val="00034A4B"/>
    <w:rsid w:val="00036CE2"/>
    <w:rsid w:val="00041665"/>
    <w:rsid w:val="00041EE4"/>
    <w:rsid w:val="00042F55"/>
    <w:rsid w:val="000453B1"/>
    <w:rsid w:val="000453CC"/>
    <w:rsid w:val="000466FF"/>
    <w:rsid w:val="000506C0"/>
    <w:rsid w:val="00051262"/>
    <w:rsid w:val="0005382E"/>
    <w:rsid w:val="0005434C"/>
    <w:rsid w:val="000568CF"/>
    <w:rsid w:val="00060285"/>
    <w:rsid w:val="00061327"/>
    <w:rsid w:val="00061FB4"/>
    <w:rsid w:val="00065BA2"/>
    <w:rsid w:val="00066094"/>
    <w:rsid w:val="00070735"/>
    <w:rsid w:val="00070F93"/>
    <w:rsid w:val="00072599"/>
    <w:rsid w:val="00072AD4"/>
    <w:rsid w:val="0007498E"/>
    <w:rsid w:val="00074E38"/>
    <w:rsid w:val="0007503F"/>
    <w:rsid w:val="00076612"/>
    <w:rsid w:val="00077D3B"/>
    <w:rsid w:val="00080772"/>
    <w:rsid w:val="00080BFA"/>
    <w:rsid w:val="00082907"/>
    <w:rsid w:val="00083588"/>
    <w:rsid w:val="00085005"/>
    <w:rsid w:val="000864C7"/>
    <w:rsid w:val="00087694"/>
    <w:rsid w:val="00087ABB"/>
    <w:rsid w:val="0009051E"/>
    <w:rsid w:val="000908D3"/>
    <w:rsid w:val="00095380"/>
    <w:rsid w:val="0009559A"/>
    <w:rsid w:val="000A158F"/>
    <w:rsid w:val="000A1E93"/>
    <w:rsid w:val="000A2796"/>
    <w:rsid w:val="000A30CD"/>
    <w:rsid w:val="000A3EEF"/>
    <w:rsid w:val="000A54E3"/>
    <w:rsid w:val="000A550A"/>
    <w:rsid w:val="000A59CB"/>
    <w:rsid w:val="000B09D8"/>
    <w:rsid w:val="000B267F"/>
    <w:rsid w:val="000B2C4F"/>
    <w:rsid w:val="000B33F4"/>
    <w:rsid w:val="000B4171"/>
    <w:rsid w:val="000B4CAC"/>
    <w:rsid w:val="000B6A69"/>
    <w:rsid w:val="000B72C2"/>
    <w:rsid w:val="000B7DC6"/>
    <w:rsid w:val="000C0219"/>
    <w:rsid w:val="000C051A"/>
    <w:rsid w:val="000C0A9D"/>
    <w:rsid w:val="000C11B0"/>
    <w:rsid w:val="000C3CCA"/>
    <w:rsid w:val="000C43FB"/>
    <w:rsid w:val="000C4A0F"/>
    <w:rsid w:val="000C4EE8"/>
    <w:rsid w:val="000C5EB5"/>
    <w:rsid w:val="000D05A7"/>
    <w:rsid w:val="000D0DA2"/>
    <w:rsid w:val="000D5CE8"/>
    <w:rsid w:val="000D637A"/>
    <w:rsid w:val="000D6626"/>
    <w:rsid w:val="000D6DB8"/>
    <w:rsid w:val="000E4F31"/>
    <w:rsid w:val="000E5B11"/>
    <w:rsid w:val="000E7BFB"/>
    <w:rsid w:val="000F0D39"/>
    <w:rsid w:val="000F3932"/>
    <w:rsid w:val="000F39AA"/>
    <w:rsid w:val="000F412C"/>
    <w:rsid w:val="000F7350"/>
    <w:rsid w:val="00101099"/>
    <w:rsid w:val="00102970"/>
    <w:rsid w:val="00105D8B"/>
    <w:rsid w:val="00106B08"/>
    <w:rsid w:val="00107779"/>
    <w:rsid w:val="00111BD6"/>
    <w:rsid w:val="00112311"/>
    <w:rsid w:val="001128A1"/>
    <w:rsid w:val="00112C19"/>
    <w:rsid w:val="00112F8F"/>
    <w:rsid w:val="00115D95"/>
    <w:rsid w:val="0012086C"/>
    <w:rsid w:val="00120B0A"/>
    <w:rsid w:val="001214D9"/>
    <w:rsid w:val="00125251"/>
    <w:rsid w:val="001263D7"/>
    <w:rsid w:val="00126CA4"/>
    <w:rsid w:val="00127A4D"/>
    <w:rsid w:val="0013430B"/>
    <w:rsid w:val="001347DF"/>
    <w:rsid w:val="00136E93"/>
    <w:rsid w:val="00137262"/>
    <w:rsid w:val="00140467"/>
    <w:rsid w:val="0014534A"/>
    <w:rsid w:val="001461DD"/>
    <w:rsid w:val="00150F42"/>
    <w:rsid w:val="00157130"/>
    <w:rsid w:val="00157AE2"/>
    <w:rsid w:val="00157E91"/>
    <w:rsid w:val="0016065D"/>
    <w:rsid w:val="00162A89"/>
    <w:rsid w:val="0016319A"/>
    <w:rsid w:val="0016399D"/>
    <w:rsid w:val="00163AD3"/>
    <w:rsid w:val="0016772F"/>
    <w:rsid w:val="00170657"/>
    <w:rsid w:val="00171D0A"/>
    <w:rsid w:val="00171E38"/>
    <w:rsid w:val="00172186"/>
    <w:rsid w:val="00177A5C"/>
    <w:rsid w:val="00177DB7"/>
    <w:rsid w:val="00181AB1"/>
    <w:rsid w:val="00182418"/>
    <w:rsid w:val="00182F61"/>
    <w:rsid w:val="00182FC4"/>
    <w:rsid w:val="00183061"/>
    <w:rsid w:val="00183EE7"/>
    <w:rsid w:val="00185CDD"/>
    <w:rsid w:val="00186A0F"/>
    <w:rsid w:val="00186E9E"/>
    <w:rsid w:val="0018782E"/>
    <w:rsid w:val="00190B77"/>
    <w:rsid w:val="00193435"/>
    <w:rsid w:val="001949D9"/>
    <w:rsid w:val="0019583A"/>
    <w:rsid w:val="001964B8"/>
    <w:rsid w:val="001975AC"/>
    <w:rsid w:val="001A22AE"/>
    <w:rsid w:val="001A2CC3"/>
    <w:rsid w:val="001A3583"/>
    <w:rsid w:val="001A45A3"/>
    <w:rsid w:val="001A49CC"/>
    <w:rsid w:val="001A55E3"/>
    <w:rsid w:val="001A607E"/>
    <w:rsid w:val="001A6CA9"/>
    <w:rsid w:val="001B0CF3"/>
    <w:rsid w:val="001B1BC3"/>
    <w:rsid w:val="001B6CD2"/>
    <w:rsid w:val="001C0701"/>
    <w:rsid w:val="001C4557"/>
    <w:rsid w:val="001C556C"/>
    <w:rsid w:val="001C61A1"/>
    <w:rsid w:val="001D2AEE"/>
    <w:rsid w:val="001D3345"/>
    <w:rsid w:val="001D5B0E"/>
    <w:rsid w:val="001D6BE7"/>
    <w:rsid w:val="001D7F13"/>
    <w:rsid w:val="001E05DE"/>
    <w:rsid w:val="001E06C9"/>
    <w:rsid w:val="001E2FFC"/>
    <w:rsid w:val="001E47E3"/>
    <w:rsid w:val="001F4816"/>
    <w:rsid w:val="001F5582"/>
    <w:rsid w:val="001F6E29"/>
    <w:rsid w:val="002031DF"/>
    <w:rsid w:val="002032F3"/>
    <w:rsid w:val="00203DC6"/>
    <w:rsid w:val="00203EBC"/>
    <w:rsid w:val="0020696C"/>
    <w:rsid w:val="00211141"/>
    <w:rsid w:val="00212D8D"/>
    <w:rsid w:val="002140B0"/>
    <w:rsid w:val="0021467D"/>
    <w:rsid w:val="00221785"/>
    <w:rsid w:val="00222373"/>
    <w:rsid w:val="0022256D"/>
    <w:rsid w:val="002269A6"/>
    <w:rsid w:val="00227AE6"/>
    <w:rsid w:val="00233726"/>
    <w:rsid w:val="00234136"/>
    <w:rsid w:val="002355E0"/>
    <w:rsid w:val="00236DB5"/>
    <w:rsid w:val="00237BCF"/>
    <w:rsid w:val="00244294"/>
    <w:rsid w:val="0024560D"/>
    <w:rsid w:val="0025018B"/>
    <w:rsid w:val="00253401"/>
    <w:rsid w:val="00255B60"/>
    <w:rsid w:val="00257DCF"/>
    <w:rsid w:val="00260251"/>
    <w:rsid w:val="00260789"/>
    <w:rsid w:val="002609B8"/>
    <w:rsid w:val="00261846"/>
    <w:rsid w:val="00261AE2"/>
    <w:rsid w:val="00262F5C"/>
    <w:rsid w:val="002634B1"/>
    <w:rsid w:val="00264A38"/>
    <w:rsid w:val="00265623"/>
    <w:rsid w:val="00266304"/>
    <w:rsid w:val="00267512"/>
    <w:rsid w:val="0026797F"/>
    <w:rsid w:val="002702B4"/>
    <w:rsid w:val="00270454"/>
    <w:rsid w:val="00271505"/>
    <w:rsid w:val="002718F5"/>
    <w:rsid w:val="00271AD2"/>
    <w:rsid w:val="00272AE3"/>
    <w:rsid w:val="00273BDB"/>
    <w:rsid w:val="00275C20"/>
    <w:rsid w:val="002766CE"/>
    <w:rsid w:val="00284CE2"/>
    <w:rsid w:val="0028632A"/>
    <w:rsid w:val="00290B41"/>
    <w:rsid w:val="00293806"/>
    <w:rsid w:val="00297BB3"/>
    <w:rsid w:val="002A3DBE"/>
    <w:rsid w:val="002A42D5"/>
    <w:rsid w:val="002A58CB"/>
    <w:rsid w:val="002A72F4"/>
    <w:rsid w:val="002B04F6"/>
    <w:rsid w:val="002B0546"/>
    <w:rsid w:val="002B100D"/>
    <w:rsid w:val="002B1261"/>
    <w:rsid w:val="002B1DB4"/>
    <w:rsid w:val="002B33E4"/>
    <w:rsid w:val="002B4312"/>
    <w:rsid w:val="002B73BD"/>
    <w:rsid w:val="002C565C"/>
    <w:rsid w:val="002C64D2"/>
    <w:rsid w:val="002C656A"/>
    <w:rsid w:val="002C6A52"/>
    <w:rsid w:val="002C6B9E"/>
    <w:rsid w:val="002C7642"/>
    <w:rsid w:val="002C7E30"/>
    <w:rsid w:val="002D04A7"/>
    <w:rsid w:val="002D1E0A"/>
    <w:rsid w:val="002D379E"/>
    <w:rsid w:val="002D3BE9"/>
    <w:rsid w:val="002D4676"/>
    <w:rsid w:val="002D59DD"/>
    <w:rsid w:val="002D5FE8"/>
    <w:rsid w:val="002D72AD"/>
    <w:rsid w:val="002E1DE9"/>
    <w:rsid w:val="002E208D"/>
    <w:rsid w:val="002E2A8F"/>
    <w:rsid w:val="002E6B70"/>
    <w:rsid w:val="002E7176"/>
    <w:rsid w:val="002F3525"/>
    <w:rsid w:val="002F3DA0"/>
    <w:rsid w:val="002F4AAD"/>
    <w:rsid w:val="002F5273"/>
    <w:rsid w:val="002F5A58"/>
    <w:rsid w:val="002F75CF"/>
    <w:rsid w:val="0030157D"/>
    <w:rsid w:val="00301950"/>
    <w:rsid w:val="0030428C"/>
    <w:rsid w:val="00306BE4"/>
    <w:rsid w:val="00310851"/>
    <w:rsid w:val="00310A66"/>
    <w:rsid w:val="00310DA9"/>
    <w:rsid w:val="003124E8"/>
    <w:rsid w:val="00312F3B"/>
    <w:rsid w:val="003132A1"/>
    <w:rsid w:val="003144F3"/>
    <w:rsid w:val="003160B4"/>
    <w:rsid w:val="003162AA"/>
    <w:rsid w:val="00317760"/>
    <w:rsid w:val="0032173E"/>
    <w:rsid w:val="00321C86"/>
    <w:rsid w:val="003221C7"/>
    <w:rsid w:val="00322739"/>
    <w:rsid w:val="00323FA6"/>
    <w:rsid w:val="00324A87"/>
    <w:rsid w:val="00325AA9"/>
    <w:rsid w:val="00327B07"/>
    <w:rsid w:val="00336E9A"/>
    <w:rsid w:val="003376C9"/>
    <w:rsid w:val="00341F8E"/>
    <w:rsid w:val="003428BA"/>
    <w:rsid w:val="00343019"/>
    <w:rsid w:val="00344F82"/>
    <w:rsid w:val="0035021A"/>
    <w:rsid w:val="0035421A"/>
    <w:rsid w:val="00357907"/>
    <w:rsid w:val="00357D1E"/>
    <w:rsid w:val="00361861"/>
    <w:rsid w:val="00362309"/>
    <w:rsid w:val="00362DE9"/>
    <w:rsid w:val="00363A7D"/>
    <w:rsid w:val="00363B3B"/>
    <w:rsid w:val="0036679E"/>
    <w:rsid w:val="00366BFB"/>
    <w:rsid w:val="00367719"/>
    <w:rsid w:val="00381D3A"/>
    <w:rsid w:val="0038439F"/>
    <w:rsid w:val="00384876"/>
    <w:rsid w:val="00384D65"/>
    <w:rsid w:val="00385147"/>
    <w:rsid w:val="00385E5C"/>
    <w:rsid w:val="003926D6"/>
    <w:rsid w:val="00393C26"/>
    <w:rsid w:val="00393C27"/>
    <w:rsid w:val="00394CA4"/>
    <w:rsid w:val="00395318"/>
    <w:rsid w:val="0039556E"/>
    <w:rsid w:val="003978B2"/>
    <w:rsid w:val="003A040A"/>
    <w:rsid w:val="003A05CB"/>
    <w:rsid w:val="003A1A5D"/>
    <w:rsid w:val="003A5023"/>
    <w:rsid w:val="003A7E24"/>
    <w:rsid w:val="003B1751"/>
    <w:rsid w:val="003B2381"/>
    <w:rsid w:val="003B26F4"/>
    <w:rsid w:val="003B2AEC"/>
    <w:rsid w:val="003B3F0D"/>
    <w:rsid w:val="003B73A8"/>
    <w:rsid w:val="003B7A2E"/>
    <w:rsid w:val="003C2EFD"/>
    <w:rsid w:val="003D29D1"/>
    <w:rsid w:val="003D38D1"/>
    <w:rsid w:val="003D38DA"/>
    <w:rsid w:val="003D7396"/>
    <w:rsid w:val="003E12E9"/>
    <w:rsid w:val="003E3D0F"/>
    <w:rsid w:val="003E4225"/>
    <w:rsid w:val="003E4DC3"/>
    <w:rsid w:val="003F1C84"/>
    <w:rsid w:val="003F30D2"/>
    <w:rsid w:val="003F5E9A"/>
    <w:rsid w:val="003F7A61"/>
    <w:rsid w:val="00400950"/>
    <w:rsid w:val="00403371"/>
    <w:rsid w:val="00404DCA"/>
    <w:rsid w:val="00410C82"/>
    <w:rsid w:val="004112BC"/>
    <w:rsid w:val="00415A0A"/>
    <w:rsid w:val="00415E34"/>
    <w:rsid w:val="004162B5"/>
    <w:rsid w:val="004176D7"/>
    <w:rsid w:val="0042347B"/>
    <w:rsid w:val="0042370E"/>
    <w:rsid w:val="0042436E"/>
    <w:rsid w:val="00426E36"/>
    <w:rsid w:val="00433647"/>
    <w:rsid w:val="004369F1"/>
    <w:rsid w:val="00437F8A"/>
    <w:rsid w:val="00440ACB"/>
    <w:rsid w:val="0044267B"/>
    <w:rsid w:val="00444DA2"/>
    <w:rsid w:val="00446402"/>
    <w:rsid w:val="004508A0"/>
    <w:rsid w:val="0045113B"/>
    <w:rsid w:val="004520C9"/>
    <w:rsid w:val="004531DB"/>
    <w:rsid w:val="0045438E"/>
    <w:rsid w:val="00455359"/>
    <w:rsid w:val="00455382"/>
    <w:rsid w:val="0045557F"/>
    <w:rsid w:val="0045563F"/>
    <w:rsid w:val="004558BE"/>
    <w:rsid w:val="00456B0C"/>
    <w:rsid w:val="00464951"/>
    <w:rsid w:val="004658E2"/>
    <w:rsid w:val="00465AFC"/>
    <w:rsid w:val="00470DA8"/>
    <w:rsid w:val="00471D73"/>
    <w:rsid w:val="0047436F"/>
    <w:rsid w:val="00474F74"/>
    <w:rsid w:val="00475C93"/>
    <w:rsid w:val="004837FF"/>
    <w:rsid w:val="004847D9"/>
    <w:rsid w:val="00486C96"/>
    <w:rsid w:val="00487E37"/>
    <w:rsid w:val="00490E42"/>
    <w:rsid w:val="004912F1"/>
    <w:rsid w:val="00491A01"/>
    <w:rsid w:val="00491F49"/>
    <w:rsid w:val="00492907"/>
    <w:rsid w:val="00493737"/>
    <w:rsid w:val="00493924"/>
    <w:rsid w:val="00495272"/>
    <w:rsid w:val="00496837"/>
    <w:rsid w:val="004972B9"/>
    <w:rsid w:val="00497D60"/>
    <w:rsid w:val="004A26BE"/>
    <w:rsid w:val="004A27CE"/>
    <w:rsid w:val="004A7C4D"/>
    <w:rsid w:val="004B1938"/>
    <w:rsid w:val="004B204B"/>
    <w:rsid w:val="004B3021"/>
    <w:rsid w:val="004B5667"/>
    <w:rsid w:val="004B7E25"/>
    <w:rsid w:val="004B7F3C"/>
    <w:rsid w:val="004C205C"/>
    <w:rsid w:val="004C20E0"/>
    <w:rsid w:val="004C5014"/>
    <w:rsid w:val="004C5E0E"/>
    <w:rsid w:val="004C6EA7"/>
    <w:rsid w:val="004C7A33"/>
    <w:rsid w:val="004D0F95"/>
    <w:rsid w:val="004D1496"/>
    <w:rsid w:val="004D1846"/>
    <w:rsid w:val="004D1A5F"/>
    <w:rsid w:val="004E019B"/>
    <w:rsid w:val="004E16FF"/>
    <w:rsid w:val="004E3741"/>
    <w:rsid w:val="004E55A5"/>
    <w:rsid w:val="004E5A4A"/>
    <w:rsid w:val="004E68B0"/>
    <w:rsid w:val="004E68C1"/>
    <w:rsid w:val="004F18D3"/>
    <w:rsid w:val="004F2E27"/>
    <w:rsid w:val="004F3256"/>
    <w:rsid w:val="004F348D"/>
    <w:rsid w:val="004F3D89"/>
    <w:rsid w:val="004F7843"/>
    <w:rsid w:val="004F784E"/>
    <w:rsid w:val="00502FCD"/>
    <w:rsid w:val="005063A8"/>
    <w:rsid w:val="0050731B"/>
    <w:rsid w:val="00514667"/>
    <w:rsid w:val="00514F51"/>
    <w:rsid w:val="0051645C"/>
    <w:rsid w:val="00517E96"/>
    <w:rsid w:val="005230BD"/>
    <w:rsid w:val="005259F0"/>
    <w:rsid w:val="005272FC"/>
    <w:rsid w:val="005306CA"/>
    <w:rsid w:val="0053181B"/>
    <w:rsid w:val="00532D73"/>
    <w:rsid w:val="0053438B"/>
    <w:rsid w:val="00534D41"/>
    <w:rsid w:val="0053724D"/>
    <w:rsid w:val="00540A21"/>
    <w:rsid w:val="00541EBB"/>
    <w:rsid w:val="00542B48"/>
    <w:rsid w:val="005452C2"/>
    <w:rsid w:val="00545DEA"/>
    <w:rsid w:val="005472B0"/>
    <w:rsid w:val="0054731E"/>
    <w:rsid w:val="00550A1A"/>
    <w:rsid w:val="00551C29"/>
    <w:rsid w:val="005523D4"/>
    <w:rsid w:val="00553367"/>
    <w:rsid w:val="00555891"/>
    <w:rsid w:val="00561AC5"/>
    <w:rsid w:val="00562454"/>
    <w:rsid w:val="0056250A"/>
    <w:rsid w:val="00563C73"/>
    <w:rsid w:val="005649F3"/>
    <w:rsid w:val="005701A9"/>
    <w:rsid w:val="0057173B"/>
    <w:rsid w:val="005749B1"/>
    <w:rsid w:val="00576F1D"/>
    <w:rsid w:val="00577CED"/>
    <w:rsid w:val="00580894"/>
    <w:rsid w:val="005831C1"/>
    <w:rsid w:val="00591305"/>
    <w:rsid w:val="00595211"/>
    <w:rsid w:val="005969DA"/>
    <w:rsid w:val="005A47EC"/>
    <w:rsid w:val="005A598F"/>
    <w:rsid w:val="005A5FBE"/>
    <w:rsid w:val="005A64C4"/>
    <w:rsid w:val="005A717B"/>
    <w:rsid w:val="005B003A"/>
    <w:rsid w:val="005B1ADE"/>
    <w:rsid w:val="005B1BB1"/>
    <w:rsid w:val="005B1E70"/>
    <w:rsid w:val="005B2A41"/>
    <w:rsid w:val="005B2E57"/>
    <w:rsid w:val="005B3604"/>
    <w:rsid w:val="005B545B"/>
    <w:rsid w:val="005B69EE"/>
    <w:rsid w:val="005C37FD"/>
    <w:rsid w:val="005D0111"/>
    <w:rsid w:val="005D21B8"/>
    <w:rsid w:val="005D2EF2"/>
    <w:rsid w:val="005D46AF"/>
    <w:rsid w:val="005E03EA"/>
    <w:rsid w:val="005E2211"/>
    <w:rsid w:val="005E3C29"/>
    <w:rsid w:val="005E533A"/>
    <w:rsid w:val="005E7750"/>
    <w:rsid w:val="005F2AEC"/>
    <w:rsid w:val="005F3B1D"/>
    <w:rsid w:val="005F3BEA"/>
    <w:rsid w:val="005F75BB"/>
    <w:rsid w:val="00600DB4"/>
    <w:rsid w:val="0060137C"/>
    <w:rsid w:val="00601A15"/>
    <w:rsid w:val="00601DC2"/>
    <w:rsid w:val="00603603"/>
    <w:rsid w:val="006062D1"/>
    <w:rsid w:val="00607091"/>
    <w:rsid w:val="006070C8"/>
    <w:rsid w:val="0060721A"/>
    <w:rsid w:val="006121EC"/>
    <w:rsid w:val="00621BA6"/>
    <w:rsid w:val="00624126"/>
    <w:rsid w:val="00624ACE"/>
    <w:rsid w:val="00626616"/>
    <w:rsid w:val="006273D8"/>
    <w:rsid w:val="00631096"/>
    <w:rsid w:val="006313E6"/>
    <w:rsid w:val="00632F77"/>
    <w:rsid w:val="00634814"/>
    <w:rsid w:val="00634DB0"/>
    <w:rsid w:val="006350D4"/>
    <w:rsid w:val="006364F4"/>
    <w:rsid w:val="00640F32"/>
    <w:rsid w:val="00642834"/>
    <w:rsid w:val="006458A0"/>
    <w:rsid w:val="0064755A"/>
    <w:rsid w:val="00652922"/>
    <w:rsid w:val="006533D6"/>
    <w:rsid w:val="00653C00"/>
    <w:rsid w:val="006546B4"/>
    <w:rsid w:val="00655546"/>
    <w:rsid w:val="0065613C"/>
    <w:rsid w:val="00662DC8"/>
    <w:rsid w:val="0066304D"/>
    <w:rsid w:val="00666292"/>
    <w:rsid w:val="00666DA3"/>
    <w:rsid w:val="00667371"/>
    <w:rsid w:val="00667E3F"/>
    <w:rsid w:val="0067004D"/>
    <w:rsid w:val="006704B7"/>
    <w:rsid w:val="00670BBC"/>
    <w:rsid w:val="00671267"/>
    <w:rsid w:val="00671C31"/>
    <w:rsid w:val="006730C6"/>
    <w:rsid w:val="00675DB4"/>
    <w:rsid w:val="00676742"/>
    <w:rsid w:val="006772E7"/>
    <w:rsid w:val="00677DD8"/>
    <w:rsid w:val="0068028C"/>
    <w:rsid w:val="00683267"/>
    <w:rsid w:val="00683C22"/>
    <w:rsid w:val="00684173"/>
    <w:rsid w:val="00685482"/>
    <w:rsid w:val="006863A8"/>
    <w:rsid w:val="00687D4B"/>
    <w:rsid w:val="00687FD4"/>
    <w:rsid w:val="006906CD"/>
    <w:rsid w:val="00690EDE"/>
    <w:rsid w:val="00692402"/>
    <w:rsid w:val="00693FB3"/>
    <w:rsid w:val="006944F0"/>
    <w:rsid w:val="00695FE0"/>
    <w:rsid w:val="006A31B8"/>
    <w:rsid w:val="006A4E04"/>
    <w:rsid w:val="006A7127"/>
    <w:rsid w:val="006A7EB4"/>
    <w:rsid w:val="006B34CB"/>
    <w:rsid w:val="006B708F"/>
    <w:rsid w:val="006B76D2"/>
    <w:rsid w:val="006B7E57"/>
    <w:rsid w:val="006C2437"/>
    <w:rsid w:val="006C4000"/>
    <w:rsid w:val="006C4A1A"/>
    <w:rsid w:val="006C4D49"/>
    <w:rsid w:val="006C51AE"/>
    <w:rsid w:val="006D2CFA"/>
    <w:rsid w:val="006D4AB0"/>
    <w:rsid w:val="006D69CF"/>
    <w:rsid w:val="006D6D13"/>
    <w:rsid w:val="006D712E"/>
    <w:rsid w:val="006D771B"/>
    <w:rsid w:val="006D7F8B"/>
    <w:rsid w:val="006E0763"/>
    <w:rsid w:val="006E1C99"/>
    <w:rsid w:val="006E2AD7"/>
    <w:rsid w:val="006E3267"/>
    <w:rsid w:val="006E3CCA"/>
    <w:rsid w:val="006E42AC"/>
    <w:rsid w:val="006E50A9"/>
    <w:rsid w:val="006F0104"/>
    <w:rsid w:val="006F22E3"/>
    <w:rsid w:val="007001F4"/>
    <w:rsid w:val="00700771"/>
    <w:rsid w:val="00701D94"/>
    <w:rsid w:val="007026B8"/>
    <w:rsid w:val="0070337D"/>
    <w:rsid w:val="00704554"/>
    <w:rsid w:val="007068BA"/>
    <w:rsid w:val="00706D8D"/>
    <w:rsid w:val="00711BEC"/>
    <w:rsid w:val="00711C25"/>
    <w:rsid w:val="007136DD"/>
    <w:rsid w:val="007143BB"/>
    <w:rsid w:val="00715259"/>
    <w:rsid w:val="00715E78"/>
    <w:rsid w:val="007169C6"/>
    <w:rsid w:val="00716F6A"/>
    <w:rsid w:val="00717387"/>
    <w:rsid w:val="00720BA1"/>
    <w:rsid w:val="00721841"/>
    <w:rsid w:val="00725CD4"/>
    <w:rsid w:val="007269CC"/>
    <w:rsid w:val="0073094C"/>
    <w:rsid w:val="00737853"/>
    <w:rsid w:val="00740DAF"/>
    <w:rsid w:val="00744152"/>
    <w:rsid w:val="00747219"/>
    <w:rsid w:val="007526FE"/>
    <w:rsid w:val="00752E9C"/>
    <w:rsid w:val="00752EAB"/>
    <w:rsid w:val="00754195"/>
    <w:rsid w:val="00757501"/>
    <w:rsid w:val="00762355"/>
    <w:rsid w:val="007623DC"/>
    <w:rsid w:val="00764D8E"/>
    <w:rsid w:val="00765D9E"/>
    <w:rsid w:val="00766D9A"/>
    <w:rsid w:val="00767AD6"/>
    <w:rsid w:val="00770A19"/>
    <w:rsid w:val="00771260"/>
    <w:rsid w:val="00771D54"/>
    <w:rsid w:val="00772AD1"/>
    <w:rsid w:val="00772C82"/>
    <w:rsid w:val="007730EA"/>
    <w:rsid w:val="007755E8"/>
    <w:rsid w:val="00776FEC"/>
    <w:rsid w:val="00777EF1"/>
    <w:rsid w:val="00785A35"/>
    <w:rsid w:val="0079244E"/>
    <w:rsid w:val="007924BB"/>
    <w:rsid w:val="00793272"/>
    <w:rsid w:val="007936C0"/>
    <w:rsid w:val="00793897"/>
    <w:rsid w:val="00793A2B"/>
    <w:rsid w:val="00793E82"/>
    <w:rsid w:val="00794967"/>
    <w:rsid w:val="0079645F"/>
    <w:rsid w:val="00796EE9"/>
    <w:rsid w:val="0079751E"/>
    <w:rsid w:val="00797641"/>
    <w:rsid w:val="00797C5E"/>
    <w:rsid w:val="007A0D55"/>
    <w:rsid w:val="007A1757"/>
    <w:rsid w:val="007A3354"/>
    <w:rsid w:val="007A38F2"/>
    <w:rsid w:val="007A4105"/>
    <w:rsid w:val="007A4505"/>
    <w:rsid w:val="007A5B42"/>
    <w:rsid w:val="007A7420"/>
    <w:rsid w:val="007A7ACC"/>
    <w:rsid w:val="007B7B46"/>
    <w:rsid w:val="007B7E5A"/>
    <w:rsid w:val="007C0CAB"/>
    <w:rsid w:val="007C0DE8"/>
    <w:rsid w:val="007C1985"/>
    <w:rsid w:val="007C1AFC"/>
    <w:rsid w:val="007C316C"/>
    <w:rsid w:val="007C3F8C"/>
    <w:rsid w:val="007C6151"/>
    <w:rsid w:val="007D095F"/>
    <w:rsid w:val="007D27C2"/>
    <w:rsid w:val="007D664A"/>
    <w:rsid w:val="007E0007"/>
    <w:rsid w:val="007E1AA9"/>
    <w:rsid w:val="007E2568"/>
    <w:rsid w:val="007E265D"/>
    <w:rsid w:val="007E5FE7"/>
    <w:rsid w:val="007E63AA"/>
    <w:rsid w:val="007E6D26"/>
    <w:rsid w:val="007E6FF6"/>
    <w:rsid w:val="007E7C64"/>
    <w:rsid w:val="007F22F7"/>
    <w:rsid w:val="007F38B0"/>
    <w:rsid w:val="007F3910"/>
    <w:rsid w:val="007F40A8"/>
    <w:rsid w:val="007F7E34"/>
    <w:rsid w:val="00800C41"/>
    <w:rsid w:val="00802319"/>
    <w:rsid w:val="008058C1"/>
    <w:rsid w:val="008133BE"/>
    <w:rsid w:val="00815D23"/>
    <w:rsid w:val="0081757E"/>
    <w:rsid w:val="008204A0"/>
    <w:rsid w:val="00821B56"/>
    <w:rsid w:val="0082204C"/>
    <w:rsid w:val="008236FF"/>
    <w:rsid w:val="00823B91"/>
    <w:rsid w:val="00826638"/>
    <w:rsid w:val="00827558"/>
    <w:rsid w:val="0083007B"/>
    <w:rsid w:val="00830523"/>
    <w:rsid w:val="0083582B"/>
    <w:rsid w:val="008402FF"/>
    <w:rsid w:val="00840E38"/>
    <w:rsid w:val="0084164C"/>
    <w:rsid w:val="00847E3E"/>
    <w:rsid w:val="00850285"/>
    <w:rsid w:val="00850F19"/>
    <w:rsid w:val="00851F5E"/>
    <w:rsid w:val="008525D5"/>
    <w:rsid w:val="00854F5C"/>
    <w:rsid w:val="00857F77"/>
    <w:rsid w:val="00861690"/>
    <w:rsid w:val="0086191A"/>
    <w:rsid w:val="0086441C"/>
    <w:rsid w:val="00865245"/>
    <w:rsid w:val="00865D64"/>
    <w:rsid w:val="008704C4"/>
    <w:rsid w:val="008710C1"/>
    <w:rsid w:val="0087236F"/>
    <w:rsid w:val="0087442C"/>
    <w:rsid w:val="008757CB"/>
    <w:rsid w:val="00880804"/>
    <w:rsid w:val="008815C2"/>
    <w:rsid w:val="008846E6"/>
    <w:rsid w:val="0089245D"/>
    <w:rsid w:val="00895810"/>
    <w:rsid w:val="00897C18"/>
    <w:rsid w:val="008A3B0A"/>
    <w:rsid w:val="008A464F"/>
    <w:rsid w:val="008A504C"/>
    <w:rsid w:val="008A6CBF"/>
    <w:rsid w:val="008B10A0"/>
    <w:rsid w:val="008B2243"/>
    <w:rsid w:val="008B2615"/>
    <w:rsid w:val="008B2C17"/>
    <w:rsid w:val="008B4F8C"/>
    <w:rsid w:val="008B7C05"/>
    <w:rsid w:val="008C0004"/>
    <w:rsid w:val="008C037E"/>
    <w:rsid w:val="008C0FBA"/>
    <w:rsid w:val="008C609B"/>
    <w:rsid w:val="008C6DED"/>
    <w:rsid w:val="008D1547"/>
    <w:rsid w:val="008D1B4F"/>
    <w:rsid w:val="008D1F1C"/>
    <w:rsid w:val="008D24E6"/>
    <w:rsid w:val="008D2960"/>
    <w:rsid w:val="008D310B"/>
    <w:rsid w:val="008D3AAC"/>
    <w:rsid w:val="008D3E4F"/>
    <w:rsid w:val="008D74CE"/>
    <w:rsid w:val="008D7CBE"/>
    <w:rsid w:val="008E0483"/>
    <w:rsid w:val="008E146A"/>
    <w:rsid w:val="008E1755"/>
    <w:rsid w:val="008E3236"/>
    <w:rsid w:val="008E3DE6"/>
    <w:rsid w:val="008E4015"/>
    <w:rsid w:val="008E4FBF"/>
    <w:rsid w:val="008E5DBF"/>
    <w:rsid w:val="008E6BE7"/>
    <w:rsid w:val="008E6CFF"/>
    <w:rsid w:val="008E79A3"/>
    <w:rsid w:val="008F085D"/>
    <w:rsid w:val="008F0D49"/>
    <w:rsid w:val="008F2E59"/>
    <w:rsid w:val="008F384B"/>
    <w:rsid w:val="008F5B7C"/>
    <w:rsid w:val="008F626F"/>
    <w:rsid w:val="0090075C"/>
    <w:rsid w:val="0091320B"/>
    <w:rsid w:val="00913D37"/>
    <w:rsid w:val="00914154"/>
    <w:rsid w:val="009149EE"/>
    <w:rsid w:val="009201BF"/>
    <w:rsid w:val="009211FD"/>
    <w:rsid w:val="009214D3"/>
    <w:rsid w:val="00921D6B"/>
    <w:rsid w:val="00922395"/>
    <w:rsid w:val="009225B8"/>
    <w:rsid w:val="0092488C"/>
    <w:rsid w:val="009270E5"/>
    <w:rsid w:val="00930C43"/>
    <w:rsid w:val="00930F73"/>
    <w:rsid w:val="0093251D"/>
    <w:rsid w:val="009335B1"/>
    <w:rsid w:val="00933BCB"/>
    <w:rsid w:val="00933D2B"/>
    <w:rsid w:val="009378F8"/>
    <w:rsid w:val="0094140F"/>
    <w:rsid w:val="009427D2"/>
    <w:rsid w:val="00943181"/>
    <w:rsid w:val="009445DD"/>
    <w:rsid w:val="009475B7"/>
    <w:rsid w:val="00947B93"/>
    <w:rsid w:val="00953F38"/>
    <w:rsid w:val="00955210"/>
    <w:rsid w:val="00957F3C"/>
    <w:rsid w:val="009610CA"/>
    <w:rsid w:val="0097114D"/>
    <w:rsid w:val="00971972"/>
    <w:rsid w:val="00972010"/>
    <w:rsid w:val="0097264E"/>
    <w:rsid w:val="00972C8F"/>
    <w:rsid w:val="00974043"/>
    <w:rsid w:val="009757CE"/>
    <w:rsid w:val="00977B7B"/>
    <w:rsid w:val="00977FA7"/>
    <w:rsid w:val="0098190B"/>
    <w:rsid w:val="00983E2D"/>
    <w:rsid w:val="0098404A"/>
    <w:rsid w:val="00986E50"/>
    <w:rsid w:val="00991289"/>
    <w:rsid w:val="009948FE"/>
    <w:rsid w:val="00994C5A"/>
    <w:rsid w:val="009955ED"/>
    <w:rsid w:val="00995D39"/>
    <w:rsid w:val="00996F91"/>
    <w:rsid w:val="0099717D"/>
    <w:rsid w:val="00997293"/>
    <w:rsid w:val="009977E8"/>
    <w:rsid w:val="009A181B"/>
    <w:rsid w:val="009A1E82"/>
    <w:rsid w:val="009A2A46"/>
    <w:rsid w:val="009A458D"/>
    <w:rsid w:val="009A5F2E"/>
    <w:rsid w:val="009A706D"/>
    <w:rsid w:val="009B04E6"/>
    <w:rsid w:val="009B4138"/>
    <w:rsid w:val="009B678D"/>
    <w:rsid w:val="009B7957"/>
    <w:rsid w:val="009C0BA6"/>
    <w:rsid w:val="009C2BA3"/>
    <w:rsid w:val="009C2D95"/>
    <w:rsid w:val="009C6064"/>
    <w:rsid w:val="009C7461"/>
    <w:rsid w:val="009D1A22"/>
    <w:rsid w:val="009D3A8C"/>
    <w:rsid w:val="009E208D"/>
    <w:rsid w:val="009E65AC"/>
    <w:rsid w:val="009E65DA"/>
    <w:rsid w:val="009E6C3A"/>
    <w:rsid w:val="009E6E81"/>
    <w:rsid w:val="009E7F13"/>
    <w:rsid w:val="009F04FC"/>
    <w:rsid w:val="009F0D1E"/>
    <w:rsid w:val="009F36F5"/>
    <w:rsid w:val="009F41FA"/>
    <w:rsid w:val="009F56C9"/>
    <w:rsid w:val="00A001D7"/>
    <w:rsid w:val="00A00E55"/>
    <w:rsid w:val="00A02934"/>
    <w:rsid w:val="00A03027"/>
    <w:rsid w:val="00A04FFA"/>
    <w:rsid w:val="00A07C8E"/>
    <w:rsid w:val="00A164C8"/>
    <w:rsid w:val="00A17526"/>
    <w:rsid w:val="00A176F0"/>
    <w:rsid w:val="00A20B73"/>
    <w:rsid w:val="00A21E6C"/>
    <w:rsid w:val="00A2343B"/>
    <w:rsid w:val="00A256C7"/>
    <w:rsid w:val="00A270D1"/>
    <w:rsid w:val="00A301A8"/>
    <w:rsid w:val="00A30627"/>
    <w:rsid w:val="00A3081A"/>
    <w:rsid w:val="00A345D1"/>
    <w:rsid w:val="00A3698D"/>
    <w:rsid w:val="00A36DAF"/>
    <w:rsid w:val="00A37253"/>
    <w:rsid w:val="00A37EB2"/>
    <w:rsid w:val="00A4053F"/>
    <w:rsid w:val="00A40F0A"/>
    <w:rsid w:val="00A42275"/>
    <w:rsid w:val="00A424F0"/>
    <w:rsid w:val="00A428DF"/>
    <w:rsid w:val="00A42DA0"/>
    <w:rsid w:val="00A479D7"/>
    <w:rsid w:val="00A502DF"/>
    <w:rsid w:val="00A52FCD"/>
    <w:rsid w:val="00A54103"/>
    <w:rsid w:val="00A56A71"/>
    <w:rsid w:val="00A56B80"/>
    <w:rsid w:val="00A57C27"/>
    <w:rsid w:val="00A60838"/>
    <w:rsid w:val="00A63128"/>
    <w:rsid w:val="00A635D6"/>
    <w:rsid w:val="00A64856"/>
    <w:rsid w:val="00A660D4"/>
    <w:rsid w:val="00A6656A"/>
    <w:rsid w:val="00A71E63"/>
    <w:rsid w:val="00A7401A"/>
    <w:rsid w:val="00A75137"/>
    <w:rsid w:val="00A7686F"/>
    <w:rsid w:val="00A77AB6"/>
    <w:rsid w:val="00A82F95"/>
    <w:rsid w:val="00A85EA2"/>
    <w:rsid w:val="00A96FE7"/>
    <w:rsid w:val="00A97108"/>
    <w:rsid w:val="00AA0057"/>
    <w:rsid w:val="00AA15C9"/>
    <w:rsid w:val="00AA19CF"/>
    <w:rsid w:val="00AA2A41"/>
    <w:rsid w:val="00AA347B"/>
    <w:rsid w:val="00AA57C1"/>
    <w:rsid w:val="00AA57C5"/>
    <w:rsid w:val="00AA5BA9"/>
    <w:rsid w:val="00AA648A"/>
    <w:rsid w:val="00AB0200"/>
    <w:rsid w:val="00AB32A9"/>
    <w:rsid w:val="00AB683D"/>
    <w:rsid w:val="00AC094C"/>
    <w:rsid w:val="00AC0A28"/>
    <w:rsid w:val="00AC0A49"/>
    <w:rsid w:val="00AC12E5"/>
    <w:rsid w:val="00AC370C"/>
    <w:rsid w:val="00AC4FC4"/>
    <w:rsid w:val="00AC6A16"/>
    <w:rsid w:val="00AC6ED5"/>
    <w:rsid w:val="00AD152D"/>
    <w:rsid w:val="00AD460C"/>
    <w:rsid w:val="00AD5192"/>
    <w:rsid w:val="00AE2AA3"/>
    <w:rsid w:val="00AE2BA0"/>
    <w:rsid w:val="00AE3189"/>
    <w:rsid w:val="00AE40E7"/>
    <w:rsid w:val="00AE710E"/>
    <w:rsid w:val="00AE7CB4"/>
    <w:rsid w:val="00AE7F2A"/>
    <w:rsid w:val="00AF04C8"/>
    <w:rsid w:val="00AF1FD0"/>
    <w:rsid w:val="00AF2752"/>
    <w:rsid w:val="00AF5482"/>
    <w:rsid w:val="00AF59C7"/>
    <w:rsid w:val="00AF5A62"/>
    <w:rsid w:val="00AF5B40"/>
    <w:rsid w:val="00AF7C7C"/>
    <w:rsid w:val="00B00E60"/>
    <w:rsid w:val="00B01BAE"/>
    <w:rsid w:val="00B02C69"/>
    <w:rsid w:val="00B05DBF"/>
    <w:rsid w:val="00B05E0B"/>
    <w:rsid w:val="00B06654"/>
    <w:rsid w:val="00B069E4"/>
    <w:rsid w:val="00B06AB6"/>
    <w:rsid w:val="00B12060"/>
    <w:rsid w:val="00B12293"/>
    <w:rsid w:val="00B12BBC"/>
    <w:rsid w:val="00B205AA"/>
    <w:rsid w:val="00B22181"/>
    <w:rsid w:val="00B2242F"/>
    <w:rsid w:val="00B23316"/>
    <w:rsid w:val="00B25D20"/>
    <w:rsid w:val="00B27DEC"/>
    <w:rsid w:val="00B320D0"/>
    <w:rsid w:val="00B33D55"/>
    <w:rsid w:val="00B33FF9"/>
    <w:rsid w:val="00B377F7"/>
    <w:rsid w:val="00B37979"/>
    <w:rsid w:val="00B41C49"/>
    <w:rsid w:val="00B41CBE"/>
    <w:rsid w:val="00B4261E"/>
    <w:rsid w:val="00B446CC"/>
    <w:rsid w:val="00B46865"/>
    <w:rsid w:val="00B50389"/>
    <w:rsid w:val="00B519CA"/>
    <w:rsid w:val="00B534FB"/>
    <w:rsid w:val="00B53BAF"/>
    <w:rsid w:val="00B64940"/>
    <w:rsid w:val="00B656EF"/>
    <w:rsid w:val="00B6580B"/>
    <w:rsid w:val="00B6654A"/>
    <w:rsid w:val="00B666D0"/>
    <w:rsid w:val="00B6719E"/>
    <w:rsid w:val="00B73095"/>
    <w:rsid w:val="00B7484C"/>
    <w:rsid w:val="00B7493C"/>
    <w:rsid w:val="00B749CF"/>
    <w:rsid w:val="00B74AFA"/>
    <w:rsid w:val="00B775A4"/>
    <w:rsid w:val="00B7777A"/>
    <w:rsid w:val="00B77E7E"/>
    <w:rsid w:val="00B80591"/>
    <w:rsid w:val="00B806FF"/>
    <w:rsid w:val="00B84B01"/>
    <w:rsid w:val="00B85887"/>
    <w:rsid w:val="00B869D8"/>
    <w:rsid w:val="00B87AD9"/>
    <w:rsid w:val="00B87C37"/>
    <w:rsid w:val="00B90718"/>
    <w:rsid w:val="00B91BAB"/>
    <w:rsid w:val="00B931CD"/>
    <w:rsid w:val="00B932AC"/>
    <w:rsid w:val="00B94B30"/>
    <w:rsid w:val="00B957D0"/>
    <w:rsid w:val="00B95BEE"/>
    <w:rsid w:val="00B963D9"/>
    <w:rsid w:val="00BA06D3"/>
    <w:rsid w:val="00BA18A0"/>
    <w:rsid w:val="00BA2A0A"/>
    <w:rsid w:val="00BA33E2"/>
    <w:rsid w:val="00BA4A44"/>
    <w:rsid w:val="00BA64E4"/>
    <w:rsid w:val="00BB0192"/>
    <w:rsid w:val="00BB254A"/>
    <w:rsid w:val="00BB5888"/>
    <w:rsid w:val="00BB5B8F"/>
    <w:rsid w:val="00BB75E2"/>
    <w:rsid w:val="00BC0D11"/>
    <w:rsid w:val="00BC0E4F"/>
    <w:rsid w:val="00BC0EF2"/>
    <w:rsid w:val="00BC2BCA"/>
    <w:rsid w:val="00BC559F"/>
    <w:rsid w:val="00BC6776"/>
    <w:rsid w:val="00BD0572"/>
    <w:rsid w:val="00BD1656"/>
    <w:rsid w:val="00BD3017"/>
    <w:rsid w:val="00BD5446"/>
    <w:rsid w:val="00BD5B83"/>
    <w:rsid w:val="00BD7CCD"/>
    <w:rsid w:val="00BE05E0"/>
    <w:rsid w:val="00BE0F44"/>
    <w:rsid w:val="00BE2C39"/>
    <w:rsid w:val="00BE5FF6"/>
    <w:rsid w:val="00BE675B"/>
    <w:rsid w:val="00BE70DD"/>
    <w:rsid w:val="00BE76BC"/>
    <w:rsid w:val="00BF2077"/>
    <w:rsid w:val="00BF57B0"/>
    <w:rsid w:val="00BF658B"/>
    <w:rsid w:val="00C02227"/>
    <w:rsid w:val="00C02A80"/>
    <w:rsid w:val="00C02B65"/>
    <w:rsid w:val="00C05165"/>
    <w:rsid w:val="00C06B1B"/>
    <w:rsid w:val="00C06F98"/>
    <w:rsid w:val="00C07C68"/>
    <w:rsid w:val="00C12207"/>
    <w:rsid w:val="00C122E5"/>
    <w:rsid w:val="00C14879"/>
    <w:rsid w:val="00C1627F"/>
    <w:rsid w:val="00C175B6"/>
    <w:rsid w:val="00C175CA"/>
    <w:rsid w:val="00C27BA8"/>
    <w:rsid w:val="00C30722"/>
    <w:rsid w:val="00C31246"/>
    <w:rsid w:val="00C318F2"/>
    <w:rsid w:val="00C320B5"/>
    <w:rsid w:val="00C3339B"/>
    <w:rsid w:val="00C360E0"/>
    <w:rsid w:val="00C36548"/>
    <w:rsid w:val="00C41A8F"/>
    <w:rsid w:val="00C44792"/>
    <w:rsid w:val="00C44C31"/>
    <w:rsid w:val="00C461DD"/>
    <w:rsid w:val="00C46971"/>
    <w:rsid w:val="00C4716E"/>
    <w:rsid w:val="00C471E3"/>
    <w:rsid w:val="00C50D8C"/>
    <w:rsid w:val="00C50E3C"/>
    <w:rsid w:val="00C5210F"/>
    <w:rsid w:val="00C53536"/>
    <w:rsid w:val="00C538ED"/>
    <w:rsid w:val="00C605A8"/>
    <w:rsid w:val="00C61CD9"/>
    <w:rsid w:val="00C620DA"/>
    <w:rsid w:val="00C62594"/>
    <w:rsid w:val="00C653AC"/>
    <w:rsid w:val="00C6758A"/>
    <w:rsid w:val="00C73869"/>
    <w:rsid w:val="00C73D45"/>
    <w:rsid w:val="00C75580"/>
    <w:rsid w:val="00C766F0"/>
    <w:rsid w:val="00C76B4B"/>
    <w:rsid w:val="00C869FB"/>
    <w:rsid w:val="00C87B85"/>
    <w:rsid w:val="00C901B2"/>
    <w:rsid w:val="00C952DC"/>
    <w:rsid w:val="00C952FC"/>
    <w:rsid w:val="00C97451"/>
    <w:rsid w:val="00CA1CEF"/>
    <w:rsid w:val="00CA2332"/>
    <w:rsid w:val="00CA310A"/>
    <w:rsid w:val="00CA342E"/>
    <w:rsid w:val="00CA5C82"/>
    <w:rsid w:val="00CA5D15"/>
    <w:rsid w:val="00CB2696"/>
    <w:rsid w:val="00CB287E"/>
    <w:rsid w:val="00CB458E"/>
    <w:rsid w:val="00CB69E9"/>
    <w:rsid w:val="00CB72D4"/>
    <w:rsid w:val="00CB7396"/>
    <w:rsid w:val="00CC2092"/>
    <w:rsid w:val="00CC42F3"/>
    <w:rsid w:val="00CC5546"/>
    <w:rsid w:val="00CC5EC3"/>
    <w:rsid w:val="00CC7B5B"/>
    <w:rsid w:val="00CD0858"/>
    <w:rsid w:val="00CD2815"/>
    <w:rsid w:val="00CD65D6"/>
    <w:rsid w:val="00CD6B93"/>
    <w:rsid w:val="00CD7229"/>
    <w:rsid w:val="00CE2275"/>
    <w:rsid w:val="00CE4C5D"/>
    <w:rsid w:val="00CE6480"/>
    <w:rsid w:val="00CF0D2B"/>
    <w:rsid w:val="00CF16B3"/>
    <w:rsid w:val="00CF18FB"/>
    <w:rsid w:val="00CF3FDA"/>
    <w:rsid w:val="00CF43A7"/>
    <w:rsid w:val="00CF4811"/>
    <w:rsid w:val="00CF7B90"/>
    <w:rsid w:val="00D04D5C"/>
    <w:rsid w:val="00D05151"/>
    <w:rsid w:val="00D05643"/>
    <w:rsid w:val="00D0568E"/>
    <w:rsid w:val="00D059BA"/>
    <w:rsid w:val="00D067A6"/>
    <w:rsid w:val="00D074DA"/>
    <w:rsid w:val="00D07AB6"/>
    <w:rsid w:val="00D15895"/>
    <w:rsid w:val="00D15DB3"/>
    <w:rsid w:val="00D16A9C"/>
    <w:rsid w:val="00D223CF"/>
    <w:rsid w:val="00D25F09"/>
    <w:rsid w:val="00D32C4E"/>
    <w:rsid w:val="00D32F32"/>
    <w:rsid w:val="00D33498"/>
    <w:rsid w:val="00D33671"/>
    <w:rsid w:val="00D36555"/>
    <w:rsid w:val="00D378FE"/>
    <w:rsid w:val="00D42801"/>
    <w:rsid w:val="00D42E79"/>
    <w:rsid w:val="00D43AF6"/>
    <w:rsid w:val="00D43BC6"/>
    <w:rsid w:val="00D43CD2"/>
    <w:rsid w:val="00D4483C"/>
    <w:rsid w:val="00D45031"/>
    <w:rsid w:val="00D456C0"/>
    <w:rsid w:val="00D45872"/>
    <w:rsid w:val="00D518B0"/>
    <w:rsid w:val="00D520AE"/>
    <w:rsid w:val="00D53C92"/>
    <w:rsid w:val="00D5468F"/>
    <w:rsid w:val="00D553A4"/>
    <w:rsid w:val="00D57EFE"/>
    <w:rsid w:val="00D60099"/>
    <w:rsid w:val="00D61908"/>
    <w:rsid w:val="00D62E86"/>
    <w:rsid w:val="00D63B08"/>
    <w:rsid w:val="00D65B80"/>
    <w:rsid w:val="00D669E0"/>
    <w:rsid w:val="00D72278"/>
    <w:rsid w:val="00D74967"/>
    <w:rsid w:val="00D749D0"/>
    <w:rsid w:val="00D81E32"/>
    <w:rsid w:val="00D83468"/>
    <w:rsid w:val="00D839ED"/>
    <w:rsid w:val="00D92F42"/>
    <w:rsid w:val="00D9578E"/>
    <w:rsid w:val="00D965A1"/>
    <w:rsid w:val="00DA0C7B"/>
    <w:rsid w:val="00DA3AC6"/>
    <w:rsid w:val="00DA4C2C"/>
    <w:rsid w:val="00DB1218"/>
    <w:rsid w:val="00DB2A44"/>
    <w:rsid w:val="00DB366A"/>
    <w:rsid w:val="00DB530D"/>
    <w:rsid w:val="00DB5553"/>
    <w:rsid w:val="00DB5969"/>
    <w:rsid w:val="00DB5DC3"/>
    <w:rsid w:val="00DC174E"/>
    <w:rsid w:val="00DC33DE"/>
    <w:rsid w:val="00DC3878"/>
    <w:rsid w:val="00DC4E6A"/>
    <w:rsid w:val="00DD3F2B"/>
    <w:rsid w:val="00DD4DED"/>
    <w:rsid w:val="00DD5EDF"/>
    <w:rsid w:val="00DE3B8C"/>
    <w:rsid w:val="00DE3F26"/>
    <w:rsid w:val="00DE4AED"/>
    <w:rsid w:val="00DE62DF"/>
    <w:rsid w:val="00DE6EF9"/>
    <w:rsid w:val="00DE75B2"/>
    <w:rsid w:val="00DF0131"/>
    <w:rsid w:val="00DF41C9"/>
    <w:rsid w:val="00DF6F00"/>
    <w:rsid w:val="00E009D6"/>
    <w:rsid w:val="00E01930"/>
    <w:rsid w:val="00E101B3"/>
    <w:rsid w:val="00E14B32"/>
    <w:rsid w:val="00E16B1E"/>
    <w:rsid w:val="00E1727D"/>
    <w:rsid w:val="00E17636"/>
    <w:rsid w:val="00E2449D"/>
    <w:rsid w:val="00E2506A"/>
    <w:rsid w:val="00E250D6"/>
    <w:rsid w:val="00E2620E"/>
    <w:rsid w:val="00E26657"/>
    <w:rsid w:val="00E30665"/>
    <w:rsid w:val="00E31AE6"/>
    <w:rsid w:val="00E334F6"/>
    <w:rsid w:val="00E34887"/>
    <w:rsid w:val="00E43C92"/>
    <w:rsid w:val="00E445B4"/>
    <w:rsid w:val="00E44673"/>
    <w:rsid w:val="00E45D54"/>
    <w:rsid w:val="00E545CE"/>
    <w:rsid w:val="00E5488B"/>
    <w:rsid w:val="00E5756B"/>
    <w:rsid w:val="00E61466"/>
    <w:rsid w:val="00E6370D"/>
    <w:rsid w:val="00E66A5C"/>
    <w:rsid w:val="00E72559"/>
    <w:rsid w:val="00E81669"/>
    <w:rsid w:val="00E82BF6"/>
    <w:rsid w:val="00E83075"/>
    <w:rsid w:val="00E833FB"/>
    <w:rsid w:val="00E84122"/>
    <w:rsid w:val="00E858EE"/>
    <w:rsid w:val="00E85E76"/>
    <w:rsid w:val="00E86BE7"/>
    <w:rsid w:val="00E87322"/>
    <w:rsid w:val="00E877B0"/>
    <w:rsid w:val="00E90FE8"/>
    <w:rsid w:val="00E92C31"/>
    <w:rsid w:val="00E943E2"/>
    <w:rsid w:val="00E96FD4"/>
    <w:rsid w:val="00EA1A12"/>
    <w:rsid w:val="00EA4054"/>
    <w:rsid w:val="00EB06EB"/>
    <w:rsid w:val="00EB138C"/>
    <w:rsid w:val="00EB3678"/>
    <w:rsid w:val="00EB410E"/>
    <w:rsid w:val="00EB4CF6"/>
    <w:rsid w:val="00EB50ED"/>
    <w:rsid w:val="00EB6C50"/>
    <w:rsid w:val="00EC109D"/>
    <w:rsid w:val="00EC113A"/>
    <w:rsid w:val="00EC132F"/>
    <w:rsid w:val="00EC2371"/>
    <w:rsid w:val="00EC5C22"/>
    <w:rsid w:val="00EC649D"/>
    <w:rsid w:val="00EC7C31"/>
    <w:rsid w:val="00ED1C35"/>
    <w:rsid w:val="00ED2280"/>
    <w:rsid w:val="00ED40CC"/>
    <w:rsid w:val="00ED4FAD"/>
    <w:rsid w:val="00ED5FF6"/>
    <w:rsid w:val="00ED6770"/>
    <w:rsid w:val="00ED7C54"/>
    <w:rsid w:val="00EE1E7F"/>
    <w:rsid w:val="00EE215F"/>
    <w:rsid w:val="00EE3094"/>
    <w:rsid w:val="00EE4BB3"/>
    <w:rsid w:val="00EE51A2"/>
    <w:rsid w:val="00EE5A21"/>
    <w:rsid w:val="00EE5D8B"/>
    <w:rsid w:val="00EF5C69"/>
    <w:rsid w:val="00EF7B93"/>
    <w:rsid w:val="00F0199A"/>
    <w:rsid w:val="00F03534"/>
    <w:rsid w:val="00F06369"/>
    <w:rsid w:val="00F074E2"/>
    <w:rsid w:val="00F110CD"/>
    <w:rsid w:val="00F11A39"/>
    <w:rsid w:val="00F12265"/>
    <w:rsid w:val="00F12383"/>
    <w:rsid w:val="00F12F06"/>
    <w:rsid w:val="00F134AC"/>
    <w:rsid w:val="00F13B0E"/>
    <w:rsid w:val="00F15DE5"/>
    <w:rsid w:val="00F16C55"/>
    <w:rsid w:val="00F20001"/>
    <w:rsid w:val="00F20696"/>
    <w:rsid w:val="00F20892"/>
    <w:rsid w:val="00F22748"/>
    <w:rsid w:val="00F2285C"/>
    <w:rsid w:val="00F2630F"/>
    <w:rsid w:val="00F3015D"/>
    <w:rsid w:val="00F32AF4"/>
    <w:rsid w:val="00F32D80"/>
    <w:rsid w:val="00F336A9"/>
    <w:rsid w:val="00F347B5"/>
    <w:rsid w:val="00F41060"/>
    <w:rsid w:val="00F4144F"/>
    <w:rsid w:val="00F42B23"/>
    <w:rsid w:val="00F43CA3"/>
    <w:rsid w:val="00F4445F"/>
    <w:rsid w:val="00F45F42"/>
    <w:rsid w:val="00F45F7A"/>
    <w:rsid w:val="00F460F9"/>
    <w:rsid w:val="00F4654E"/>
    <w:rsid w:val="00F47A3B"/>
    <w:rsid w:val="00F51AD6"/>
    <w:rsid w:val="00F532F9"/>
    <w:rsid w:val="00F54D3C"/>
    <w:rsid w:val="00F578F2"/>
    <w:rsid w:val="00F60756"/>
    <w:rsid w:val="00F63335"/>
    <w:rsid w:val="00F63E02"/>
    <w:rsid w:val="00F64CB0"/>
    <w:rsid w:val="00F653D6"/>
    <w:rsid w:val="00F67974"/>
    <w:rsid w:val="00F70B4E"/>
    <w:rsid w:val="00F72711"/>
    <w:rsid w:val="00F74323"/>
    <w:rsid w:val="00F744B4"/>
    <w:rsid w:val="00F759E5"/>
    <w:rsid w:val="00F80B04"/>
    <w:rsid w:val="00F839AE"/>
    <w:rsid w:val="00F86548"/>
    <w:rsid w:val="00F95420"/>
    <w:rsid w:val="00F9575D"/>
    <w:rsid w:val="00F9605D"/>
    <w:rsid w:val="00F9723D"/>
    <w:rsid w:val="00FA3380"/>
    <w:rsid w:val="00FB09BE"/>
    <w:rsid w:val="00FB21DD"/>
    <w:rsid w:val="00FB31F3"/>
    <w:rsid w:val="00FB3821"/>
    <w:rsid w:val="00FB39B4"/>
    <w:rsid w:val="00FB39BE"/>
    <w:rsid w:val="00FB5EC5"/>
    <w:rsid w:val="00FC12D7"/>
    <w:rsid w:val="00FC3ACD"/>
    <w:rsid w:val="00FC41E8"/>
    <w:rsid w:val="00FC4563"/>
    <w:rsid w:val="00FC509D"/>
    <w:rsid w:val="00FC77D9"/>
    <w:rsid w:val="00FC7F62"/>
    <w:rsid w:val="00FD415D"/>
    <w:rsid w:val="00FD553A"/>
    <w:rsid w:val="00FE0368"/>
    <w:rsid w:val="00FE209F"/>
    <w:rsid w:val="00FE3387"/>
    <w:rsid w:val="00FE49B8"/>
    <w:rsid w:val="00FE49C4"/>
    <w:rsid w:val="00FE4EF7"/>
    <w:rsid w:val="00FF004D"/>
    <w:rsid w:val="00FF0FEE"/>
    <w:rsid w:val="00FF5CE5"/>
    <w:rsid w:val="00FF646A"/>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90" o:allowoverlap="f" fill="f" fillcolor="white" stroke="f">
      <v:fill color="white" on="f"/>
      <v:stroke on="f"/>
      <v:textbox style="mso-rotate-with-shape:t"/>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header"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7114D"/>
    <w:rPr>
      <w:lang w:val="en-GB"/>
    </w:rPr>
  </w:style>
  <w:style w:type="paragraph" w:styleId="Ttulo1">
    <w:name w:val="heading 1"/>
    <w:basedOn w:val="Normal"/>
    <w:next w:val="Normal"/>
    <w:link w:val="Ttulo1Carcter"/>
    <w:uiPriority w:val="9"/>
    <w:qFormat/>
    <w:rsid w:val="0097114D"/>
    <w:pPr>
      <w:keepNext/>
      <w:numPr>
        <w:numId w:val="27"/>
      </w:numPr>
      <w:spacing w:before="240" w:after="60"/>
      <w:outlineLvl w:val="0"/>
    </w:pPr>
    <w:rPr>
      <w:rFonts w:ascii="Arial" w:hAnsi="Arial"/>
      <w:b/>
      <w:kern w:val="28"/>
      <w:sz w:val="28"/>
    </w:rPr>
  </w:style>
  <w:style w:type="paragraph" w:styleId="Ttulo2">
    <w:name w:val="heading 2"/>
    <w:basedOn w:val="Normal"/>
    <w:next w:val="Normal"/>
    <w:link w:val="Ttulo2Carcter"/>
    <w:unhideWhenUsed/>
    <w:qFormat/>
    <w:rsid w:val="00A36DAF"/>
    <w:pPr>
      <w:keepNext/>
      <w:numPr>
        <w:ilvl w:val="1"/>
        <w:numId w:val="27"/>
      </w:numPr>
      <w:spacing w:before="240" w:after="60"/>
      <w:outlineLvl w:val="1"/>
    </w:pPr>
    <w:rPr>
      <w:rFonts w:ascii="Cambria" w:hAnsi="Cambria"/>
      <w:b/>
      <w:bCs/>
      <w:i/>
      <w:iCs/>
      <w:sz w:val="28"/>
      <w:szCs w:val="28"/>
    </w:rPr>
  </w:style>
  <w:style w:type="paragraph" w:styleId="Ttulo3">
    <w:name w:val="heading 3"/>
    <w:basedOn w:val="Normal"/>
    <w:next w:val="Normal"/>
    <w:link w:val="Ttulo3Carcter"/>
    <w:unhideWhenUsed/>
    <w:qFormat/>
    <w:rsid w:val="00A660D4"/>
    <w:pPr>
      <w:keepNext/>
      <w:numPr>
        <w:ilvl w:val="2"/>
        <w:numId w:val="27"/>
      </w:numPr>
      <w:spacing w:before="240" w:after="60"/>
      <w:outlineLvl w:val="2"/>
    </w:pPr>
    <w:rPr>
      <w:rFonts w:ascii="Arial" w:hAnsi="Arial"/>
      <w:b/>
      <w:bCs/>
      <w:sz w:val="24"/>
      <w:szCs w:val="26"/>
    </w:rPr>
  </w:style>
  <w:style w:type="paragraph" w:styleId="Ttulo4">
    <w:name w:val="heading 4"/>
    <w:basedOn w:val="Normal"/>
    <w:next w:val="Normal"/>
    <w:link w:val="Ttulo4Carcter"/>
    <w:unhideWhenUsed/>
    <w:qFormat/>
    <w:rsid w:val="00A660D4"/>
    <w:pPr>
      <w:keepNext/>
      <w:numPr>
        <w:ilvl w:val="3"/>
        <w:numId w:val="27"/>
      </w:numPr>
      <w:spacing w:before="240" w:after="60"/>
      <w:outlineLvl w:val="3"/>
    </w:pPr>
    <w:rPr>
      <w:rFonts w:ascii="Arial" w:hAnsi="Arial"/>
      <w:b/>
      <w:bCs/>
      <w:sz w:val="24"/>
      <w:szCs w:val="28"/>
    </w:rPr>
  </w:style>
  <w:style w:type="paragraph" w:styleId="Ttulo5">
    <w:name w:val="heading 5"/>
    <w:basedOn w:val="Normal"/>
    <w:next w:val="Normal"/>
    <w:link w:val="Ttulo5Carcter"/>
    <w:semiHidden/>
    <w:unhideWhenUsed/>
    <w:qFormat/>
    <w:rsid w:val="00A36DAF"/>
    <w:pPr>
      <w:numPr>
        <w:ilvl w:val="4"/>
        <w:numId w:val="27"/>
      </w:numPr>
      <w:spacing w:before="240" w:after="60"/>
      <w:outlineLvl w:val="4"/>
    </w:pPr>
    <w:rPr>
      <w:rFonts w:ascii="Calibri" w:hAnsi="Calibri"/>
      <w:b/>
      <w:bCs/>
      <w:i/>
      <w:iCs/>
      <w:sz w:val="26"/>
      <w:szCs w:val="26"/>
    </w:rPr>
  </w:style>
  <w:style w:type="paragraph" w:styleId="Ttulo6">
    <w:name w:val="heading 6"/>
    <w:basedOn w:val="Normal"/>
    <w:next w:val="Normal"/>
    <w:link w:val="Ttulo6Carcter"/>
    <w:semiHidden/>
    <w:unhideWhenUsed/>
    <w:qFormat/>
    <w:rsid w:val="00A36DAF"/>
    <w:pPr>
      <w:numPr>
        <w:ilvl w:val="5"/>
        <w:numId w:val="27"/>
      </w:numPr>
      <w:spacing w:before="240" w:after="60"/>
      <w:outlineLvl w:val="5"/>
    </w:pPr>
    <w:rPr>
      <w:rFonts w:ascii="Calibri" w:hAnsi="Calibri"/>
      <w:b/>
      <w:bCs/>
      <w:sz w:val="22"/>
      <w:szCs w:val="22"/>
    </w:rPr>
  </w:style>
  <w:style w:type="paragraph" w:styleId="Ttulo7">
    <w:name w:val="heading 7"/>
    <w:basedOn w:val="Normal"/>
    <w:next w:val="Normal"/>
    <w:link w:val="Ttulo7Carcter"/>
    <w:semiHidden/>
    <w:unhideWhenUsed/>
    <w:qFormat/>
    <w:rsid w:val="00A36DAF"/>
    <w:pPr>
      <w:numPr>
        <w:ilvl w:val="6"/>
        <w:numId w:val="27"/>
      </w:numPr>
      <w:spacing w:before="240" w:after="60"/>
      <w:outlineLvl w:val="6"/>
    </w:pPr>
    <w:rPr>
      <w:rFonts w:ascii="Calibri" w:hAnsi="Calibri"/>
      <w:sz w:val="24"/>
      <w:szCs w:val="24"/>
    </w:rPr>
  </w:style>
  <w:style w:type="paragraph" w:styleId="Ttulo8">
    <w:name w:val="heading 8"/>
    <w:basedOn w:val="Normal"/>
    <w:next w:val="Normal"/>
    <w:link w:val="Ttulo8Carcter"/>
    <w:semiHidden/>
    <w:unhideWhenUsed/>
    <w:qFormat/>
    <w:rsid w:val="00A36DAF"/>
    <w:pPr>
      <w:numPr>
        <w:ilvl w:val="7"/>
        <w:numId w:val="27"/>
      </w:numPr>
      <w:spacing w:before="240" w:after="60"/>
      <w:outlineLvl w:val="7"/>
    </w:pPr>
    <w:rPr>
      <w:rFonts w:ascii="Calibri" w:hAnsi="Calibri"/>
      <w:i/>
      <w:iCs/>
      <w:sz w:val="24"/>
      <w:szCs w:val="24"/>
    </w:rPr>
  </w:style>
  <w:style w:type="paragraph" w:styleId="Ttulo9">
    <w:name w:val="heading 9"/>
    <w:basedOn w:val="Normal"/>
    <w:next w:val="Normal"/>
    <w:link w:val="Ttulo9Carcter"/>
    <w:semiHidden/>
    <w:unhideWhenUsed/>
    <w:qFormat/>
    <w:rsid w:val="00A36DAF"/>
    <w:pPr>
      <w:numPr>
        <w:ilvl w:val="8"/>
        <w:numId w:val="27"/>
      </w:numPr>
      <w:spacing w:before="240" w:after="60"/>
      <w:outlineLvl w:val="8"/>
    </w:pPr>
    <w:rPr>
      <w:rFonts w:ascii="Cambria" w:hAnsi="Cambria"/>
      <w:sz w:val="22"/>
      <w:szCs w:val="2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semiHidden/>
    <w:rsid w:val="00B666D0"/>
    <w:rPr>
      <w:rFonts w:ascii="Tahoma" w:hAnsi="Tahoma" w:cs="Tahoma"/>
      <w:sz w:val="16"/>
      <w:szCs w:val="16"/>
    </w:rPr>
  </w:style>
  <w:style w:type="paragraph" w:customStyle="1" w:styleId="Tituloteseautor">
    <w:name w:val="Titulo_tese_autor"/>
    <w:basedOn w:val="Normal"/>
    <w:rsid w:val="0097114D"/>
    <w:rPr>
      <w:rFonts w:ascii="Helvetica" w:hAnsi="Helvetica"/>
      <w:b/>
      <w:noProof/>
      <w:sz w:val="28"/>
    </w:rPr>
  </w:style>
  <w:style w:type="paragraph" w:customStyle="1" w:styleId="textos-normais">
    <w:name w:val="textos-normais"/>
    <w:basedOn w:val="Normal"/>
    <w:rsid w:val="0097114D"/>
    <w:rPr>
      <w:rFonts w:ascii="Helvetica" w:hAnsi="Helvetica"/>
      <w:snapToGrid w:val="0"/>
      <w:color w:val="000000"/>
      <w:lang w:eastAsia="en-US"/>
    </w:rPr>
  </w:style>
  <w:style w:type="paragraph" w:customStyle="1" w:styleId="titulosnormais">
    <w:name w:val="titulos_normais"/>
    <w:basedOn w:val="Tituloteseautor"/>
    <w:rsid w:val="0097114D"/>
    <w:rPr>
      <w:noProof w:val="0"/>
      <w:sz w:val="22"/>
      <w:lang w:val="pt-PT"/>
    </w:rPr>
  </w:style>
  <w:style w:type="paragraph" w:styleId="Cabealho">
    <w:name w:val="header"/>
    <w:basedOn w:val="Normal"/>
    <w:link w:val="CabealhoCarcter"/>
    <w:uiPriority w:val="99"/>
    <w:rsid w:val="00542B48"/>
    <w:pPr>
      <w:tabs>
        <w:tab w:val="center" w:pos="4252"/>
        <w:tab w:val="right" w:pos="8504"/>
      </w:tabs>
    </w:pPr>
  </w:style>
  <w:style w:type="character" w:customStyle="1" w:styleId="CabealhoCarcter">
    <w:name w:val="Cabeçalho Carácter"/>
    <w:basedOn w:val="Tipodeletrapredefinidodopargrafo"/>
    <w:link w:val="Cabealho"/>
    <w:uiPriority w:val="99"/>
    <w:rsid w:val="00542B48"/>
    <w:rPr>
      <w:lang w:val="en-GB"/>
    </w:rPr>
  </w:style>
  <w:style w:type="paragraph" w:styleId="Rodap">
    <w:name w:val="footer"/>
    <w:basedOn w:val="Normal"/>
    <w:link w:val="RodapCarcter"/>
    <w:uiPriority w:val="99"/>
    <w:rsid w:val="00542B48"/>
    <w:pPr>
      <w:tabs>
        <w:tab w:val="center" w:pos="4252"/>
        <w:tab w:val="right" w:pos="8504"/>
      </w:tabs>
    </w:pPr>
  </w:style>
  <w:style w:type="character" w:customStyle="1" w:styleId="RodapCarcter">
    <w:name w:val="Rodapé Carácter"/>
    <w:basedOn w:val="Tipodeletrapredefinidodopargrafo"/>
    <w:link w:val="Rodap"/>
    <w:uiPriority w:val="99"/>
    <w:rsid w:val="00542B48"/>
    <w:rPr>
      <w:lang w:val="en-GB"/>
    </w:rPr>
  </w:style>
  <w:style w:type="paragraph" w:styleId="Ttulodondice">
    <w:name w:val="TOC Heading"/>
    <w:basedOn w:val="Ttulo1"/>
    <w:next w:val="Normal"/>
    <w:uiPriority w:val="39"/>
    <w:unhideWhenUsed/>
    <w:qFormat/>
    <w:rsid w:val="00542B48"/>
    <w:pPr>
      <w:keepLines/>
      <w:spacing w:before="480" w:after="0" w:line="276" w:lineRule="auto"/>
      <w:outlineLvl w:val="9"/>
    </w:pPr>
    <w:rPr>
      <w:rFonts w:ascii="Cambria" w:hAnsi="Cambria"/>
      <w:bCs/>
      <w:color w:val="365F91"/>
      <w:kern w:val="0"/>
      <w:szCs w:val="28"/>
      <w:lang w:val="pt-PT" w:eastAsia="en-US"/>
    </w:rPr>
  </w:style>
  <w:style w:type="paragraph" w:styleId="Ttulo">
    <w:name w:val="Title"/>
    <w:basedOn w:val="Normal"/>
    <w:next w:val="Normal"/>
    <w:link w:val="TtuloCarcter"/>
    <w:qFormat/>
    <w:rsid w:val="00A36DAF"/>
    <w:pPr>
      <w:spacing w:before="240" w:after="60"/>
      <w:jc w:val="center"/>
      <w:outlineLvl w:val="0"/>
    </w:pPr>
    <w:rPr>
      <w:rFonts w:ascii="Cambria" w:hAnsi="Cambria"/>
      <w:b/>
      <w:bCs/>
      <w:kern w:val="28"/>
      <w:sz w:val="32"/>
      <w:szCs w:val="32"/>
    </w:rPr>
  </w:style>
  <w:style w:type="character" w:customStyle="1" w:styleId="TtuloCarcter">
    <w:name w:val="Título Carácter"/>
    <w:basedOn w:val="Tipodeletrapredefinidodopargrafo"/>
    <w:link w:val="Ttulo"/>
    <w:rsid w:val="00A36DAF"/>
    <w:rPr>
      <w:rFonts w:ascii="Cambria" w:eastAsia="Times New Roman" w:hAnsi="Cambria" w:cs="Times New Roman"/>
      <w:b/>
      <w:bCs/>
      <w:kern w:val="28"/>
      <w:sz w:val="32"/>
      <w:szCs w:val="32"/>
      <w:lang w:val="en-GB"/>
    </w:rPr>
  </w:style>
  <w:style w:type="character" w:customStyle="1" w:styleId="Ttulo2Carcter">
    <w:name w:val="Título 2 Carácter"/>
    <w:basedOn w:val="Tipodeletrapredefinidodopargrafo"/>
    <w:link w:val="Ttulo2"/>
    <w:rsid w:val="00A36DAF"/>
    <w:rPr>
      <w:rFonts w:ascii="Cambria" w:hAnsi="Cambria"/>
      <w:b/>
      <w:bCs/>
      <w:i/>
      <w:iCs/>
      <w:sz w:val="28"/>
      <w:szCs w:val="28"/>
      <w:lang w:val="en-GB"/>
    </w:rPr>
  </w:style>
  <w:style w:type="character" w:customStyle="1" w:styleId="Ttulo3Carcter">
    <w:name w:val="Título 3 Carácter"/>
    <w:basedOn w:val="Tipodeletrapredefinidodopargrafo"/>
    <w:link w:val="Ttulo3"/>
    <w:rsid w:val="00A660D4"/>
    <w:rPr>
      <w:rFonts w:ascii="Arial" w:hAnsi="Arial"/>
      <w:b/>
      <w:bCs/>
      <w:sz w:val="24"/>
      <w:szCs w:val="26"/>
      <w:lang w:val="en-GB"/>
    </w:rPr>
  </w:style>
  <w:style w:type="character" w:customStyle="1" w:styleId="Ttulo4Carcter">
    <w:name w:val="Título 4 Carácter"/>
    <w:basedOn w:val="Tipodeletrapredefinidodopargrafo"/>
    <w:link w:val="Ttulo4"/>
    <w:rsid w:val="00A660D4"/>
    <w:rPr>
      <w:rFonts w:ascii="Arial" w:hAnsi="Arial"/>
      <w:b/>
      <w:bCs/>
      <w:sz w:val="24"/>
      <w:szCs w:val="28"/>
      <w:lang w:val="en-GB"/>
    </w:rPr>
  </w:style>
  <w:style w:type="character" w:customStyle="1" w:styleId="Ttulo5Carcter">
    <w:name w:val="Título 5 Carácter"/>
    <w:basedOn w:val="Tipodeletrapredefinidodopargrafo"/>
    <w:link w:val="Ttulo5"/>
    <w:semiHidden/>
    <w:rsid w:val="00A36DAF"/>
    <w:rPr>
      <w:rFonts w:ascii="Calibri" w:hAnsi="Calibri"/>
      <w:b/>
      <w:bCs/>
      <w:i/>
      <w:iCs/>
      <w:sz w:val="26"/>
      <w:szCs w:val="26"/>
      <w:lang w:val="en-GB"/>
    </w:rPr>
  </w:style>
  <w:style w:type="character" w:customStyle="1" w:styleId="Ttulo6Carcter">
    <w:name w:val="Título 6 Carácter"/>
    <w:basedOn w:val="Tipodeletrapredefinidodopargrafo"/>
    <w:link w:val="Ttulo6"/>
    <w:semiHidden/>
    <w:rsid w:val="00A36DAF"/>
    <w:rPr>
      <w:rFonts w:ascii="Calibri" w:hAnsi="Calibri"/>
      <w:b/>
      <w:bCs/>
      <w:sz w:val="22"/>
      <w:szCs w:val="22"/>
      <w:lang w:val="en-GB"/>
    </w:rPr>
  </w:style>
  <w:style w:type="character" w:customStyle="1" w:styleId="Ttulo7Carcter">
    <w:name w:val="Título 7 Carácter"/>
    <w:basedOn w:val="Tipodeletrapredefinidodopargrafo"/>
    <w:link w:val="Ttulo7"/>
    <w:semiHidden/>
    <w:rsid w:val="00A36DAF"/>
    <w:rPr>
      <w:rFonts w:ascii="Calibri" w:hAnsi="Calibri"/>
      <w:sz w:val="24"/>
      <w:szCs w:val="24"/>
      <w:lang w:val="en-GB"/>
    </w:rPr>
  </w:style>
  <w:style w:type="character" w:customStyle="1" w:styleId="Ttulo8Carcter">
    <w:name w:val="Título 8 Carácter"/>
    <w:basedOn w:val="Tipodeletrapredefinidodopargrafo"/>
    <w:link w:val="Ttulo8"/>
    <w:semiHidden/>
    <w:rsid w:val="00A36DAF"/>
    <w:rPr>
      <w:rFonts w:ascii="Calibri" w:hAnsi="Calibri"/>
      <w:i/>
      <w:iCs/>
      <w:sz w:val="24"/>
      <w:szCs w:val="24"/>
      <w:lang w:val="en-GB"/>
    </w:rPr>
  </w:style>
  <w:style w:type="character" w:customStyle="1" w:styleId="Ttulo9Carcter">
    <w:name w:val="Título 9 Carácter"/>
    <w:basedOn w:val="Tipodeletrapredefinidodopargrafo"/>
    <w:link w:val="Ttulo9"/>
    <w:semiHidden/>
    <w:rsid w:val="00A36DAF"/>
    <w:rPr>
      <w:rFonts w:ascii="Cambria" w:hAnsi="Cambria"/>
      <w:sz w:val="22"/>
      <w:szCs w:val="22"/>
      <w:lang w:val="en-GB"/>
    </w:rPr>
  </w:style>
  <w:style w:type="paragraph" w:styleId="ndice1">
    <w:name w:val="toc 1"/>
    <w:basedOn w:val="Normal"/>
    <w:next w:val="Normal"/>
    <w:autoRedefine/>
    <w:uiPriority w:val="39"/>
    <w:qFormat/>
    <w:rsid w:val="00E2506A"/>
    <w:pPr>
      <w:tabs>
        <w:tab w:val="right" w:leader="dot" w:pos="8777"/>
      </w:tabs>
      <w:spacing w:before="120" w:after="120"/>
    </w:pPr>
    <w:rPr>
      <w:rFonts w:asciiTheme="minorHAnsi" w:hAnsiTheme="minorHAnsi"/>
      <w:b/>
      <w:bCs/>
      <w:caps/>
    </w:rPr>
  </w:style>
  <w:style w:type="paragraph" w:styleId="ndice2">
    <w:name w:val="toc 2"/>
    <w:basedOn w:val="Normal"/>
    <w:next w:val="Normal"/>
    <w:autoRedefine/>
    <w:uiPriority w:val="39"/>
    <w:qFormat/>
    <w:rsid w:val="003E12E9"/>
    <w:pPr>
      <w:tabs>
        <w:tab w:val="left" w:pos="800"/>
        <w:tab w:val="right" w:leader="dot" w:pos="8777"/>
      </w:tabs>
      <w:ind w:left="200"/>
    </w:pPr>
    <w:rPr>
      <w:rFonts w:asciiTheme="minorHAnsi" w:hAnsiTheme="minorHAnsi"/>
      <w:smallCaps/>
    </w:rPr>
  </w:style>
  <w:style w:type="paragraph" w:styleId="ndice3">
    <w:name w:val="toc 3"/>
    <w:basedOn w:val="Normal"/>
    <w:next w:val="Normal"/>
    <w:autoRedefine/>
    <w:uiPriority w:val="39"/>
    <w:qFormat/>
    <w:rsid w:val="00A36DAF"/>
    <w:pPr>
      <w:ind w:left="400"/>
    </w:pPr>
    <w:rPr>
      <w:rFonts w:asciiTheme="minorHAnsi" w:hAnsiTheme="minorHAnsi"/>
      <w:i/>
      <w:iCs/>
    </w:rPr>
  </w:style>
  <w:style w:type="character" w:styleId="Hiperligao">
    <w:name w:val="Hyperlink"/>
    <w:basedOn w:val="Tipodeletrapredefinidodopargrafo"/>
    <w:uiPriority w:val="99"/>
    <w:unhideWhenUsed/>
    <w:rsid w:val="00A36DAF"/>
    <w:rPr>
      <w:color w:val="0000FF"/>
      <w:u w:val="single"/>
    </w:rPr>
  </w:style>
  <w:style w:type="character" w:styleId="RefernciaIntensa">
    <w:name w:val="Intense Reference"/>
    <w:basedOn w:val="Tipodeletrapredefinidodopargrafo"/>
    <w:uiPriority w:val="32"/>
    <w:qFormat/>
    <w:rsid w:val="00A36DAF"/>
    <w:rPr>
      <w:b/>
      <w:bCs/>
      <w:smallCaps/>
      <w:color w:val="C0504D"/>
      <w:spacing w:val="5"/>
      <w:u w:val="single"/>
    </w:rPr>
  </w:style>
  <w:style w:type="character" w:styleId="nfase">
    <w:name w:val="Emphasis"/>
    <w:basedOn w:val="Tipodeletrapredefinidodopargrafo"/>
    <w:qFormat/>
    <w:rsid w:val="00A36DAF"/>
    <w:rPr>
      <w:i/>
      <w:iCs/>
    </w:rPr>
  </w:style>
  <w:style w:type="character" w:styleId="Forte">
    <w:name w:val="Strong"/>
    <w:basedOn w:val="Tipodeletrapredefinidodopargrafo"/>
    <w:uiPriority w:val="22"/>
    <w:qFormat/>
    <w:rsid w:val="00A36DAF"/>
    <w:rPr>
      <w:b/>
      <w:bCs/>
    </w:rPr>
  </w:style>
  <w:style w:type="paragraph" w:customStyle="1" w:styleId="Figure">
    <w:name w:val="Figure"/>
    <w:basedOn w:val="Normal"/>
    <w:rsid w:val="00692402"/>
    <w:pPr>
      <w:suppressAutoHyphens/>
      <w:jc w:val="center"/>
    </w:pPr>
    <w:rPr>
      <w:rFonts w:eastAsia="SimSun"/>
      <w:b/>
      <w:sz w:val="24"/>
      <w:szCs w:val="24"/>
      <w:lang w:val="pt-PT" w:eastAsia="ar-SA"/>
    </w:rPr>
  </w:style>
  <w:style w:type="paragraph" w:styleId="Bibliografia">
    <w:name w:val="Bibliography"/>
    <w:basedOn w:val="Normal"/>
    <w:next w:val="Normal"/>
    <w:uiPriority w:val="37"/>
    <w:unhideWhenUsed/>
    <w:rsid w:val="00D60099"/>
  </w:style>
  <w:style w:type="paragraph" w:styleId="Legenda">
    <w:name w:val="caption"/>
    <w:basedOn w:val="Normal"/>
    <w:next w:val="Normal"/>
    <w:unhideWhenUsed/>
    <w:qFormat/>
    <w:rsid w:val="00415E34"/>
    <w:rPr>
      <w:b/>
      <w:bCs/>
    </w:rPr>
  </w:style>
  <w:style w:type="paragraph" w:styleId="PargrafodaLista">
    <w:name w:val="List Paragraph"/>
    <w:basedOn w:val="Normal"/>
    <w:uiPriority w:val="34"/>
    <w:qFormat/>
    <w:rsid w:val="00AA2A41"/>
    <w:pPr>
      <w:suppressAutoHyphens/>
      <w:spacing w:line="360" w:lineRule="auto"/>
      <w:ind w:left="720"/>
      <w:contextualSpacing/>
      <w:jc w:val="both"/>
    </w:pPr>
    <w:rPr>
      <w:rFonts w:ascii="Calibri" w:eastAsia="DejaVu Sans" w:hAnsi="Calibri"/>
      <w:kern w:val="1"/>
      <w:sz w:val="26"/>
      <w:szCs w:val="26"/>
      <w:lang w:val="pt-PT" w:eastAsia="ar-SA"/>
    </w:rPr>
  </w:style>
  <w:style w:type="paragraph" w:styleId="Subttulo">
    <w:name w:val="Subtitle"/>
    <w:basedOn w:val="Normal"/>
    <w:next w:val="Normal"/>
    <w:link w:val="SubttuloCarcter"/>
    <w:qFormat/>
    <w:rsid w:val="00C766F0"/>
    <w:pPr>
      <w:spacing w:after="60"/>
      <w:jc w:val="center"/>
      <w:outlineLvl w:val="1"/>
    </w:pPr>
    <w:rPr>
      <w:rFonts w:ascii="Cambria" w:hAnsi="Cambria"/>
      <w:sz w:val="24"/>
      <w:szCs w:val="24"/>
    </w:rPr>
  </w:style>
  <w:style w:type="character" w:customStyle="1" w:styleId="SubttuloCarcter">
    <w:name w:val="Subtítulo Carácter"/>
    <w:basedOn w:val="Tipodeletrapredefinidodopargrafo"/>
    <w:link w:val="Subttulo"/>
    <w:rsid w:val="00C766F0"/>
    <w:rPr>
      <w:rFonts w:ascii="Cambria" w:eastAsia="Times New Roman" w:hAnsi="Cambria" w:cs="Times New Roman"/>
      <w:sz w:val="24"/>
      <w:szCs w:val="24"/>
      <w:lang w:val="en-GB"/>
    </w:rPr>
  </w:style>
  <w:style w:type="character" w:customStyle="1" w:styleId="Ttulo1Carcter">
    <w:name w:val="Título 1 Carácter"/>
    <w:basedOn w:val="Tipodeletrapredefinidodopargrafo"/>
    <w:link w:val="Ttulo1"/>
    <w:uiPriority w:val="9"/>
    <w:rsid w:val="00ED40CC"/>
    <w:rPr>
      <w:rFonts w:ascii="Arial" w:hAnsi="Arial"/>
      <w:b/>
      <w:kern w:val="28"/>
      <w:sz w:val="28"/>
      <w:lang w:val="en-GB"/>
    </w:rPr>
  </w:style>
  <w:style w:type="paragraph" w:styleId="ndicedeilustraes">
    <w:name w:val="table of figures"/>
    <w:basedOn w:val="Normal"/>
    <w:next w:val="Normal"/>
    <w:uiPriority w:val="99"/>
    <w:rsid w:val="00541EBB"/>
  </w:style>
  <w:style w:type="paragraph" w:styleId="Textodenotaderodap">
    <w:name w:val="footnote text"/>
    <w:basedOn w:val="Normal"/>
    <w:link w:val="TextodenotaderodapCarcter"/>
    <w:rsid w:val="00553367"/>
  </w:style>
  <w:style w:type="character" w:customStyle="1" w:styleId="TextodenotaderodapCarcter">
    <w:name w:val="Texto de nota de rodapé Carácter"/>
    <w:basedOn w:val="Tipodeletrapredefinidodopargrafo"/>
    <w:link w:val="Textodenotaderodap"/>
    <w:rsid w:val="00553367"/>
    <w:rPr>
      <w:lang w:val="en-GB"/>
    </w:rPr>
  </w:style>
  <w:style w:type="character" w:styleId="Refdenotaderodap">
    <w:name w:val="footnote reference"/>
    <w:basedOn w:val="Tipodeletrapredefinidodopargrafo"/>
    <w:rsid w:val="00553367"/>
    <w:rPr>
      <w:vertAlign w:val="superscript"/>
    </w:rPr>
  </w:style>
  <w:style w:type="paragraph" w:styleId="Textodenotadefim">
    <w:name w:val="endnote text"/>
    <w:basedOn w:val="Normal"/>
    <w:link w:val="TextodenotadefimCarcter"/>
    <w:rsid w:val="00553367"/>
  </w:style>
  <w:style w:type="character" w:customStyle="1" w:styleId="TextodenotadefimCarcter">
    <w:name w:val="Texto de nota de fim Carácter"/>
    <w:basedOn w:val="Tipodeletrapredefinidodopargrafo"/>
    <w:link w:val="Textodenotadefim"/>
    <w:rsid w:val="00553367"/>
    <w:rPr>
      <w:lang w:val="en-GB"/>
    </w:rPr>
  </w:style>
  <w:style w:type="character" w:styleId="Refdenotadefim">
    <w:name w:val="endnote reference"/>
    <w:basedOn w:val="Tipodeletrapredefinidodopargrafo"/>
    <w:rsid w:val="00553367"/>
    <w:rPr>
      <w:vertAlign w:val="superscript"/>
    </w:rPr>
  </w:style>
  <w:style w:type="character" w:styleId="TextodoMarcadordePosio">
    <w:name w:val="Placeholder Text"/>
    <w:basedOn w:val="Tipodeletrapredefinidodopargrafo"/>
    <w:uiPriority w:val="99"/>
    <w:semiHidden/>
    <w:rsid w:val="003B3F0D"/>
    <w:rPr>
      <w:color w:val="808080"/>
    </w:rPr>
  </w:style>
  <w:style w:type="character" w:styleId="TtulodoLivro">
    <w:name w:val="Book Title"/>
    <w:basedOn w:val="Tipodeletrapredefinidodopargrafo"/>
    <w:uiPriority w:val="33"/>
    <w:qFormat/>
    <w:rsid w:val="00FF004D"/>
    <w:rPr>
      <w:b/>
      <w:bCs/>
      <w:smallCaps/>
      <w:spacing w:val="5"/>
    </w:rPr>
  </w:style>
  <w:style w:type="paragraph" w:styleId="Mapadodocumento">
    <w:name w:val="Document Map"/>
    <w:basedOn w:val="Normal"/>
    <w:link w:val="MapadodocumentoCarcter"/>
    <w:rsid w:val="00A17526"/>
    <w:rPr>
      <w:rFonts w:ascii="Tahoma" w:hAnsi="Tahoma" w:cs="Tahoma"/>
      <w:sz w:val="16"/>
      <w:szCs w:val="16"/>
    </w:rPr>
  </w:style>
  <w:style w:type="character" w:customStyle="1" w:styleId="MapadodocumentoCarcter">
    <w:name w:val="Mapa do documento Carácter"/>
    <w:basedOn w:val="Tipodeletrapredefinidodopargrafo"/>
    <w:link w:val="Mapadodocumento"/>
    <w:rsid w:val="00A17526"/>
    <w:rPr>
      <w:rFonts w:ascii="Tahoma" w:hAnsi="Tahoma" w:cs="Tahoma"/>
      <w:sz w:val="16"/>
      <w:szCs w:val="16"/>
      <w:lang w:val="en-GB"/>
    </w:rPr>
  </w:style>
  <w:style w:type="paragraph" w:styleId="ndice4">
    <w:name w:val="toc 4"/>
    <w:basedOn w:val="Normal"/>
    <w:next w:val="Normal"/>
    <w:autoRedefine/>
    <w:uiPriority w:val="39"/>
    <w:rsid w:val="00CA5C82"/>
    <w:pPr>
      <w:ind w:left="600"/>
    </w:pPr>
    <w:rPr>
      <w:rFonts w:asciiTheme="minorHAnsi" w:hAnsiTheme="minorHAnsi"/>
      <w:sz w:val="18"/>
      <w:szCs w:val="18"/>
    </w:rPr>
  </w:style>
  <w:style w:type="paragraph" w:styleId="ndice5">
    <w:name w:val="toc 5"/>
    <w:basedOn w:val="Normal"/>
    <w:next w:val="Normal"/>
    <w:autoRedefine/>
    <w:rsid w:val="00CA5C82"/>
    <w:pPr>
      <w:ind w:left="800"/>
    </w:pPr>
    <w:rPr>
      <w:rFonts w:asciiTheme="minorHAnsi" w:hAnsiTheme="minorHAnsi"/>
      <w:sz w:val="18"/>
      <w:szCs w:val="18"/>
    </w:rPr>
  </w:style>
  <w:style w:type="paragraph" w:styleId="ndice6">
    <w:name w:val="toc 6"/>
    <w:basedOn w:val="Normal"/>
    <w:next w:val="Normal"/>
    <w:autoRedefine/>
    <w:rsid w:val="00CA5C82"/>
    <w:pPr>
      <w:ind w:left="1000"/>
    </w:pPr>
    <w:rPr>
      <w:rFonts w:asciiTheme="minorHAnsi" w:hAnsiTheme="minorHAnsi"/>
      <w:sz w:val="18"/>
      <w:szCs w:val="18"/>
    </w:rPr>
  </w:style>
  <w:style w:type="paragraph" w:styleId="ndice7">
    <w:name w:val="toc 7"/>
    <w:basedOn w:val="Normal"/>
    <w:next w:val="Normal"/>
    <w:autoRedefine/>
    <w:rsid w:val="00CA5C82"/>
    <w:pPr>
      <w:ind w:left="1200"/>
    </w:pPr>
    <w:rPr>
      <w:rFonts w:asciiTheme="minorHAnsi" w:hAnsiTheme="minorHAnsi"/>
      <w:sz w:val="18"/>
      <w:szCs w:val="18"/>
    </w:rPr>
  </w:style>
  <w:style w:type="paragraph" w:styleId="ndice8">
    <w:name w:val="toc 8"/>
    <w:basedOn w:val="Normal"/>
    <w:next w:val="Normal"/>
    <w:autoRedefine/>
    <w:rsid w:val="00CA5C82"/>
    <w:pPr>
      <w:ind w:left="1400"/>
    </w:pPr>
    <w:rPr>
      <w:rFonts w:asciiTheme="minorHAnsi" w:hAnsiTheme="minorHAnsi"/>
      <w:sz w:val="18"/>
      <w:szCs w:val="18"/>
    </w:rPr>
  </w:style>
  <w:style w:type="paragraph" w:styleId="ndice9">
    <w:name w:val="toc 9"/>
    <w:basedOn w:val="Normal"/>
    <w:next w:val="Normal"/>
    <w:autoRedefine/>
    <w:rsid w:val="00CA5C82"/>
    <w:pPr>
      <w:ind w:left="1600"/>
    </w:pPr>
    <w:rPr>
      <w:rFonts w:asciiTheme="minorHAnsi" w:hAnsiTheme="minorHAnsi"/>
      <w:sz w:val="18"/>
      <w:szCs w:val="18"/>
    </w:rPr>
  </w:style>
  <w:style w:type="table" w:styleId="GrelhaMdia3-Cor6">
    <w:name w:val="Medium Grid 3 Accent 6"/>
    <w:basedOn w:val="Tabelanormal"/>
    <w:uiPriority w:val="69"/>
    <w:rsid w:val="00EC113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staMdia1-Cor5">
    <w:name w:val="Medium List 1 Accent 5"/>
    <w:basedOn w:val="Tabelanormal"/>
    <w:uiPriority w:val="65"/>
    <w:rsid w:val="00EC113A"/>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Claro-Cor2">
    <w:name w:val="Light Shading Accent 2"/>
    <w:basedOn w:val="Tabelanormal"/>
    <w:uiPriority w:val="60"/>
    <w:rsid w:val="00EC113A"/>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abelaWeb3">
    <w:name w:val="Table Web 3"/>
    <w:basedOn w:val="Tabelanormal"/>
    <w:rsid w:val="00EC113A"/>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contempornea">
    <w:name w:val="Table Contemporary"/>
    <w:basedOn w:val="Tabelanormal"/>
    <w:rsid w:val="00EC113A"/>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acomefeitos3D3">
    <w:name w:val="Table 3D effects 3"/>
    <w:basedOn w:val="Tabelanormal"/>
    <w:rsid w:val="00EC113A"/>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omlista3">
    <w:name w:val="Table List 3"/>
    <w:basedOn w:val="Tabelanormal"/>
    <w:rsid w:val="00EC113A"/>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SombreadoClaro-Cor5">
    <w:name w:val="Light Shading Accent 5"/>
    <w:basedOn w:val="Tabelanormal"/>
    <w:uiPriority w:val="60"/>
    <w:rsid w:val="00EC113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elaclssica1">
    <w:name w:val="Table Classic 1"/>
    <w:basedOn w:val="Tabelanormal"/>
    <w:rsid w:val="00410C82"/>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olorida2">
    <w:name w:val="Table Colorful 2"/>
    <w:basedOn w:val="Tabelanormal"/>
    <w:rsid w:val="008A504C"/>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aclssica4">
    <w:name w:val="Table Classic 4"/>
    <w:basedOn w:val="Tabelanormal"/>
    <w:rsid w:val="00CB72D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acomgrelha">
    <w:name w:val="Table Grid"/>
    <w:basedOn w:val="Tabelanormal"/>
    <w:rsid w:val="005E3C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ngtext">
    <w:name w:val="long_text"/>
    <w:basedOn w:val="Tipodeletrapredefinidodopargrafo"/>
    <w:rsid w:val="005E3C29"/>
  </w:style>
</w:styles>
</file>

<file path=word/webSettings.xml><?xml version="1.0" encoding="utf-8"?>
<w:webSettings xmlns:r="http://schemas.openxmlformats.org/officeDocument/2006/relationships" xmlns:w="http://schemas.openxmlformats.org/wordprocessingml/2006/main">
  <w:divs>
    <w:div w:id="63384458">
      <w:bodyDiv w:val="1"/>
      <w:marLeft w:val="0"/>
      <w:marRight w:val="0"/>
      <w:marTop w:val="0"/>
      <w:marBottom w:val="0"/>
      <w:divBdr>
        <w:top w:val="none" w:sz="0" w:space="0" w:color="auto"/>
        <w:left w:val="none" w:sz="0" w:space="0" w:color="auto"/>
        <w:bottom w:val="none" w:sz="0" w:space="0" w:color="auto"/>
        <w:right w:val="none" w:sz="0" w:space="0" w:color="auto"/>
      </w:divBdr>
    </w:div>
    <w:div w:id="184713003">
      <w:bodyDiv w:val="1"/>
      <w:marLeft w:val="0"/>
      <w:marRight w:val="0"/>
      <w:marTop w:val="0"/>
      <w:marBottom w:val="0"/>
      <w:divBdr>
        <w:top w:val="none" w:sz="0" w:space="0" w:color="auto"/>
        <w:left w:val="none" w:sz="0" w:space="0" w:color="auto"/>
        <w:bottom w:val="none" w:sz="0" w:space="0" w:color="auto"/>
        <w:right w:val="none" w:sz="0" w:space="0" w:color="auto"/>
      </w:divBdr>
    </w:div>
    <w:div w:id="204635560">
      <w:bodyDiv w:val="1"/>
      <w:marLeft w:val="0"/>
      <w:marRight w:val="0"/>
      <w:marTop w:val="0"/>
      <w:marBottom w:val="0"/>
      <w:divBdr>
        <w:top w:val="none" w:sz="0" w:space="0" w:color="auto"/>
        <w:left w:val="none" w:sz="0" w:space="0" w:color="auto"/>
        <w:bottom w:val="none" w:sz="0" w:space="0" w:color="auto"/>
        <w:right w:val="none" w:sz="0" w:space="0" w:color="auto"/>
      </w:divBdr>
      <w:divsChild>
        <w:div w:id="1719040676">
          <w:marLeft w:val="0"/>
          <w:marRight w:val="0"/>
          <w:marTop w:val="0"/>
          <w:marBottom w:val="0"/>
          <w:divBdr>
            <w:top w:val="none" w:sz="0" w:space="0" w:color="auto"/>
            <w:left w:val="none" w:sz="0" w:space="0" w:color="auto"/>
            <w:bottom w:val="none" w:sz="0" w:space="0" w:color="auto"/>
            <w:right w:val="none" w:sz="0" w:space="0" w:color="auto"/>
          </w:divBdr>
          <w:divsChild>
            <w:div w:id="406920744">
              <w:marLeft w:val="300"/>
              <w:marRight w:val="300"/>
              <w:marTop w:val="0"/>
              <w:marBottom w:val="0"/>
              <w:divBdr>
                <w:top w:val="none" w:sz="0" w:space="0" w:color="auto"/>
                <w:left w:val="none" w:sz="0" w:space="0" w:color="auto"/>
                <w:bottom w:val="none" w:sz="0" w:space="0" w:color="auto"/>
                <w:right w:val="none" w:sz="0" w:space="0" w:color="auto"/>
              </w:divBdr>
              <w:divsChild>
                <w:div w:id="1101990666">
                  <w:marLeft w:val="0"/>
                  <w:marRight w:val="0"/>
                  <w:marTop w:val="0"/>
                  <w:marBottom w:val="0"/>
                  <w:divBdr>
                    <w:top w:val="none" w:sz="0" w:space="0" w:color="auto"/>
                    <w:left w:val="none" w:sz="0" w:space="0" w:color="auto"/>
                    <w:bottom w:val="none" w:sz="0" w:space="0" w:color="auto"/>
                    <w:right w:val="none" w:sz="0" w:space="0" w:color="auto"/>
                  </w:divBdr>
                  <w:divsChild>
                    <w:div w:id="1186559593">
                      <w:marLeft w:val="300"/>
                      <w:marRight w:val="300"/>
                      <w:marTop w:val="300"/>
                      <w:marBottom w:val="300"/>
                      <w:divBdr>
                        <w:top w:val="none" w:sz="0" w:space="0" w:color="auto"/>
                        <w:left w:val="none" w:sz="0" w:space="0" w:color="auto"/>
                        <w:bottom w:val="none" w:sz="0" w:space="0" w:color="auto"/>
                        <w:right w:val="none" w:sz="0" w:space="0" w:color="auto"/>
                      </w:divBdr>
                      <w:divsChild>
                        <w:div w:id="1890997406">
                          <w:marLeft w:val="0"/>
                          <w:marRight w:val="0"/>
                          <w:marTop w:val="0"/>
                          <w:marBottom w:val="0"/>
                          <w:divBdr>
                            <w:top w:val="none" w:sz="0" w:space="0" w:color="auto"/>
                            <w:left w:val="none" w:sz="0" w:space="0" w:color="auto"/>
                            <w:bottom w:val="none" w:sz="0" w:space="0" w:color="auto"/>
                            <w:right w:val="none" w:sz="0" w:space="0" w:color="auto"/>
                          </w:divBdr>
                          <w:divsChild>
                            <w:div w:id="221404439">
                              <w:marLeft w:val="0"/>
                              <w:marRight w:val="0"/>
                              <w:marTop w:val="0"/>
                              <w:marBottom w:val="0"/>
                              <w:divBdr>
                                <w:top w:val="none" w:sz="0" w:space="0" w:color="auto"/>
                                <w:left w:val="none" w:sz="0" w:space="0" w:color="auto"/>
                                <w:bottom w:val="single" w:sz="6" w:space="4" w:color="0090D5"/>
                                <w:right w:val="none" w:sz="0" w:space="0" w:color="auto"/>
                              </w:divBdr>
                            </w:div>
                          </w:divsChild>
                        </w:div>
                      </w:divsChild>
                    </w:div>
                  </w:divsChild>
                </w:div>
              </w:divsChild>
            </w:div>
          </w:divsChild>
        </w:div>
      </w:divsChild>
    </w:div>
    <w:div w:id="288976529">
      <w:bodyDiv w:val="1"/>
      <w:marLeft w:val="0"/>
      <w:marRight w:val="0"/>
      <w:marTop w:val="0"/>
      <w:marBottom w:val="0"/>
      <w:divBdr>
        <w:top w:val="none" w:sz="0" w:space="0" w:color="auto"/>
        <w:left w:val="none" w:sz="0" w:space="0" w:color="auto"/>
        <w:bottom w:val="none" w:sz="0" w:space="0" w:color="auto"/>
        <w:right w:val="none" w:sz="0" w:space="0" w:color="auto"/>
      </w:divBdr>
      <w:divsChild>
        <w:div w:id="2078167119">
          <w:marLeft w:val="0"/>
          <w:marRight w:val="0"/>
          <w:marTop w:val="0"/>
          <w:marBottom w:val="0"/>
          <w:divBdr>
            <w:top w:val="none" w:sz="0" w:space="0" w:color="auto"/>
            <w:left w:val="none" w:sz="0" w:space="0" w:color="auto"/>
            <w:bottom w:val="none" w:sz="0" w:space="0" w:color="auto"/>
            <w:right w:val="none" w:sz="0" w:space="0" w:color="auto"/>
          </w:divBdr>
          <w:divsChild>
            <w:div w:id="1284842535">
              <w:marLeft w:val="300"/>
              <w:marRight w:val="300"/>
              <w:marTop w:val="0"/>
              <w:marBottom w:val="0"/>
              <w:divBdr>
                <w:top w:val="none" w:sz="0" w:space="0" w:color="auto"/>
                <w:left w:val="none" w:sz="0" w:space="0" w:color="auto"/>
                <w:bottom w:val="none" w:sz="0" w:space="0" w:color="auto"/>
                <w:right w:val="none" w:sz="0" w:space="0" w:color="auto"/>
              </w:divBdr>
              <w:divsChild>
                <w:div w:id="1447191601">
                  <w:marLeft w:val="0"/>
                  <w:marRight w:val="0"/>
                  <w:marTop w:val="0"/>
                  <w:marBottom w:val="0"/>
                  <w:divBdr>
                    <w:top w:val="none" w:sz="0" w:space="0" w:color="auto"/>
                    <w:left w:val="none" w:sz="0" w:space="0" w:color="auto"/>
                    <w:bottom w:val="none" w:sz="0" w:space="0" w:color="auto"/>
                    <w:right w:val="none" w:sz="0" w:space="0" w:color="auto"/>
                  </w:divBdr>
                  <w:divsChild>
                    <w:div w:id="2097170589">
                      <w:marLeft w:val="300"/>
                      <w:marRight w:val="300"/>
                      <w:marTop w:val="300"/>
                      <w:marBottom w:val="300"/>
                      <w:divBdr>
                        <w:top w:val="none" w:sz="0" w:space="0" w:color="auto"/>
                        <w:left w:val="none" w:sz="0" w:space="0" w:color="auto"/>
                        <w:bottom w:val="none" w:sz="0" w:space="0" w:color="auto"/>
                        <w:right w:val="none" w:sz="0" w:space="0" w:color="auto"/>
                      </w:divBdr>
                      <w:divsChild>
                        <w:div w:id="1575511794">
                          <w:marLeft w:val="0"/>
                          <w:marRight w:val="0"/>
                          <w:marTop w:val="0"/>
                          <w:marBottom w:val="0"/>
                          <w:divBdr>
                            <w:top w:val="none" w:sz="0" w:space="0" w:color="auto"/>
                            <w:left w:val="none" w:sz="0" w:space="0" w:color="auto"/>
                            <w:bottom w:val="none" w:sz="0" w:space="0" w:color="auto"/>
                            <w:right w:val="none" w:sz="0" w:space="0" w:color="auto"/>
                          </w:divBdr>
                          <w:divsChild>
                            <w:div w:id="90245974">
                              <w:marLeft w:val="0"/>
                              <w:marRight w:val="0"/>
                              <w:marTop w:val="0"/>
                              <w:marBottom w:val="0"/>
                              <w:divBdr>
                                <w:top w:val="none" w:sz="0" w:space="0" w:color="auto"/>
                                <w:left w:val="none" w:sz="0" w:space="0" w:color="auto"/>
                                <w:bottom w:val="single" w:sz="6" w:space="4" w:color="0090D5"/>
                                <w:right w:val="none" w:sz="0" w:space="0" w:color="auto"/>
                              </w:divBdr>
                            </w:div>
                          </w:divsChild>
                        </w:div>
                      </w:divsChild>
                    </w:div>
                  </w:divsChild>
                </w:div>
              </w:divsChild>
            </w:div>
          </w:divsChild>
        </w:div>
      </w:divsChild>
    </w:div>
    <w:div w:id="382679363">
      <w:bodyDiv w:val="1"/>
      <w:marLeft w:val="0"/>
      <w:marRight w:val="0"/>
      <w:marTop w:val="0"/>
      <w:marBottom w:val="0"/>
      <w:divBdr>
        <w:top w:val="none" w:sz="0" w:space="0" w:color="auto"/>
        <w:left w:val="none" w:sz="0" w:space="0" w:color="auto"/>
        <w:bottom w:val="none" w:sz="0" w:space="0" w:color="auto"/>
        <w:right w:val="none" w:sz="0" w:space="0" w:color="auto"/>
      </w:divBdr>
    </w:div>
    <w:div w:id="424109058">
      <w:marLeft w:val="0"/>
      <w:marRight w:val="0"/>
      <w:marTop w:val="0"/>
      <w:marBottom w:val="0"/>
      <w:divBdr>
        <w:top w:val="none" w:sz="0" w:space="0" w:color="auto"/>
        <w:left w:val="none" w:sz="0" w:space="0" w:color="auto"/>
        <w:bottom w:val="none" w:sz="0" w:space="0" w:color="auto"/>
        <w:right w:val="none" w:sz="0" w:space="0" w:color="auto"/>
      </w:divBdr>
      <w:divsChild>
        <w:div w:id="821770611">
          <w:marLeft w:val="300"/>
          <w:marRight w:val="300"/>
          <w:marTop w:val="0"/>
          <w:marBottom w:val="0"/>
          <w:divBdr>
            <w:top w:val="none" w:sz="0" w:space="0" w:color="auto"/>
            <w:left w:val="none" w:sz="0" w:space="0" w:color="auto"/>
            <w:bottom w:val="none" w:sz="0" w:space="0" w:color="auto"/>
            <w:right w:val="none" w:sz="0" w:space="0" w:color="auto"/>
          </w:divBdr>
          <w:divsChild>
            <w:div w:id="1987270924">
              <w:marLeft w:val="0"/>
              <w:marRight w:val="0"/>
              <w:marTop w:val="0"/>
              <w:marBottom w:val="0"/>
              <w:divBdr>
                <w:top w:val="none" w:sz="0" w:space="0" w:color="auto"/>
                <w:left w:val="none" w:sz="0" w:space="0" w:color="auto"/>
                <w:bottom w:val="none" w:sz="0" w:space="0" w:color="auto"/>
                <w:right w:val="none" w:sz="0" w:space="0" w:color="auto"/>
              </w:divBdr>
              <w:divsChild>
                <w:div w:id="1524981559">
                  <w:marLeft w:val="300"/>
                  <w:marRight w:val="300"/>
                  <w:marTop w:val="300"/>
                  <w:marBottom w:val="300"/>
                  <w:divBdr>
                    <w:top w:val="none" w:sz="0" w:space="0" w:color="auto"/>
                    <w:left w:val="none" w:sz="0" w:space="0" w:color="auto"/>
                    <w:bottom w:val="none" w:sz="0" w:space="0" w:color="auto"/>
                    <w:right w:val="none" w:sz="0" w:space="0" w:color="auto"/>
                  </w:divBdr>
                  <w:divsChild>
                    <w:div w:id="636758074">
                      <w:marLeft w:val="0"/>
                      <w:marRight w:val="0"/>
                      <w:marTop w:val="0"/>
                      <w:marBottom w:val="0"/>
                      <w:divBdr>
                        <w:top w:val="none" w:sz="0" w:space="0" w:color="auto"/>
                        <w:left w:val="none" w:sz="0" w:space="0" w:color="auto"/>
                        <w:bottom w:val="none" w:sz="0" w:space="0" w:color="auto"/>
                        <w:right w:val="none" w:sz="0" w:space="0" w:color="auto"/>
                      </w:divBdr>
                      <w:divsChild>
                        <w:div w:id="229775052">
                          <w:marLeft w:val="0"/>
                          <w:marRight w:val="0"/>
                          <w:marTop w:val="0"/>
                          <w:marBottom w:val="0"/>
                          <w:divBdr>
                            <w:top w:val="none" w:sz="0" w:space="0" w:color="auto"/>
                            <w:left w:val="none" w:sz="0" w:space="0" w:color="auto"/>
                            <w:bottom w:val="single" w:sz="6" w:space="4" w:color="0090D5"/>
                            <w:right w:val="none" w:sz="0" w:space="0" w:color="auto"/>
                          </w:divBdr>
                        </w:div>
                        <w:div w:id="400324891">
                          <w:marLeft w:val="0"/>
                          <w:marRight w:val="0"/>
                          <w:marTop w:val="0"/>
                          <w:marBottom w:val="0"/>
                          <w:divBdr>
                            <w:top w:val="none" w:sz="0" w:space="0" w:color="auto"/>
                            <w:left w:val="none" w:sz="0" w:space="0" w:color="auto"/>
                            <w:bottom w:val="single" w:sz="6" w:space="4" w:color="0090D5"/>
                            <w:right w:val="none" w:sz="0" w:space="0" w:color="auto"/>
                          </w:divBdr>
                        </w:div>
                        <w:div w:id="619846864">
                          <w:marLeft w:val="0"/>
                          <w:marRight w:val="0"/>
                          <w:marTop w:val="0"/>
                          <w:marBottom w:val="0"/>
                          <w:divBdr>
                            <w:top w:val="none" w:sz="0" w:space="0" w:color="auto"/>
                            <w:left w:val="none" w:sz="0" w:space="0" w:color="auto"/>
                            <w:bottom w:val="single" w:sz="18" w:space="4" w:color="0090D5"/>
                            <w:right w:val="none" w:sz="0" w:space="0" w:color="auto"/>
                          </w:divBdr>
                        </w:div>
                        <w:div w:id="682895608">
                          <w:marLeft w:val="0"/>
                          <w:marRight w:val="0"/>
                          <w:marTop w:val="0"/>
                          <w:marBottom w:val="0"/>
                          <w:divBdr>
                            <w:top w:val="none" w:sz="0" w:space="0" w:color="auto"/>
                            <w:left w:val="none" w:sz="0" w:space="0" w:color="auto"/>
                            <w:bottom w:val="none" w:sz="0" w:space="0" w:color="auto"/>
                            <w:right w:val="none" w:sz="0" w:space="0" w:color="auto"/>
                          </w:divBdr>
                        </w:div>
                        <w:div w:id="712386680">
                          <w:marLeft w:val="0"/>
                          <w:marRight w:val="0"/>
                          <w:marTop w:val="0"/>
                          <w:marBottom w:val="0"/>
                          <w:divBdr>
                            <w:top w:val="none" w:sz="0" w:space="0" w:color="auto"/>
                            <w:left w:val="none" w:sz="0" w:space="0" w:color="auto"/>
                            <w:bottom w:val="single" w:sz="6" w:space="4" w:color="0090D5"/>
                            <w:right w:val="none" w:sz="0" w:space="0" w:color="auto"/>
                          </w:divBdr>
                        </w:div>
                        <w:div w:id="913979337">
                          <w:marLeft w:val="0"/>
                          <w:marRight w:val="0"/>
                          <w:marTop w:val="0"/>
                          <w:marBottom w:val="0"/>
                          <w:divBdr>
                            <w:top w:val="none" w:sz="0" w:space="0" w:color="auto"/>
                            <w:left w:val="none" w:sz="0" w:space="0" w:color="auto"/>
                            <w:bottom w:val="single" w:sz="6" w:space="4" w:color="0090D5"/>
                            <w:right w:val="none" w:sz="0" w:space="0" w:color="auto"/>
                          </w:divBdr>
                        </w:div>
                        <w:div w:id="1008169197">
                          <w:marLeft w:val="0"/>
                          <w:marRight w:val="0"/>
                          <w:marTop w:val="0"/>
                          <w:marBottom w:val="0"/>
                          <w:divBdr>
                            <w:top w:val="none" w:sz="0" w:space="0" w:color="auto"/>
                            <w:left w:val="none" w:sz="0" w:space="0" w:color="auto"/>
                            <w:bottom w:val="single" w:sz="6" w:space="4" w:color="0090D5"/>
                            <w:right w:val="none" w:sz="0" w:space="0" w:color="auto"/>
                          </w:divBdr>
                        </w:div>
                        <w:div w:id="1008748706">
                          <w:marLeft w:val="0"/>
                          <w:marRight w:val="0"/>
                          <w:marTop w:val="0"/>
                          <w:marBottom w:val="0"/>
                          <w:divBdr>
                            <w:top w:val="none" w:sz="0" w:space="0" w:color="auto"/>
                            <w:left w:val="none" w:sz="0" w:space="0" w:color="auto"/>
                            <w:bottom w:val="single" w:sz="6" w:space="4" w:color="0090D5"/>
                            <w:right w:val="none" w:sz="0" w:space="0" w:color="auto"/>
                          </w:divBdr>
                        </w:div>
                        <w:div w:id="1077553342">
                          <w:marLeft w:val="0"/>
                          <w:marRight w:val="0"/>
                          <w:marTop w:val="0"/>
                          <w:marBottom w:val="0"/>
                          <w:divBdr>
                            <w:top w:val="none" w:sz="0" w:space="0" w:color="auto"/>
                            <w:left w:val="none" w:sz="0" w:space="0" w:color="auto"/>
                            <w:bottom w:val="single" w:sz="18" w:space="4" w:color="0090D5"/>
                            <w:right w:val="none" w:sz="0" w:space="0" w:color="auto"/>
                          </w:divBdr>
                        </w:div>
                        <w:div w:id="1569339507">
                          <w:marLeft w:val="0"/>
                          <w:marRight w:val="0"/>
                          <w:marTop w:val="0"/>
                          <w:marBottom w:val="0"/>
                          <w:divBdr>
                            <w:top w:val="none" w:sz="0" w:space="0" w:color="auto"/>
                            <w:left w:val="none" w:sz="0" w:space="0" w:color="auto"/>
                            <w:bottom w:val="single" w:sz="6" w:space="4" w:color="0090D5"/>
                            <w:right w:val="none" w:sz="0" w:space="0" w:color="auto"/>
                          </w:divBdr>
                        </w:div>
                        <w:div w:id="1706371429">
                          <w:marLeft w:val="0"/>
                          <w:marRight w:val="0"/>
                          <w:marTop w:val="0"/>
                          <w:marBottom w:val="0"/>
                          <w:divBdr>
                            <w:top w:val="none" w:sz="0" w:space="0" w:color="auto"/>
                            <w:left w:val="none" w:sz="0" w:space="0" w:color="auto"/>
                            <w:bottom w:val="none" w:sz="0" w:space="0" w:color="auto"/>
                            <w:right w:val="none" w:sz="0" w:space="0" w:color="auto"/>
                          </w:divBdr>
                        </w:div>
                      </w:divsChild>
                    </w:div>
                    <w:div w:id="2083794688">
                      <w:marLeft w:val="0"/>
                      <w:marRight w:val="0"/>
                      <w:marTop w:val="0"/>
                      <w:marBottom w:val="0"/>
                      <w:divBdr>
                        <w:top w:val="none" w:sz="0" w:space="0" w:color="auto"/>
                        <w:left w:val="none" w:sz="0" w:space="0" w:color="auto"/>
                        <w:bottom w:val="none" w:sz="0" w:space="0" w:color="auto"/>
                        <w:right w:val="none" w:sz="0" w:space="0" w:color="auto"/>
                      </w:divBdr>
                      <w:divsChild>
                        <w:div w:id="888686909">
                          <w:marLeft w:val="0"/>
                          <w:marRight w:val="0"/>
                          <w:marTop w:val="0"/>
                          <w:marBottom w:val="0"/>
                          <w:divBdr>
                            <w:top w:val="none" w:sz="0" w:space="0" w:color="auto"/>
                            <w:left w:val="none" w:sz="0" w:space="0" w:color="auto"/>
                            <w:bottom w:val="single" w:sz="6" w:space="4" w:color="0090D5"/>
                            <w:right w:val="none" w:sz="0" w:space="0" w:color="auto"/>
                          </w:divBdr>
                        </w:div>
                        <w:div w:id="892355245">
                          <w:marLeft w:val="0"/>
                          <w:marRight w:val="0"/>
                          <w:marTop w:val="0"/>
                          <w:marBottom w:val="0"/>
                          <w:divBdr>
                            <w:top w:val="none" w:sz="0" w:space="0" w:color="auto"/>
                            <w:left w:val="none" w:sz="0" w:space="0" w:color="auto"/>
                            <w:bottom w:val="single" w:sz="18" w:space="4" w:color="0090D5"/>
                            <w:right w:val="none" w:sz="0" w:space="0" w:color="auto"/>
                          </w:divBdr>
                        </w:div>
                        <w:div w:id="1101223970">
                          <w:marLeft w:val="0"/>
                          <w:marRight w:val="0"/>
                          <w:marTop w:val="0"/>
                          <w:marBottom w:val="0"/>
                          <w:divBdr>
                            <w:top w:val="none" w:sz="0" w:space="0" w:color="auto"/>
                            <w:left w:val="none" w:sz="0" w:space="0" w:color="auto"/>
                            <w:bottom w:val="single" w:sz="6" w:space="4" w:color="0090D5"/>
                            <w:right w:val="none" w:sz="0" w:space="0" w:color="auto"/>
                          </w:divBdr>
                        </w:div>
                        <w:div w:id="2036612915">
                          <w:marLeft w:val="0"/>
                          <w:marRight w:val="0"/>
                          <w:marTop w:val="0"/>
                          <w:marBottom w:val="0"/>
                          <w:divBdr>
                            <w:top w:val="none" w:sz="0" w:space="0" w:color="auto"/>
                            <w:left w:val="none" w:sz="0" w:space="0" w:color="auto"/>
                            <w:bottom w:val="single" w:sz="6" w:space="4" w:color="0090D5"/>
                            <w:right w:val="none" w:sz="0" w:space="0" w:color="auto"/>
                          </w:divBdr>
                        </w:div>
                      </w:divsChild>
                    </w:div>
                  </w:divsChild>
                </w:div>
              </w:divsChild>
            </w:div>
          </w:divsChild>
        </w:div>
      </w:divsChild>
    </w:div>
    <w:div w:id="459298295">
      <w:bodyDiv w:val="1"/>
      <w:marLeft w:val="0"/>
      <w:marRight w:val="0"/>
      <w:marTop w:val="0"/>
      <w:marBottom w:val="0"/>
      <w:divBdr>
        <w:top w:val="none" w:sz="0" w:space="0" w:color="auto"/>
        <w:left w:val="none" w:sz="0" w:space="0" w:color="auto"/>
        <w:bottom w:val="none" w:sz="0" w:space="0" w:color="auto"/>
        <w:right w:val="none" w:sz="0" w:space="0" w:color="auto"/>
      </w:divBdr>
    </w:div>
    <w:div w:id="471990470">
      <w:bodyDiv w:val="1"/>
      <w:marLeft w:val="0"/>
      <w:marRight w:val="0"/>
      <w:marTop w:val="0"/>
      <w:marBottom w:val="0"/>
      <w:divBdr>
        <w:top w:val="none" w:sz="0" w:space="0" w:color="auto"/>
        <w:left w:val="none" w:sz="0" w:space="0" w:color="auto"/>
        <w:bottom w:val="none" w:sz="0" w:space="0" w:color="auto"/>
        <w:right w:val="none" w:sz="0" w:space="0" w:color="auto"/>
      </w:divBdr>
    </w:div>
    <w:div w:id="498161080">
      <w:bodyDiv w:val="1"/>
      <w:marLeft w:val="0"/>
      <w:marRight w:val="0"/>
      <w:marTop w:val="0"/>
      <w:marBottom w:val="0"/>
      <w:divBdr>
        <w:top w:val="none" w:sz="0" w:space="0" w:color="auto"/>
        <w:left w:val="none" w:sz="0" w:space="0" w:color="auto"/>
        <w:bottom w:val="none" w:sz="0" w:space="0" w:color="auto"/>
        <w:right w:val="none" w:sz="0" w:space="0" w:color="auto"/>
      </w:divBdr>
      <w:divsChild>
        <w:div w:id="1024089662">
          <w:marLeft w:val="0"/>
          <w:marRight w:val="0"/>
          <w:marTop w:val="0"/>
          <w:marBottom w:val="0"/>
          <w:divBdr>
            <w:top w:val="none" w:sz="0" w:space="0" w:color="auto"/>
            <w:left w:val="none" w:sz="0" w:space="0" w:color="auto"/>
            <w:bottom w:val="none" w:sz="0" w:space="0" w:color="auto"/>
            <w:right w:val="none" w:sz="0" w:space="0" w:color="auto"/>
          </w:divBdr>
          <w:divsChild>
            <w:div w:id="1496725970">
              <w:marLeft w:val="300"/>
              <w:marRight w:val="300"/>
              <w:marTop w:val="0"/>
              <w:marBottom w:val="0"/>
              <w:divBdr>
                <w:top w:val="none" w:sz="0" w:space="0" w:color="auto"/>
                <w:left w:val="none" w:sz="0" w:space="0" w:color="auto"/>
                <w:bottom w:val="none" w:sz="0" w:space="0" w:color="auto"/>
                <w:right w:val="none" w:sz="0" w:space="0" w:color="auto"/>
              </w:divBdr>
              <w:divsChild>
                <w:div w:id="508061152">
                  <w:marLeft w:val="0"/>
                  <w:marRight w:val="0"/>
                  <w:marTop w:val="0"/>
                  <w:marBottom w:val="0"/>
                  <w:divBdr>
                    <w:top w:val="none" w:sz="0" w:space="0" w:color="auto"/>
                    <w:left w:val="none" w:sz="0" w:space="0" w:color="auto"/>
                    <w:bottom w:val="none" w:sz="0" w:space="0" w:color="auto"/>
                    <w:right w:val="none" w:sz="0" w:space="0" w:color="auto"/>
                  </w:divBdr>
                  <w:divsChild>
                    <w:div w:id="1677461335">
                      <w:marLeft w:val="300"/>
                      <w:marRight w:val="300"/>
                      <w:marTop w:val="300"/>
                      <w:marBottom w:val="300"/>
                      <w:divBdr>
                        <w:top w:val="none" w:sz="0" w:space="0" w:color="auto"/>
                        <w:left w:val="none" w:sz="0" w:space="0" w:color="auto"/>
                        <w:bottom w:val="none" w:sz="0" w:space="0" w:color="auto"/>
                        <w:right w:val="none" w:sz="0" w:space="0" w:color="auto"/>
                      </w:divBdr>
                      <w:divsChild>
                        <w:div w:id="410736879">
                          <w:marLeft w:val="0"/>
                          <w:marRight w:val="0"/>
                          <w:marTop w:val="0"/>
                          <w:marBottom w:val="0"/>
                          <w:divBdr>
                            <w:top w:val="none" w:sz="0" w:space="0" w:color="auto"/>
                            <w:left w:val="none" w:sz="0" w:space="0" w:color="auto"/>
                            <w:bottom w:val="none" w:sz="0" w:space="0" w:color="auto"/>
                            <w:right w:val="none" w:sz="0" w:space="0" w:color="auto"/>
                          </w:divBdr>
                          <w:divsChild>
                            <w:div w:id="688988613">
                              <w:marLeft w:val="0"/>
                              <w:marRight w:val="0"/>
                              <w:marTop w:val="0"/>
                              <w:marBottom w:val="0"/>
                              <w:divBdr>
                                <w:top w:val="none" w:sz="0" w:space="0" w:color="auto"/>
                                <w:left w:val="none" w:sz="0" w:space="0" w:color="auto"/>
                                <w:bottom w:val="single" w:sz="18" w:space="4" w:color="0090D5"/>
                                <w:right w:val="none" w:sz="0" w:space="0" w:color="auto"/>
                              </w:divBdr>
                            </w:div>
                            <w:div w:id="1310402936">
                              <w:marLeft w:val="0"/>
                              <w:marRight w:val="0"/>
                              <w:marTop w:val="0"/>
                              <w:marBottom w:val="0"/>
                              <w:divBdr>
                                <w:top w:val="none" w:sz="0" w:space="0" w:color="auto"/>
                                <w:left w:val="none" w:sz="0" w:space="0" w:color="auto"/>
                                <w:bottom w:val="single" w:sz="6" w:space="4" w:color="0090D5"/>
                                <w:right w:val="none" w:sz="0" w:space="0" w:color="auto"/>
                              </w:divBdr>
                            </w:div>
                            <w:div w:id="1401824900">
                              <w:marLeft w:val="0"/>
                              <w:marRight w:val="0"/>
                              <w:marTop w:val="0"/>
                              <w:marBottom w:val="0"/>
                              <w:divBdr>
                                <w:top w:val="none" w:sz="0" w:space="0" w:color="auto"/>
                                <w:left w:val="none" w:sz="0" w:space="0" w:color="auto"/>
                                <w:bottom w:val="single" w:sz="6" w:space="4" w:color="0090D5"/>
                                <w:right w:val="none" w:sz="0" w:space="0" w:color="auto"/>
                              </w:divBdr>
                            </w:div>
                            <w:div w:id="1649284550">
                              <w:marLeft w:val="0"/>
                              <w:marRight w:val="0"/>
                              <w:marTop w:val="0"/>
                              <w:marBottom w:val="0"/>
                              <w:divBdr>
                                <w:top w:val="none" w:sz="0" w:space="0" w:color="auto"/>
                                <w:left w:val="none" w:sz="0" w:space="0" w:color="auto"/>
                                <w:bottom w:val="single" w:sz="6" w:space="4" w:color="0090D5"/>
                                <w:right w:val="none" w:sz="0" w:space="0" w:color="auto"/>
                              </w:divBdr>
                            </w:div>
                          </w:divsChild>
                        </w:div>
                      </w:divsChild>
                    </w:div>
                  </w:divsChild>
                </w:div>
              </w:divsChild>
            </w:div>
          </w:divsChild>
        </w:div>
      </w:divsChild>
    </w:div>
    <w:div w:id="501119788">
      <w:bodyDiv w:val="1"/>
      <w:marLeft w:val="0"/>
      <w:marRight w:val="0"/>
      <w:marTop w:val="0"/>
      <w:marBottom w:val="0"/>
      <w:divBdr>
        <w:top w:val="none" w:sz="0" w:space="0" w:color="auto"/>
        <w:left w:val="none" w:sz="0" w:space="0" w:color="auto"/>
        <w:bottom w:val="none" w:sz="0" w:space="0" w:color="auto"/>
        <w:right w:val="none" w:sz="0" w:space="0" w:color="auto"/>
      </w:divBdr>
      <w:divsChild>
        <w:div w:id="295112879">
          <w:marLeft w:val="0"/>
          <w:marRight w:val="0"/>
          <w:marTop w:val="0"/>
          <w:marBottom w:val="0"/>
          <w:divBdr>
            <w:top w:val="none" w:sz="0" w:space="0" w:color="auto"/>
            <w:left w:val="none" w:sz="0" w:space="0" w:color="auto"/>
            <w:bottom w:val="none" w:sz="0" w:space="0" w:color="auto"/>
            <w:right w:val="none" w:sz="0" w:space="0" w:color="auto"/>
          </w:divBdr>
          <w:divsChild>
            <w:div w:id="2063941266">
              <w:marLeft w:val="300"/>
              <w:marRight w:val="300"/>
              <w:marTop w:val="0"/>
              <w:marBottom w:val="0"/>
              <w:divBdr>
                <w:top w:val="none" w:sz="0" w:space="0" w:color="auto"/>
                <w:left w:val="none" w:sz="0" w:space="0" w:color="auto"/>
                <w:bottom w:val="none" w:sz="0" w:space="0" w:color="auto"/>
                <w:right w:val="none" w:sz="0" w:space="0" w:color="auto"/>
              </w:divBdr>
              <w:divsChild>
                <w:div w:id="1304657402">
                  <w:marLeft w:val="0"/>
                  <w:marRight w:val="0"/>
                  <w:marTop w:val="0"/>
                  <w:marBottom w:val="0"/>
                  <w:divBdr>
                    <w:top w:val="none" w:sz="0" w:space="0" w:color="auto"/>
                    <w:left w:val="none" w:sz="0" w:space="0" w:color="auto"/>
                    <w:bottom w:val="none" w:sz="0" w:space="0" w:color="auto"/>
                    <w:right w:val="none" w:sz="0" w:space="0" w:color="auto"/>
                  </w:divBdr>
                  <w:divsChild>
                    <w:div w:id="1598711043">
                      <w:marLeft w:val="300"/>
                      <w:marRight w:val="300"/>
                      <w:marTop w:val="300"/>
                      <w:marBottom w:val="300"/>
                      <w:divBdr>
                        <w:top w:val="none" w:sz="0" w:space="0" w:color="auto"/>
                        <w:left w:val="none" w:sz="0" w:space="0" w:color="auto"/>
                        <w:bottom w:val="none" w:sz="0" w:space="0" w:color="auto"/>
                        <w:right w:val="none" w:sz="0" w:space="0" w:color="auto"/>
                      </w:divBdr>
                      <w:divsChild>
                        <w:div w:id="1554342845">
                          <w:marLeft w:val="0"/>
                          <w:marRight w:val="0"/>
                          <w:marTop w:val="0"/>
                          <w:marBottom w:val="0"/>
                          <w:divBdr>
                            <w:top w:val="none" w:sz="0" w:space="0" w:color="auto"/>
                            <w:left w:val="none" w:sz="0" w:space="0" w:color="auto"/>
                            <w:bottom w:val="none" w:sz="0" w:space="0" w:color="auto"/>
                            <w:right w:val="none" w:sz="0" w:space="0" w:color="auto"/>
                          </w:divBdr>
                          <w:divsChild>
                            <w:div w:id="515778350">
                              <w:marLeft w:val="0"/>
                              <w:marRight w:val="0"/>
                              <w:marTop w:val="0"/>
                              <w:marBottom w:val="0"/>
                              <w:divBdr>
                                <w:top w:val="none" w:sz="0" w:space="0" w:color="auto"/>
                                <w:left w:val="none" w:sz="0" w:space="0" w:color="auto"/>
                                <w:bottom w:val="single" w:sz="6" w:space="4" w:color="0090D5"/>
                                <w:right w:val="none" w:sz="0" w:space="0" w:color="auto"/>
                              </w:divBdr>
                            </w:div>
                            <w:div w:id="672420819">
                              <w:marLeft w:val="0"/>
                              <w:marRight w:val="0"/>
                              <w:marTop w:val="0"/>
                              <w:marBottom w:val="0"/>
                              <w:divBdr>
                                <w:top w:val="none" w:sz="0" w:space="0" w:color="auto"/>
                                <w:left w:val="none" w:sz="0" w:space="0" w:color="auto"/>
                                <w:bottom w:val="single" w:sz="18" w:space="4" w:color="0090D5"/>
                                <w:right w:val="none" w:sz="0" w:space="0" w:color="auto"/>
                              </w:divBdr>
                            </w:div>
                            <w:div w:id="725496187">
                              <w:marLeft w:val="0"/>
                              <w:marRight w:val="0"/>
                              <w:marTop w:val="0"/>
                              <w:marBottom w:val="0"/>
                              <w:divBdr>
                                <w:top w:val="none" w:sz="0" w:space="0" w:color="auto"/>
                                <w:left w:val="none" w:sz="0" w:space="0" w:color="auto"/>
                                <w:bottom w:val="single" w:sz="6" w:space="4" w:color="0090D5"/>
                                <w:right w:val="none" w:sz="0" w:space="0" w:color="auto"/>
                              </w:divBdr>
                            </w:div>
                            <w:div w:id="1299144988">
                              <w:marLeft w:val="0"/>
                              <w:marRight w:val="0"/>
                              <w:marTop w:val="0"/>
                              <w:marBottom w:val="0"/>
                              <w:divBdr>
                                <w:top w:val="none" w:sz="0" w:space="0" w:color="auto"/>
                                <w:left w:val="none" w:sz="0" w:space="0" w:color="auto"/>
                                <w:bottom w:val="single" w:sz="6" w:space="4" w:color="0090D5"/>
                                <w:right w:val="none" w:sz="0" w:space="0" w:color="auto"/>
                              </w:divBdr>
                            </w:div>
                          </w:divsChild>
                        </w:div>
                      </w:divsChild>
                    </w:div>
                  </w:divsChild>
                </w:div>
              </w:divsChild>
            </w:div>
          </w:divsChild>
        </w:div>
      </w:divsChild>
    </w:div>
    <w:div w:id="509026638">
      <w:bodyDiv w:val="1"/>
      <w:marLeft w:val="0"/>
      <w:marRight w:val="0"/>
      <w:marTop w:val="0"/>
      <w:marBottom w:val="0"/>
      <w:divBdr>
        <w:top w:val="none" w:sz="0" w:space="0" w:color="auto"/>
        <w:left w:val="none" w:sz="0" w:space="0" w:color="auto"/>
        <w:bottom w:val="none" w:sz="0" w:space="0" w:color="auto"/>
        <w:right w:val="none" w:sz="0" w:space="0" w:color="auto"/>
      </w:divBdr>
      <w:divsChild>
        <w:div w:id="84231834">
          <w:marLeft w:val="0"/>
          <w:marRight w:val="0"/>
          <w:marTop w:val="100"/>
          <w:marBottom w:val="100"/>
          <w:divBdr>
            <w:top w:val="none" w:sz="0" w:space="0" w:color="auto"/>
            <w:left w:val="none" w:sz="0" w:space="0" w:color="auto"/>
            <w:bottom w:val="none" w:sz="0" w:space="0" w:color="auto"/>
            <w:right w:val="none" w:sz="0" w:space="0" w:color="auto"/>
          </w:divBdr>
          <w:divsChild>
            <w:div w:id="1117065994">
              <w:marLeft w:val="0"/>
              <w:marRight w:val="0"/>
              <w:marTop w:val="0"/>
              <w:marBottom w:val="0"/>
              <w:divBdr>
                <w:top w:val="none" w:sz="0" w:space="0" w:color="auto"/>
                <w:left w:val="none" w:sz="0" w:space="0" w:color="auto"/>
                <w:bottom w:val="none" w:sz="0" w:space="0" w:color="auto"/>
                <w:right w:val="none" w:sz="0" w:space="0" w:color="auto"/>
              </w:divBdr>
              <w:divsChild>
                <w:div w:id="1732538534">
                  <w:marLeft w:val="120"/>
                  <w:marRight w:val="0"/>
                  <w:marTop w:val="0"/>
                  <w:marBottom w:val="0"/>
                  <w:divBdr>
                    <w:top w:val="none" w:sz="0" w:space="0" w:color="auto"/>
                    <w:left w:val="none" w:sz="0" w:space="0" w:color="auto"/>
                    <w:bottom w:val="none" w:sz="0" w:space="0" w:color="auto"/>
                    <w:right w:val="none" w:sz="0" w:space="0" w:color="auto"/>
                  </w:divBdr>
                  <w:divsChild>
                    <w:div w:id="107034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820830">
      <w:bodyDiv w:val="1"/>
      <w:marLeft w:val="0"/>
      <w:marRight w:val="0"/>
      <w:marTop w:val="0"/>
      <w:marBottom w:val="0"/>
      <w:divBdr>
        <w:top w:val="none" w:sz="0" w:space="0" w:color="auto"/>
        <w:left w:val="none" w:sz="0" w:space="0" w:color="auto"/>
        <w:bottom w:val="none" w:sz="0" w:space="0" w:color="auto"/>
        <w:right w:val="none" w:sz="0" w:space="0" w:color="auto"/>
      </w:divBdr>
    </w:div>
    <w:div w:id="1669093593">
      <w:bodyDiv w:val="1"/>
      <w:marLeft w:val="0"/>
      <w:marRight w:val="0"/>
      <w:marTop w:val="0"/>
      <w:marBottom w:val="0"/>
      <w:divBdr>
        <w:top w:val="none" w:sz="0" w:space="0" w:color="auto"/>
        <w:left w:val="none" w:sz="0" w:space="0" w:color="auto"/>
        <w:bottom w:val="none" w:sz="0" w:space="0" w:color="auto"/>
        <w:right w:val="none" w:sz="0" w:space="0" w:color="auto"/>
      </w:divBdr>
      <w:divsChild>
        <w:div w:id="1257209133">
          <w:marLeft w:val="0"/>
          <w:marRight w:val="0"/>
          <w:marTop w:val="0"/>
          <w:marBottom w:val="0"/>
          <w:divBdr>
            <w:top w:val="none" w:sz="0" w:space="0" w:color="auto"/>
            <w:left w:val="none" w:sz="0" w:space="0" w:color="auto"/>
            <w:bottom w:val="none" w:sz="0" w:space="0" w:color="auto"/>
            <w:right w:val="none" w:sz="0" w:space="0" w:color="auto"/>
          </w:divBdr>
          <w:divsChild>
            <w:div w:id="700083339">
              <w:marLeft w:val="300"/>
              <w:marRight w:val="300"/>
              <w:marTop w:val="0"/>
              <w:marBottom w:val="0"/>
              <w:divBdr>
                <w:top w:val="none" w:sz="0" w:space="0" w:color="auto"/>
                <w:left w:val="none" w:sz="0" w:space="0" w:color="auto"/>
                <w:bottom w:val="none" w:sz="0" w:space="0" w:color="auto"/>
                <w:right w:val="none" w:sz="0" w:space="0" w:color="auto"/>
              </w:divBdr>
              <w:divsChild>
                <w:div w:id="1822111942">
                  <w:marLeft w:val="0"/>
                  <w:marRight w:val="0"/>
                  <w:marTop w:val="0"/>
                  <w:marBottom w:val="0"/>
                  <w:divBdr>
                    <w:top w:val="none" w:sz="0" w:space="0" w:color="auto"/>
                    <w:left w:val="none" w:sz="0" w:space="0" w:color="auto"/>
                    <w:bottom w:val="none" w:sz="0" w:space="0" w:color="auto"/>
                    <w:right w:val="none" w:sz="0" w:space="0" w:color="auto"/>
                  </w:divBdr>
                  <w:divsChild>
                    <w:div w:id="770246909">
                      <w:marLeft w:val="300"/>
                      <w:marRight w:val="300"/>
                      <w:marTop w:val="300"/>
                      <w:marBottom w:val="300"/>
                      <w:divBdr>
                        <w:top w:val="none" w:sz="0" w:space="0" w:color="auto"/>
                        <w:left w:val="none" w:sz="0" w:space="0" w:color="auto"/>
                        <w:bottom w:val="none" w:sz="0" w:space="0" w:color="auto"/>
                        <w:right w:val="none" w:sz="0" w:space="0" w:color="auto"/>
                      </w:divBdr>
                      <w:divsChild>
                        <w:div w:id="164370134">
                          <w:marLeft w:val="0"/>
                          <w:marRight w:val="0"/>
                          <w:marTop w:val="0"/>
                          <w:marBottom w:val="0"/>
                          <w:divBdr>
                            <w:top w:val="none" w:sz="0" w:space="0" w:color="auto"/>
                            <w:left w:val="none" w:sz="0" w:space="0" w:color="auto"/>
                            <w:bottom w:val="none" w:sz="0" w:space="0" w:color="auto"/>
                            <w:right w:val="none" w:sz="0" w:space="0" w:color="auto"/>
                          </w:divBdr>
                          <w:divsChild>
                            <w:div w:id="243878270">
                              <w:marLeft w:val="0"/>
                              <w:marRight w:val="0"/>
                              <w:marTop w:val="0"/>
                              <w:marBottom w:val="0"/>
                              <w:divBdr>
                                <w:top w:val="none" w:sz="0" w:space="0" w:color="auto"/>
                                <w:left w:val="none" w:sz="0" w:space="0" w:color="auto"/>
                                <w:bottom w:val="single" w:sz="6" w:space="4" w:color="0090D5"/>
                                <w:right w:val="none" w:sz="0" w:space="0" w:color="auto"/>
                              </w:divBdr>
                            </w:div>
                          </w:divsChild>
                        </w:div>
                      </w:divsChild>
                    </w:div>
                  </w:divsChild>
                </w:div>
              </w:divsChild>
            </w:div>
          </w:divsChild>
        </w:div>
      </w:divsChild>
    </w:div>
    <w:div w:id="1949120105">
      <w:marLeft w:val="0"/>
      <w:marRight w:val="0"/>
      <w:marTop w:val="0"/>
      <w:marBottom w:val="0"/>
      <w:divBdr>
        <w:top w:val="none" w:sz="0" w:space="0" w:color="auto"/>
        <w:left w:val="none" w:sz="0" w:space="0" w:color="auto"/>
        <w:bottom w:val="none" w:sz="0" w:space="0" w:color="auto"/>
        <w:right w:val="none" w:sz="0" w:space="0" w:color="auto"/>
      </w:divBdr>
      <w:divsChild>
        <w:div w:id="63570493">
          <w:marLeft w:val="0"/>
          <w:marRight w:val="0"/>
          <w:marTop w:val="0"/>
          <w:marBottom w:val="0"/>
          <w:divBdr>
            <w:top w:val="none" w:sz="0" w:space="0" w:color="auto"/>
            <w:left w:val="none" w:sz="0" w:space="0" w:color="auto"/>
            <w:bottom w:val="none" w:sz="0" w:space="0" w:color="auto"/>
            <w:right w:val="none" w:sz="0" w:space="0" w:color="auto"/>
          </w:divBdr>
        </w:div>
        <w:div w:id="374693874">
          <w:marLeft w:val="0"/>
          <w:marRight w:val="0"/>
          <w:marTop w:val="0"/>
          <w:marBottom w:val="0"/>
          <w:divBdr>
            <w:top w:val="none" w:sz="0" w:space="0" w:color="auto"/>
            <w:left w:val="none" w:sz="0" w:space="0" w:color="auto"/>
            <w:bottom w:val="none" w:sz="0" w:space="0" w:color="auto"/>
            <w:right w:val="none" w:sz="0" w:space="0" w:color="auto"/>
          </w:divBdr>
          <w:divsChild>
            <w:div w:id="451478472">
              <w:marLeft w:val="150"/>
              <w:marRight w:val="0"/>
              <w:marTop w:val="75"/>
              <w:marBottom w:val="0"/>
              <w:divBdr>
                <w:top w:val="none" w:sz="0" w:space="0" w:color="auto"/>
                <w:left w:val="none" w:sz="0" w:space="0" w:color="auto"/>
                <w:bottom w:val="none" w:sz="0" w:space="0" w:color="auto"/>
                <w:right w:val="none" w:sz="0" w:space="0" w:color="auto"/>
              </w:divBdr>
            </w:div>
            <w:div w:id="548107880">
              <w:marLeft w:val="0"/>
              <w:marRight w:val="0"/>
              <w:marTop w:val="0"/>
              <w:marBottom w:val="0"/>
              <w:divBdr>
                <w:top w:val="none" w:sz="0" w:space="0" w:color="auto"/>
                <w:left w:val="none" w:sz="0" w:space="0" w:color="auto"/>
                <w:bottom w:val="none" w:sz="0" w:space="0" w:color="auto"/>
                <w:right w:val="none" w:sz="0" w:space="0" w:color="auto"/>
              </w:divBdr>
            </w:div>
          </w:divsChild>
        </w:div>
        <w:div w:id="798959789">
          <w:marLeft w:val="0"/>
          <w:marRight w:val="0"/>
          <w:marTop w:val="0"/>
          <w:marBottom w:val="0"/>
          <w:divBdr>
            <w:top w:val="none" w:sz="0" w:space="0" w:color="auto"/>
            <w:left w:val="none" w:sz="0" w:space="0" w:color="auto"/>
            <w:bottom w:val="none" w:sz="0" w:space="0" w:color="auto"/>
            <w:right w:val="none" w:sz="0" w:space="0" w:color="auto"/>
          </w:divBdr>
          <w:divsChild>
            <w:div w:id="107966519">
              <w:marLeft w:val="0"/>
              <w:marRight w:val="0"/>
              <w:marTop w:val="0"/>
              <w:marBottom w:val="0"/>
              <w:divBdr>
                <w:top w:val="none" w:sz="0" w:space="0" w:color="auto"/>
                <w:left w:val="single" w:sz="6" w:space="0" w:color="CCCCCC"/>
                <w:bottom w:val="single" w:sz="18" w:space="0" w:color="CCCCCC"/>
                <w:right w:val="single" w:sz="6" w:space="0" w:color="CCCCCC"/>
              </w:divBdr>
              <w:divsChild>
                <w:div w:id="143277883">
                  <w:marLeft w:val="0"/>
                  <w:marRight w:val="0"/>
                  <w:marTop w:val="0"/>
                  <w:marBottom w:val="0"/>
                  <w:divBdr>
                    <w:top w:val="none" w:sz="0" w:space="0" w:color="auto"/>
                    <w:left w:val="none" w:sz="0" w:space="0" w:color="auto"/>
                    <w:bottom w:val="single" w:sz="6" w:space="4" w:color="CCCCCC"/>
                    <w:right w:val="none" w:sz="0" w:space="0" w:color="auto"/>
                  </w:divBdr>
                </w:div>
                <w:div w:id="195507752">
                  <w:marLeft w:val="0"/>
                  <w:marRight w:val="0"/>
                  <w:marTop w:val="0"/>
                  <w:marBottom w:val="0"/>
                  <w:divBdr>
                    <w:top w:val="none" w:sz="0" w:space="0" w:color="auto"/>
                    <w:left w:val="none" w:sz="0" w:space="0" w:color="auto"/>
                    <w:bottom w:val="single" w:sz="6" w:space="4" w:color="CCCCCC"/>
                    <w:right w:val="none" w:sz="0" w:space="0" w:color="auto"/>
                  </w:divBdr>
                </w:div>
                <w:div w:id="239415613">
                  <w:marLeft w:val="0"/>
                  <w:marRight w:val="0"/>
                  <w:marTop w:val="0"/>
                  <w:marBottom w:val="0"/>
                  <w:divBdr>
                    <w:top w:val="none" w:sz="0" w:space="0" w:color="auto"/>
                    <w:left w:val="none" w:sz="0" w:space="0" w:color="auto"/>
                    <w:bottom w:val="single" w:sz="6" w:space="4" w:color="CCCCCC"/>
                    <w:right w:val="none" w:sz="0" w:space="0" w:color="auto"/>
                  </w:divBdr>
                </w:div>
                <w:div w:id="435946623">
                  <w:marLeft w:val="0"/>
                  <w:marRight w:val="0"/>
                  <w:marTop w:val="0"/>
                  <w:marBottom w:val="0"/>
                  <w:divBdr>
                    <w:top w:val="none" w:sz="0" w:space="0" w:color="auto"/>
                    <w:left w:val="none" w:sz="0" w:space="0" w:color="auto"/>
                    <w:bottom w:val="single" w:sz="6" w:space="4" w:color="CCCCCC"/>
                    <w:right w:val="none" w:sz="0" w:space="0" w:color="auto"/>
                  </w:divBdr>
                </w:div>
                <w:div w:id="734936419">
                  <w:marLeft w:val="0"/>
                  <w:marRight w:val="0"/>
                  <w:marTop w:val="0"/>
                  <w:marBottom w:val="0"/>
                  <w:divBdr>
                    <w:top w:val="none" w:sz="0" w:space="0" w:color="auto"/>
                    <w:left w:val="none" w:sz="0" w:space="0" w:color="auto"/>
                    <w:bottom w:val="single" w:sz="6" w:space="4" w:color="CCCCCC"/>
                    <w:right w:val="none" w:sz="0" w:space="0" w:color="auto"/>
                  </w:divBdr>
                </w:div>
                <w:div w:id="776869186">
                  <w:marLeft w:val="0"/>
                  <w:marRight w:val="0"/>
                  <w:marTop w:val="0"/>
                  <w:marBottom w:val="0"/>
                  <w:divBdr>
                    <w:top w:val="none" w:sz="0" w:space="0" w:color="auto"/>
                    <w:left w:val="none" w:sz="0" w:space="0" w:color="auto"/>
                    <w:bottom w:val="single" w:sz="6" w:space="4" w:color="CCCCCC"/>
                    <w:right w:val="none" w:sz="0" w:space="0" w:color="auto"/>
                  </w:divBdr>
                </w:div>
                <w:div w:id="1330131852">
                  <w:marLeft w:val="0"/>
                  <w:marRight w:val="0"/>
                  <w:marTop w:val="0"/>
                  <w:marBottom w:val="0"/>
                  <w:divBdr>
                    <w:top w:val="none" w:sz="0" w:space="0" w:color="auto"/>
                    <w:left w:val="none" w:sz="0" w:space="0" w:color="auto"/>
                    <w:bottom w:val="single" w:sz="6" w:space="4" w:color="CCCCCC"/>
                    <w:right w:val="none" w:sz="0" w:space="0" w:color="auto"/>
                  </w:divBdr>
                </w:div>
              </w:divsChild>
            </w:div>
            <w:div w:id="1375737822">
              <w:marLeft w:val="0"/>
              <w:marRight w:val="0"/>
              <w:marTop w:val="0"/>
              <w:marBottom w:val="0"/>
              <w:divBdr>
                <w:top w:val="none" w:sz="0" w:space="0" w:color="auto"/>
                <w:left w:val="single" w:sz="6" w:space="0" w:color="CCCCCC"/>
                <w:bottom w:val="single" w:sz="18" w:space="0" w:color="CCCCCC"/>
                <w:right w:val="single" w:sz="6" w:space="0" w:color="CCCCCC"/>
              </w:divBdr>
              <w:divsChild>
                <w:div w:id="306864107">
                  <w:marLeft w:val="0"/>
                  <w:marRight w:val="0"/>
                  <w:marTop w:val="0"/>
                  <w:marBottom w:val="0"/>
                  <w:divBdr>
                    <w:top w:val="none" w:sz="0" w:space="0" w:color="auto"/>
                    <w:left w:val="none" w:sz="0" w:space="0" w:color="auto"/>
                    <w:bottom w:val="single" w:sz="6" w:space="4" w:color="CCCCCC"/>
                    <w:right w:val="none" w:sz="0" w:space="0" w:color="auto"/>
                  </w:divBdr>
                </w:div>
                <w:div w:id="839194638">
                  <w:marLeft w:val="0"/>
                  <w:marRight w:val="0"/>
                  <w:marTop w:val="0"/>
                  <w:marBottom w:val="0"/>
                  <w:divBdr>
                    <w:top w:val="none" w:sz="0" w:space="0" w:color="auto"/>
                    <w:left w:val="none" w:sz="0" w:space="0" w:color="auto"/>
                    <w:bottom w:val="single" w:sz="6" w:space="4" w:color="CCCCCC"/>
                    <w:right w:val="none" w:sz="0" w:space="0" w:color="auto"/>
                  </w:divBdr>
                </w:div>
                <w:div w:id="1600408594">
                  <w:marLeft w:val="0"/>
                  <w:marRight w:val="0"/>
                  <w:marTop w:val="0"/>
                  <w:marBottom w:val="0"/>
                  <w:divBdr>
                    <w:top w:val="none" w:sz="0" w:space="0" w:color="auto"/>
                    <w:left w:val="none" w:sz="0" w:space="0" w:color="auto"/>
                    <w:bottom w:val="single" w:sz="6" w:space="4" w:color="CCCCCC"/>
                    <w:right w:val="none" w:sz="0" w:space="0" w:color="auto"/>
                  </w:divBdr>
                </w:div>
                <w:div w:id="1940140056">
                  <w:marLeft w:val="0"/>
                  <w:marRight w:val="0"/>
                  <w:marTop w:val="0"/>
                  <w:marBottom w:val="0"/>
                  <w:divBdr>
                    <w:top w:val="none" w:sz="0" w:space="0" w:color="auto"/>
                    <w:left w:val="none" w:sz="0" w:space="0" w:color="auto"/>
                    <w:bottom w:val="single" w:sz="6" w:space="4" w:color="CCCCCC"/>
                    <w:right w:val="none" w:sz="0" w:space="0" w:color="auto"/>
                  </w:divBdr>
                </w:div>
              </w:divsChild>
            </w:div>
          </w:divsChild>
        </w:div>
        <w:div w:id="1185510061">
          <w:marLeft w:val="0"/>
          <w:marRight w:val="0"/>
          <w:marTop w:val="0"/>
          <w:marBottom w:val="0"/>
          <w:divBdr>
            <w:top w:val="none" w:sz="0" w:space="0" w:color="auto"/>
            <w:left w:val="none" w:sz="0" w:space="0" w:color="auto"/>
            <w:bottom w:val="none" w:sz="0" w:space="0" w:color="auto"/>
            <w:right w:val="none" w:sz="0" w:space="0" w:color="auto"/>
          </w:divBdr>
        </w:div>
        <w:div w:id="1644505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25.emf"/><Relationship Id="rId63" Type="http://schemas.openxmlformats.org/officeDocument/2006/relationships/image" Target="media/image44.jpeg"/><Relationship Id="rId84" Type="http://schemas.openxmlformats.org/officeDocument/2006/relationships/image" Target="media/image65.png"/><Relationship Id="rId138" Type="http://schemas.openxmlformats.org/officeDocument/2006/relationships/hyperlink" Target="http://s2i.das.ufsc.br/harpia/downloads/apostila-sistemas-visao.pdf" TargetMode="External"/><Relationship Id="rId159" Type="http://schemas.openxmlformats.org/officeDocument/2006/relationships/image" Target="media/image116.emf"/><Relationship Id="rId170" Type="http://schemas.openxmlformats.org/officeDocument/2006/relationships/image" Target="media/image125.emf"/><Relationship Id="rId191" Type="http://schemas.openxmlformats.org/officeDocument/2006/relationships/image" Target="media/image146.emf"/><Relationship Id="rId196" Type="http://schemas.openxmlformats.org/officeDocument/2006/relationships/image" Target="media/image151.emf"/><Relationship Id="rId200"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88.png"/><Relationship Id="rId11" Type="http://schemas.openxmlformats.org/officeDocument/2006/relationships/footer" Target="footer2.xml"/><Relationship Id="rId32" Type="http://schemas.openxmlformats.org/officeDocument/2006/relationships/hyperlink" Target="http://pt.wikipedia.org/wiki/MOSFET" TargetMode="External"/><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image" Target="media/image109.png"/><Relationship Id="rId144" Type="http://schemas.openxmlformats.org/officeDocument/2006/relationships/hyperlink" Target="http://pt.wikipedia.org/wiki/Obturador" TargetMode="External"/><Relationship Id="rId149" Type="http://schemas.openxmlformats.org/officeDocument/2006/relationships/hyperlink" Target="http://sine.ni.com/nips/cds/view/p/lang/en/nid/11700" TargetMode="Externa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image" Target="media/image117.emf"/><Relationship Id="rId165" Type="http://schemas.openxmlformats.org/officeDocument/2006/relationships/image" Target="media/image120.emf"/><Relationship Id="rId181" Type="http://schemas.openxmlformats.org/officeDocument/2006/relationships/image" Target="media/image136.emf"/><Relationship Id="rId186" Type="http://schemas.openxmlformats.org/officeDocument/2006/relationships/image" Target="media/image141.emf"/><Relationship Id="rId22" Type="http://schemas.openxmlformats.org/officeDocument/2006/relationships/image" Target="media/image10.png"/><Relationship Id="rId27" Type="http://schemas.openxmlformats.org/officeDocument/2006/relationships/hyperlink" Target="http://pt.wikipedia.org/wiki/Espectro_eletromagn%C3%A9tico" TargetMode="External"/><Relationship Id="rId43" Type="http://schemas.openxmlformats.org/officeDocument/2006/relationships/header" Target="header2.xml"/><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hyperlink" Target="http://www.intravis.de/go/download/free/english.html" TargetMode="External"/><Relationship Id="rId139" Type="http://schemas.openxmlformats.org/officeDocument/2006/relationships/hyperlink" Target="http://pt.wikipedia.org/wiki/FireWire" TargetMode="External"/><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hyperlink" Target="http://www.neurocheck.com/template.php?MNID=2&amp;SID=5&amp;lid" TargetMode="External"/><Relationship Id="rId155" Type="http://schemas.openxmlformats.org/officeDocument/2006/relationships/hyperlink" Target="http://www.infaimon.com/pt/catalogo-industria/camaras-visao-artificial/camaras-a-cores/camaras-a-cores-progressivas-1-megapixel/genie-c1400-138-p16210.html" TargetMode="External"/><Relationship Id="rId171" Type="http://schemas.openxmlformats.org/officeDocument/2006/relationships/image" Target="media/image126.emf"/><Relationship Id="rId176" Type="http://schemas.openxmlformats.org/officeDocument/2006/relationships/image" Target="media/image131.emf"/><Relationship Id="rId192" Type="http://schemas.openxmlformats.org/officeDocument/2006/relationships/image" Target="media/image147.emf"/><Relationship Id="rId197" Type="http://schemas.openxmlformats.org/officeDocument/2006/relationships/image" Target="media/image152.emf"/><Relationship Id="rId201"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hyperlink" Target="http://www.infaimon.com/catalogo-industria/aplicaciones-vision-artificial/articulos-aplicaciones-vision/gige-vision-769-p16624.html" TargetMode="External"/><Relationship Id="rId145" Type="http://schemas.openxmlformats.org/officeDocument/2006/relationships/hyperlink" Target="http://pt.wikipedia.org/wiki/Velocidade_do_obturador" TargetMode="External"/><Relationship Id="rId161" Type="http://schemas.openxmlformats.org/officeDocument/2006/relationships/header" Target="header5.xml"/><Relationship Id="rId166" Type="http://schemas.openxmlformats.org/officeDocument/2006/relationships/image" Target="media/image121.emf"/><Relationship Id="rId182" Type="http://schemas.openxmlformats.org/officeDocument/2006/relationships/image" Target="media/image137.emf"/><Relationship Id="rId187" Type="http://schemas.openxmlformats.org/officeDocument/2006/relationships/image" Target="media/image142.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emf"/><Relationship Id="rId28" Type="http://schemas.openxmlformats.org/officeDocument/2006/relationships/hyperlink" Target="http://upload.wikimedia.org/wikipedia/commons/e/e8/Shutter_speed_in_Greenwich.jpg" TargetMode="External"/><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6.jpe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1.png"/><Relationship Id="rId135" Type="http://schemas.openxmlformats.org/officeDocument/2006/relationships/hyperlink" Target="http://www.pollux.com.br/linhas-de-atuacao/inspecao-e-testes/" TargetMode="External"/><Relationship Id="rId151" Type="http://schemas.openxmlformats.org/officeDocument/2006/relationships/hyperlink" Target="http://www.stemmer-imaging.co.uk/en/pages/service/base.php?item=16&amp;title=Illumination-techniques-for-industrial-image-processing" TargetMode="External"/><Relationship Id="rId156" Type="http://schemas.openxmlformats.org/officeDocument/2006/relationships/hyperlink" Target="http://www.ccs-inc.co.jp/s2_ps/src/pro_item/1/1/9/17/330/e.html" TargetMode="External"/><Relationship Id="rId177" Type="http://schemas.openxmlformats.org/officeDocument/2006/relationships/image" Target="media/image132.emf"/><Relationship Id="rId198" Type="http://schemas.openxmlformats.org/officeDocument/2006/relationships/image" Target="media/image153.emf"/><Relationship Id="rId172" Type="http://schemas.openxmlformats.org/officeDocument/2006/relationships/image" Target="media/image127.emf"/><Relationship Id="rId193" Type="http://schemas.openxmlformats.org/officeDocument/2006/relationships/image" Target="media/image148.emf"/><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2.emf"/><Relationship Id="rId109" Type="http://schemas.openxmlformats.org/officeDocument/2006/relationships/image" Target="media/image90.png"/><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hyperlink" Target="http://pt.wikipedia.org/wiki/C%C3%A2mera" TargetMode="External"/><Relationship Id="rId146" Type="http://schemas.openxmlformats.org/officeDocument/2006/relationships/hyperlink" Target="http://en.wikipedia.org/wiki/Photographic_lens" TargetMode="External"/><Relationship Id="rId167" Type="http://schemas.openxmlformats.org/officeDocument/2006/relationships/image" Target="media/image122.emf"/><Relationship Id="rId188" Type="http://schemas.openxmlformats.org/officeDocument/2006/relationships/image" Target="media/image143.emf"/><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18.emf"/><Relationship Id="rId183" Type="http://schemas.openxmlformats.org/officeDocument/2006/relationships/image" Target="media/image138.emf"/><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12.png"/><Relationship Id="rId40" Type="http://schemas.openxmlformats.org/officeDocument/2006/relationships/image" Target="media/image23.emf"/><Relationship Id="rId45" Type="http://schemas.openxmlformats.org/officeDocument/2006/relationships/image" Target="media/image27.jpe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hyperlink" Target="http://www.ashleymills.com/ae/images/lenna_pixels.png" TargetMode="External"/><Relationship Id="rId157" Type="http://schemas.openxmlformats.org/officeDocument/2006/relationships/header" Target="header4.xml"/><Relationship Id="rId178" Type="http://schemas.openxmlformats.org/officeDocument/2006/relationships/image" Target="media/image133.emf"/><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hyperlink" Target="http://www.edmundoptics.com/technical-support/illumination/choose-the-correct-illumination/?&amp;pagenum=1" TargetMode="External"/><Relationship Id="rId173" Type="http://schemas.openxmlformats.org/officeDocument/2006/relationships/image" Target="media/image128.emf"/><Relationship Id="rId194" Type="http://schemas.openxmlformats.org/officeDocument/2006/relationships/image" Target="media/image149.emf"/><Relationship Id="rId199" Type="http://schemas.openxmlformats.org/officeDocument/2006/relationships/image" Target="media/image154.emf"/><Relationship Id="rId19" Type="http://schemas.openxmlformats.org/officeDocument/2006/relationships/image" Target="media/image7.emf"/><Relationship Id="rId14" Type="http://schemas.openxmlformats.org/officeDocument/2006/relationships/image" Target="media/image2.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hyperlink" Target="http://www.canalfoto.org/info/ver_info/id/21/" TargetMode="External"/><Relationship Id="rId168" Type="http://schemas.openxmlformats.org/officeDocument/2006/relationships/image" Target="media/image123.emf"/><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hyperlink" Target="http://eletronicos.hsw.uol.com.br/cameras-digitais.htm" TargetMode="External"/><Relationship Id="rId163" Type="http://schemas.openxmlformats.org/officeDocument/2006/relationships/image" Target="media/image119.emf"/><Relationship Id="rId184" Type="http://schemas.openxmlformats.org/officeDocument/2006/relationships/image" Target="media/image139.emf"/><Relationship Id="rId189" Type="http://schemas.openxmlformats.org/officeDocument/2006/relationships/image" Target="media/image144.emf"/><Relationship Id="rId3" Type="http://schemas.openxmlformats.org/officeDocument/2006/relationships/numbering" Target="numbering.xml"/><Relationship Id="rId25" Type="http://schemas.openxmlformats.org/officeDocument/2006/relationships/hyperlink" Target="http://pt.wikipedia.org/wiki/C%C3%A2mara_escura" TargetMode="External"/><Relationship Id="rId46" Type="http://schemas.openxmlformats.org/officeDocument/2006/relationships/image" Target="media/image28.jpe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hyperlink" Target="http://en.wikipedia.org/wiki/Pixel" TargetMode="External"/><Relationship Id="rId158" Type="http://schemas.openxmlformats.org/officeDocument/2006/relationships/image" Target="media/image115.emf"/><Relationship Id="rId20" Type="http://schemas.openxmlformats.org/officeDocument/2006/relationships/image" Target="media/image8.png"/><Relationship Id="rId41" Type="http://schemas.openxmlformats.org/officeDocument/2006/relationships/image" Target="media/image24.emf"/><Relationship Id="rId62" Type="http://schemas.openxmlformats.org/officeDocument/2006/relationships/image" Target="media/image43.jpe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hyperlink" Target="http://www.infaimon.com/pt/catalogo-industria/iluminacao/led/backlight/backlight-convencional-307-p16240.html" TargetMode="External"/><Relationship Id="rId174" Type="http://schemas.openxmlformats.org/officeDocument/2006/relationships/image" Target="media/image129.emf"/><Relationship Id="rId179" Type="http://schemas.openxmlformats.org/officeDocument/2006/relationships/image" Target="media/image134.emf"/><Relationship Id="rId195" Type="http://schemas.openxmlformats.org/officeDocument/2006/relationships/image" Target="media/image150.emf"/><Relationship Id="rId190" Type="http://schemas.openxmlformats.org/officeDocument/2006/relationships/image" Target="media/image145.emf"/><Relationship Id="rId15" Type="http://schemas.openxmlformats.org/officeDocument/2006/relationships/image" Target="media/image3.jpeg"/><Relationship Id="rId36" Type="http://schemas.openxmlformats.org/officeDocument/2006/relationships/image" Target="media/image19.png"/><Relationship Id="rId57" Type="http://schemas.openxmlformats.org/officeDocument/2006/relationships/image" Target="media/image38.jpe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3.jpeg"/><Relationship Id="rId73" Type="http://schemas.openxmlformats.org/officeDocument/2006/relationships/image" Target="media/image54.emf"/><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hyperlink" Target="http://en.wikipedia.org/wiki/Charge-coupled_device" TargetMode="External"/><Relationship Id="rId148" Type="http://schemas.openxmlformats.org/officeDocument/2006/relationships/hyperlink" Target="http://never-fail.info/" TargetMode="External"/><Relationship Id="rId164" Type="http://schemas.openxmlformats.org/officeDocument/2006/relationships/header" Target="header6.xml"/><Relationship Id="rId169" Type="http://schemas.openxmlformats.org/officeDocument/2006/relationships/image" Target="media/image124.emf"/><Relationship Id="rId185" Type="http://schemas.openxmlformats.org/officeDocument/2006/relationships/image" Target="media/image140.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5.emf"/><Relationship Id="rId26" Type="http://schemas.openxmlformats.org/officeDocument/2006/relationships/hyperlink" Target="http://pt.wikipedia.org/wiki/Espectro_vis%C3%ADvel" TargetMode="External"/><Relationship Id="rId47" Type="http://schemas.openxmlformats.org/officeDocument/2006/relationships/header" Target="header3.xml"/><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jpeg"/><Relationship Id="rId154" Type="http://schemas.openxmlformats.org/officeDocument/2006/relationships/hyperlink" Target="http://www.stockeryale.com/i/lasers/structured_light.htm" TargetMode="External"/><Relationship Id="rId175" Type="http://schemas.openxmlformats.org/officeDocument/2006/relationships/image" Target="media/image130.e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Setembro de 2010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b:Source>
    <b:Tag>PTO07</b:Tag>
    <b:SourceType>Book</b:SourceType>
    <b:Guid>{63C0F5BB-FE0B-45F9-8A02-2EAFF4EDE8C5}</b:Guid>
    <b:LCID>0</b:LCID>
    <b:Author>
      <b:Author>
        <b:NameList>
          <b:Person>
            <b:Last>P. TOFTKAER</b:Last>
            <b:First>J.</b:First>
          </b:Person>
        </b:NameList>
      </b:Author>
    </b:Author>
    <b:Title>JAI E-Learning</b:Title>
    <b:Year>2007</b:Year>
    <b:City>United States</b:City>
    <b:Publisher>JAI</b:Publisher>
    <b:RefOrder>13</b:RefOrder>
  </b:Source>
  <b:Source>
    <b:Tag>Pol</b:Tag>
    <b:SourceType>InternetSite</b:SourceType>
    <b:Guid>{46D1D07F-1780-45C2-A123-4AEE947D26D2}</b:Guid>
    <b:LCID>0</b:LCID>
    <b:Title>Pollux Automation - Inspeção e Testes##</b:Title>
    <b:Year>2010</b:Year>
    <b:YearAccessed>2010</b:YearAccessed>
    <b:MonthAccessed>06</b:MonthAccessed>
    <b:DayAccessed>03</b:DayAccessed>
    <b:URL>http://www.pollux.com.br/linhas-de-atuacao/inspecao-e-testes/#</b:URL>
    <b:ProductionCompany>Brasil</b:ProductionCompany>
    <b:RefOrder>2</b:RefOrder>
  </b:Source>
  <b:Source>
    <b:Tag>Fra</b:Tag>
    <b:SourceType>InternetSite</b:SourceType>
    <b:Guid>{B7027269-4E0E-442D-B820-BE28F52A8F1A}</b:Guid>
    <b:LCID>0</b:LCID>
    <b:Title>Frame rate - Wikipedia, the free encyclopedia</b:Title>
    <b:YearAccessed>2010</b:YearAccessed>
    <b:MonthAccessed>06</b:MonthAccessed>
    <b:DayAccessed>03</b:DayAccessed>
    <b:ProductionCompany>Inglaterra : Wikipedia</b:ProductionCompany>
    <b:Year>2010</b:Year>
    <b:URL>http://en.wikipedia.org/wiki/Frame_rate</b:URL>
    <b:RefOrder>27</b:RefOrder>
  </b:Source>
  <b:Source>
    <b:Tag>Aes</b:Tag>
    <b:SourceType>InternetSite</b:SourceType>
    <b:Guid>{0D7D598A-278C-4F14-95AD-39952611A25A}</b:Guid>
    <b:LCID>0</b:LCID>
    <b:Title>Aesthetically Evolved Images | AshleyMills.com</b:Title>
    <b:Author>
      <b:Author>
        <b:NameList>
          <b:Person>
            <b:Last>Mills</b:Last>
            <b:First>Ashley</b:First>
          </b:Person>
        </b:NameList>
      </b:Author>
    </b:Author>
    <b:YearAccessed>2010</b:YearAccessed>
    <b:MonthAccessed>06</b:MonthAccessed>
    <b:DayAccessed>03</b:DayAccessed>
    <b:URL>http://www.ashleymills.com/ae/images/lenna_pixels.png</b:URL>
    <b:ProductionCompany>United States</b:ProductionCompany>
    <b:Year>2006</b:Year>
    <b:Month>10</b:Month>
    <b:Day>26</b:Day>
    <b:RefOrder>3</b:RefOrder>
  </b:Source>
  <b:Source>
    <b:Tag>Wik</b:Tag>
    <b:SourceType>InternetSite</b:SourceType>
    <b:Guid>{D040001D-11E5-42A7-AF4D-E3224DDDCAD9}</b:Guid>
    <b:LCID>0</b:LCID>
    <b:Title>Pixel - Wikipedia, the free encyclopedia</b:Title>
    <b:Year>2010</b:Year>
    <b:ProductionCompany>Inglaterra: Wikipedia</b:ProductionCompany>
    <b:YearAccessed>2010</b:YearAccessed>
    <b:MonthAccessed>06</b:MonthAccessed>
    <b:DayAccessed>03</b:DayAccessed>
    <b:URL>http://en.wikipedia.org/wiki/Pixel</b:URL>
    <b:RefOrder>4</b:RefOrder>
  </b:Source>
  <b:Source>
    <b:Tag>Sis</b:Tag>
    <b:SourceType>DocumentFromInternetSite</b:SourceType>
    <b:Guid>{787E8316-A12F-4D10-B33C-5029CEFC48FE}</b:Guid>
    <b:LCID>0</b:LCID>
    <b:Title>Apostila de Sistemas de Visão</b:Title>
    <b:Year>2005</b:Year>
    <b:Author>
      <b:Author>
        <b:Corporate>Stemmer, Marcelo Ricardo; Orth, Alexandre; Roloff, Mário Lucio; Deschamps, Fernando; Pavim, Alberto Xavier</b:Corporate>
      </b:Author>
    </b:Author>
    <b:ProductionCompany>Florianópolis</b:ProductionCompany>
    <b:YearAccessed>2010</b:YearAccessed>
    <b:MonthAccessed>06</b:MonthAccessed>
    <b:DayAccessed>03</b:DayAccessed>
    <b:URL>http://s2i.das.ufsc.br/harpia/downloads/apostila-sistemas-visao.pdf</b:URL>
    <b:RefOrder>5</b:RefOrder>
  </b:Source>
  <b:Source>
    <b:Tag>Fir</b:Tag>
    <b:SourceType>InternetSite</b:SourceType>
    <b:Guid>{55F669E3-B5AD-49B9-86FB-FE89960C4F92}</b:Guid>
    <b:LCID>0</b:LCID>
    <b:Title>FireWire - Wikipédia, a enciclopédia livre</b:Title>
    <b:Year>2010</b:Year>
    <b:ProductionCompany>Portugal</b:ProductionCompany>
    <b:YearAccessed>2010</b:YearAccessed>
    <b:MonthAccessed>06</b:MonthAccessed>
    <b:DayAccessed>03</b:DayAccessed>
    <b:URL>http://pt.wikipedia.org/wiki/FireWire</b:URL>
    <b:RefOrder>6</b:RefOrder>
  </b:Source>
  <b:Source>
    <b:Tag>Inf</b:Tag>
    <b:SourceType>DocumentFromInternetSite</b:SourceType>
    <b:Guid>{48606720-9B86-4A8D-AA9F-EAAF41F862F4}</b:Guid>
    <b:LCID>0</b:LCID>
    <b:Author>
      <b:Author>
        <b:NameList>
          <b:Person>
            <b:Last>Infaimon</b:Last>
          </b:Person>
        </b:NameList>
      </b:Author>
    </b:Author>
    <b:Title>GigE Vision | Artículos de aplicaciones de visión | Aplicaciones de la visión artificial | INDUSTRIA | Visión Artificial - INFAIMON S.L.</b:Title>
    <b:Year>2010</b:Year>
    <b:ProductionCompany>Infaimon</b:ProductionCompany>
    <b:YearAccessed>2010</b:YearAccessed>
    <b:MonthAccessed>06</b:MonthAccessed>
    <b:DayAccessed>03</b:DayAccessed>
    <b:URL>http://www.infaimon.com/catalogo-industria/aplicaciones-vision-artificial/articulos-aplicaciones-vision/gige-vision-769-p16624.html</b:URL>
    <b:RefOrder>7</b:RefOrder>
  </b:Source>
  <b:Source>
    <b:Tag>how</b:Tag>
    <b:SourceType>InternetSite</b:SourceType>
    <b:Guid>{EB516742-3668-4A9A-9D19-04EC238AAB15}</b:Guid>
    <b:LCID>0</b:LCID>
    <b:Title>HowStuffWorks - Como funcionam as câmeras digitais</b:Title>
    <b:ProductionCompany>Brasil</b:ProductionCompany>
    <b:Year>2009</b:Year>
    <b:YearAccessed>2010</b:YearAccessed>
    <b:MonthAccessed>06</b:MonthAccessed>
    <b:DayAccessed>03</b:DayAccessed>
    <b:URL>http://eletronicos.hsw.uol.com.br/cameras-digitais.htm</b:URL>
    <b:RefOrder>9</b:RefOrder>
  </b:Source>
  <b:Source>
    <b:Tag>Wik1</b:Tag>
    <b:SourceType>InternetSite</b:SourceType>
    <b:Guid>{A29DCCEB-8F72-49B7-8C43-983DF97EDB29}</b:Guid>
    <b:LCID>0</b:LCID>
    <b:Title>Câmera - Wikipédia, a enciclopédia livre</b:Title>
    <b:ProductionCompany>Portugal</b:ProductionCompany>
    <b:YearAccessed>2010</b:YearAccessed>
    <b:MonthAccessed>06</b:MonthAccessed>
    <b:DayAccessed>03</b:DayAccessed>
    <b:URL>http://pt.wikipedia.org/wiki/C%C3%A2mera</b:URL>
    <b:Year>2010</b:Year>
    <b:RefOrder>8</b:RefOrder>
  </b:Source>
  <b:Source>
    <b:Tag>CCD</b:Tag>
    <b:SourceType>InternetSite</b:SourceType>
    <b:Guid>{6B86E8F5-A3A0-478F-8C6C-2D1ACB2D2389}</b:Guid>
    <b:LCID>0</b:LCID>
    <b:Title>Charge-coupled device - Wikipedia, the free encyclopedia</b:Title>
    <b:ProductionCompany>Inglaterra: Wikipedia</b:ProductionCompany>
    <b:Year>2010</b:Year>
    <b:YearAccessed>2010</b:YearAccessed>
    <b:MonthAccessed>06</b:MonthAccessed>
    <b:DayAccessed>08</b:DayAccessed>
    <b:URL>http://en.wikipedia.org/wiki/Charge-coupled_device</b:URL>
    <b:RefOrder>10</b:RefOrder>
  </b:Source>
  <b:Source>
    <b:Tag>int</b:Tag>
    <b:SourceType>InternetSite</b:SourceType>
    <b:Guid>{53333FB1-71B6-44FB-B159-A01DB1E012CD}</b:Guid>
    <b:LCID>0</b:LCID>
    <b:Title>Downloads · Intravis GmbH</b:Title>
    <b:ProductionCompany>Germany: Intravis GmbH</b:ProductionCompany>
    <b:Year>2008</b:Year>
    <b:YearAccessed>2010</b:YearAccessed>
    <b:MonthAccessed>06</b:MonthAccessed>
    <b:DayAccessed>08</b:DayAccessed>
    <b:URL>http://www.intravis.de/go/download/free/english.html#</b:URL>
    <b:RefOrder>1</b:RefOrder>
  </b:Source>
  <b:Source>
    <b:Tag>Bac</b:Tag>
    <b:SourceType>InternetSite</b:SourceType>
    <b:Guid>{351FEDE9-9597-4993-B9D5-92F520AD453F}</b:Guid>
    <b:LCID>0</b:LCID>
    <b:Title>Backlight CONVENCIONAL | Backlight | LED | Iluminação | INDÚSTRIA | Visão Artificial - INFAIMON S.L.</b:Title>
    <b:ProductionCompany>Infaimon</b:ProductionCompany>
    <b:Year>2008</b:Year>
    <b:YearAccessed>2010</b:YearAccessed>
    <b:MonthAccessed>06</b:MonthAccessed>
    <b:DayAccessed>08</b:DayAccessed>
    <b:URL>http://www.infaimon.com/pt/catalogo-industria/iluminacao/led/backlight/backlight-convencional-307-p16240.html</b:URL>
    <b:RefOrder>22</b:RefOrder>
  </b:Source>
  <b:Source>
    <b:Tag>Can</b:Tag>
    <b:SourceType>InternetSite</b:SourceType>
    <b:Guid>{BC4180C6-D362-446B-9B03-7C24381BE443}</b:Guid>
    <b:LCID>0</b:LCID>
    <b:Title>Canal Fotografia - Artigos / Tutorials</b:Title>
    <b:Author>
      <b:Author>
        <b:NameList>
          <b:Person>
            <b:Last>Terra</b:Last>
            <b:First>Leo</b:First>
          </b:Person>
        </b:NameList>
      </b:Author>
    </b:Author>
    <b:ProductionCompany>Brasil</b:ProductionCompany>
    <b:Year>2010</b:Year>
    <b:YearAccessed>2010</b:YearAccessed>
    <b:MonthAccessed>06</b:MonthAccessed>
    <b:DayAccessed>08</b:DayAccessed>
    <b:URL>http://www.canalfoto.org/info/ver_info/id/21/</b:URL>
    <b:RefOrder>16</b:RefOrder>
  </b:Source>
  <b:Source>
    <b:Tag>dom</b:Tag>
    <b:SourceType>InternetSite</b:SourceType>
    <b:Guid>{4632DA77-F265-437A-95D7-792D6C767DC8}</b:Guid>
    <b:LCID>0</b:LCID>
    <b:Title>HPD-100RD Producs | Dome Light Units [Indirect Lighting] | LED Light Units | CCS INC.</b:Title>
    <b:ProductionCompany>CCS Inc.</b:ProductionCompany>
    <b:Year>2010</b:Year>
    <b:YearAccessed>2010</b:YearAccessed>
    <b:MonthAccessed>06</b:MonthAccessed>
    <b:DayAccessed>08</b:DayAccessed>
    <b:URL>http://www.ccs-inc.co.jp/s2_ps/src/pro_item/1/1/9/17/330/e.html</b:URL>
    <b:RefOrder>26</b:RefOrder>
  </b:Source>
  <b:Source>
    <b:Tag>Vel</b:Tag>
    <b:SourceType>InternetSite</b:SourceType>
    <b:Guid>{7765B88D-86A8-4651-9984-1B7802668083}</b:Guid>
    <b:LCID>0</b:LCID>
    <b:Title>Velocidade do obturador - Wikipédia, a enciclopédia livre</b:Title>
    <b:ProductionCompany>Portugal: Wikipedia</b:ProductionCompany>
    <b:Year>2009</b:Year>
    <b:YearAccessed>2010</b:YearAccessed>
    <b:MonthAccessed>06</b:MonthAccessed>
    <b:DayAccessed>08</b:DayAccessed>
    <b:URL>http://pt.wikipedia.org/wiki/Velocidade_do_obturador</b:URL>
    <b:RefOrder>12</b:RefOrder>
  </b:Source>
  <b:Source>
    <b:Tag>Neu</b:Tag>
    <b:SourceType>InternetSite</b:SourceType>
    <b:Guid>{53EB503C-DB86-4D37-8BA9-D11B4A29438E}</b:Guid>
    <b:LCID>0</b:LCID>
    <b:Title>NeuroCheck : The NeuroCheck Software</b:Title>
    <b:ProductionCompany>Germany: NeuroCheck</b:ProductionCompany>
    <b:Year>2010</b:Year>
    <b:YearAccessed>2010</b:YearAccessed>
    <b:MonthAccessed>06</b:MonthAccessed>
    <b:DayAccessed>08</b:DayAccessed>
    <b:URL>http://www.neurocheck.com/template.php?MNID=2&amp;SID=5&amp;lid=</b:URL>
    <b:RefOrder>19</b:RefOrder>
  </b:Source>
  <b:Source>
    <b:Tag>Obt</b:Tag>
    <b:SourceType>InternetSite</b:SourceType>
    <b:Guid>{CA423061-56CA-48A9-9D05-CD0A8AA5176F}</b:Guid>
    <b:LCID>0</b:LCID>
    <b:Title>Obturador - Wikipédia, a enciclopédia livre</b:Title>
    <b:ProductionCompany>Portugal: Wikipedia</b:ProductionCompany>
    <b:Year>2009</b:Year>
    <b:YearAccessed>2010</b:YearAccessed>
    <b:MonthAccessed>06</b:MonthAccessed>
    <b:DayAccessed>08</b:DayAccessed>
    <b:URL>http://pt.wikipedia.org/wiki/Obturador</b:URL>
    <b:RefOrder>11</b:RefOrder>
  </b:Source>
  <b:Source>
    <b:Tag>NIV</b:Tag>
    <b:SourceType>InternetSite</b:SourceType>
    <b:Guid>{E92381B1-60C4-4BBD-A2FD-58ED31B86C17}</b:Guid>
    <b:LCID>0</b:LCID>
    <b:Title>NI Vision Builder for Automated Inspection - Interactive, Configurable Vision Software - National Instruments</b:Title>
    <b:ProductionCompany>United States:National Instruments</b:ProductionCompany>
    <b:Year>2010</b:Year>
    <b:YearAccessed>2010</b:YearAccessed>
    <b:MonthAccessed>06</b:MonthAccessed>
    <b:DayAccessed>08</b:DayAccessed>
    <b:URL>http://sine.ni.com/nips/cds/view/p/lang/en/nid/11700</b:URL>
    <b:RefOrder>18</b:RefOrder>
  </b:Source>
  <b:Source>
    <b:Tag>Omr</b:Tag>
    <b:SourceType>InternetSite</b:SourceType>
    <b:Guid>{8C58E9E3-3E65-4E0D-8DB3-039CF34496F3}</b:Guid>
    <b:LCID>0</b:LCID>
    <b:Title>Never-fail</b:Title>
    <b:ProductionCompany>Japan: Omron Corporation</b:ProductionCompany>
    <b:Year>2010</b:Year>
    <b:YearAccessed>2010</b:YearAccessed>
    <b:MonthAccessed>06</b:MonthAccessed>
    <b:DayAccessed>08</b:DayAccessed>
    <b:URL>http://never-fail.info/</b:URL>
    <b:RefOrder>17</b:RefOrder>
  </b:Source>
  <b:Source>
    <b:Tag>Dat</b:Tag>
    <b:SourceType>DocumentFromInternetSite</b:SourceType>
    <b:Guid>{22478C4B-87D5-4E4A-BAE3-765507E00DD4}</b:Guid>
    <b:LCID>0</b:LCID>
    <b:Title>Genie C1400 | Câmaras a Cores Progressivas &amp;gt;1 Megapixel | Câmaras a Cores | Câmaras de visão artificial | INDÚSTRIA | Visão Artificial - INFAIMON S.L.</b:Title>
    <b:Year>2007</b:Year>
    <b:ProductionCompany>Portugal: Infaimon S.L.</b:ProductionCompany>
    <b:YearAccessed>2010</b:YearAccessed>
    <b:MonthAccessed>06</b:MonthAccessed>
    <b:DayAccessed>08</b:DayAccessed>
    <b:URL>http://www.infaimon.com/pt/catalogo-industria/camaras-visao-artificial/camaras-a-cores/camaras-a-cores-progressivas-1-megapixel/genie-c1400-138-p16210.html</b:URL>
    <b:RefOrder>25</b:RefOrder>
  </b:Source>
  <b:Source>
    <b:Tag>Pho</b:Tag>
    <b:SourceType>InternetSite</b:SourceType>
    <b:Guid>{88CC8B7B-7638-46F2-9683-EE06BA4A8D95}</b:Guid>
    <b:LCID>0</b:LCID>
    <b:Title>Camera lens - Wikipedia, the free encyclopedia</b:Title>
    <b:City>http://en.wikipedia.org/wiki/Photographic_lens</b:City>
    <b:Year>2010</b:Year>
    <b:ProductionCompany>Inglaterra: Wikipedia</b:ProductionCompany>
    <b:YearAccessed>2010</b:YearAccessed>
    <b:MonthAccessed>06</b:MonthAccessed>
    <b:DayAccessed>08</b:DayAccessed>
    <b:URL>http://en.wikipedia.org/wiki/Photographic_lens</b:URL>
    <b:RefOrder>15</b:RefOrder>
  </b:Source>
  <b:Source>
    <b:Tag>AGN08</b:Tag>
    <b:SourceType>Book</b:SourceType>
    <b:Guid>{80F6789F-4B23-47F0-B069-4A487AE4BA78}</b:Guid>
    <b:LCID>0</b:LCID>
    <b:Author>
      <b:Author>
        <b:NameList>
          <b:Person>
            <b:Last>AGNES</b:Last>
            <b:First>Susana</b:First>
          </b:Person>
        </b:NameList>
      </b:Author>
    </b:Author>
    <b:Title>Manual de Prácticas de Visión por Computador.</b:Title>
    <b:Year>2008</b:Year>
    <b:City>Barcelona</b:City>
    <b:Publisher>Infaimon</b:Publisher>
    <b:RefOrder>14</b:RefOrder>
  </b:Source>
  <b:Source>
    <b:Tag>VA6</b:Tag>
    <b:SourceType>Book</b:SourceType>
    <b:Guid>{319C175F-0ED6-4862-823E-324F25BC1E20}</b:Guid>
    <b:LCID>0</b:LCID>
    <b:Title>VA61 GigE Camera Vision Appliance Users Reference Manual</b:Title>
    <b:Year>Revision 03;23 de Maio de 2008</b:Year>
    <b:City>United States of America</b:City>
    <b:StandardNumber>405-00022-00</b:StandardNumber>
    <b:Publisher> DALSA Corporation.</b:Publisher>
    <b:RefOrder>24</b:RefOrder>
  </b:Source>
  <b:Source>
    <b:Tag>Wha07</b:Tag>
    <b:SourceType>InternetSite</b:SourceType>
    <b:Guid>{2BA997A0-2213-4661-A052-6422B99E08A1}</b:Guid>
    <b:LCID>0</b:LCID>
    <b:InternetSiteTitle>What is structured light?</b:InternetSiteTitle>
    <b:ProductionCompany>StockerYale</b:ProductionCompany>
    <b:Year>2007</b:Year>
    <b:YearAccessed>16</b:YearAccessed>
    <b:MonthAccessed>09</b:MonthAccessed>
    <b:DayAccessed>2010</b:DayAccessed>
    <b:URL>http://www.stockeryale.com/i/lasers/structured_light.htm</b:URL>
    <b:RefOrder>23</b:RefOrder>
  </b:Source>
  <b:Source>
    <b:Tag>Ill10</b:Tag>
    <b:SourceType>InternetSite</b:SourceType>
    <b:Guid>{7B0D0D16-1372-44B5-972E-6B66B112068F}</b:Guid>
    <b:LCID>0</b:LCID>
    <b:Year>2010</b:Year>
    <b:ProductionCompany>STEMMER IMAGING</b:ProductionCompany>
    <b:InternetSiteTitle>Illumination techniques for industrial image processing </b:InternetSiteTitle>
    <b:URL>http://www.stemmer-imaging.co.uk/en/pages/service/base.php?item=16&amp;title=Illumination-techniques-for-industrial-image-processing</b:URL>
    <b:RefOrder>20</b:RefOrder>
  </b:Source>
  <b:Source>
    <b:Tag>Cho17</b:Tag>
    <b:SourceType>InternetSite</b:SourceType>
    <b:Guid>{02725B6C-5B86-4A6F-92FD-FAEDD21DC772}</b:Guid>
    <b:LCID>0</b:LCID>
    <b:InternetSiteTitle>Choose the Correct Illumination - Edmund optics</b:InternetSiteTitle>
    <b:YearAccessed>17</b:YearAccessed>
    <b:MonthAccessed>09</b:MonthAccessed>
    <b:DayAccessed>2010</b:DayAccessed>
    <b:URL>www.edmundoptics.com/technical-support/illumination/choose-the-correct-illumination/?&amp;pagenum=1</b:URL>
    <b:ProductionCompany>Edmund optics</b:ProductionCompany>
    <b:Year>2010</b:Year>
    <b:RefOrder>21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D8451F-EE56-4CE4-9662-D6DFF2F25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209</Pages>
  <Words>22834</Words>
  <Characters>123305</Characters>
  <Application>Microsoft Office Word</Application>
  <DocSecurity>0</DocSecurity>
  <Lines>1027</Lines>
  <Paragraphs>291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Controlo de qualidade de embalagens com recurso à Visão Industrial</vt:lpstr>
      <vt:lpstr>Controlo de qualidade de embalagens com recurso à Visão Industrial</vt:lpstr>
    </vt:vector>
  </TitlesOfParts>
  <Company>SACA - UA</Company>
  <LinksUpToDate>false</LinksUpToDate>
  <CharactersWithSpaces>145848</CharactersWithSpaces>
  <SharedDoc>false</SharedDoc>
  <HLinks>
    <vt:vector size="240" baseType="variant">
      <vt:variant>
        <vt:i4>1769546</vt:i4>
      </vt:variant>
      <vt:variant>
        <vt:i4>357</vt:i4>
      </vt:variant>
      <vt:variant>
        <vt:i4>0</vt:i4>
      </vt:variant>
      <vt:variant>
        <vt:i4>5</vt:i4>
      </vt:variant>
      <vt:variant>
        <vt:lpwstr>http://pt.wikipedia.org/wiki/FireWire</vt:lpwstr>
      </vt:variant>
      <vt:variant>
        <vt:lpwstr/>
      </vt:variant>
      <vt:variant>
        <vt:i4>6619181</vt:i4>
      </vt:variant>
      <vt:variant>
        <vt:i4>354</vt:i4>
      </vt:variant>
      <vt:variant>
        <vt:i4>0</vt:i4>
      </vt:variant>
      <vt:variant>
        <vt:i4>5</vt:i4>
      </vt:variant>
      <vt:variant>
        <vt:lpwstr>http://s2i.das.ufsc.br/harpia/downloads/apostila-sistemas-visao.pdf</vt:lpwstr>
      </vt:variant>
      <vt:variant>
        <vt:lpwstr/>
      </vt:variant>
      <vt:variant>
        <vt:i4>1048605</vt:i4>
      </vt:variant>
      <vt:variant>
        <vt:i4>351</vt:i4>
      </vt:variant>
      <vt:variant>
        <vt:i4>0</vt:i4>
      </vt:variant>
      <vt:variant>
        <vt:i4>5</vt:i4>
      </vt:variant>
      <vt:variant>
        <vt:lpwstr>http://www.pollux.com.br/linhas-de-atuacao/inspecao-e-testes/</vt:lpwstr>
      </vt:variant>
      <vt:variant>
        <vt:lpwstr/>
      </vt:variant>
      <vt:variant>
        <vt:i4>1900606</vt:i4>
      </vt:variant>
      <vt:variant>
        <vt:i4>221</vt:i4>
      </vt:variant>
      <vt:variant>
        <vt:i4>0</vt:i4>
      </vt:variant>
      <vt:variant>
        <vt:i4>5</vt:i4>
      </vt:variant>
      <vt:variant>
        <vt:lpwstr/>
      </vt:variant>
      <vt:variant>
        <vt:lpwstr>_Toc267489316</vt:lpwstr>
      </vt:variant>
      <vt:variant>
        <vt:i4>1900606</vt:i4>
      </vt:variant>
      <vt:variant>
        <vt:i4>215</vt:i4>
      </vt:variant>
      <vt:variant>
        <vt:i4>0</vt:i4>
      </vt:variant>
      <vt:variant>
        <vt:i4>5</vt:i4>
      </vt:variant>
      <vt:variant>
        <vt:lpwstr/>
      </vt:variant>
      <vt:variant>
        <vt:lpwstr>_Toc267489315</vt:lpwstr>
      </vt:variant>
      <vt:variant>
        <vt:i4>1900606</vt:i4>
      </vt:variant>
      <vt:variant>
        <vt:i4>209</vt:i4>
      </vt:variant>
      <vt:variant>
        <vt:i4>0</vt:i4>
      </vt:variant>
      <vt:variant>
        <vt:i4>5</vt:i4>
      </vt:variant>
      <vt:variant>
        <vt:lpwstr/>
      </vt:variant>
      <vt:variant>
        <vt:lpwstr>_Toc267489314</vt:lpwstr>
      </vt:variant>
      <vt:variant>
        <vt:i4>1900606</vt:i4>
      </vt:variant>
      <vt:variant>
        <vt:i4>203</vt:i4>
      </vt:variant>
      <vt:variant>
        <vt:i4>0</vt:i4>
      </vt:variant>
      <vt:variant>
        <vt:i4>5</vt:i4>
      </vt:variant>
      <vt:variant>
        <vt:lpwstr/>
      </vt:variant>
      <vt:variant>
        <vt:lpwstr>_Toc267489313</vt:lpwstr>
      </vt:variant>
      <vt:variant>
        <vt:i4>1900606</vt:i4>
      </vt:variant>
      <vt:variant>
        <vt:i4>197</vt:i4>
      </vt:variant>
      <vt:variant>
        <vt:i4>0</vt:i4>
      </vt:variant>
      <vt:variant>
        <vt:i4>5</vt:i4>
      </vt:variant>
      <vt:variant>
        <vt:lpwstr/>
      </vt:variant>
      <vt:variant>
        <vt:lpwstr>_Toc267489312</vt:lpwstr>
      </vt:variant>
      <vt:variant>
        <vt:i4>1900606</vt:i4>
      </vt:variant>
      <vt:variant>
        <vt:i4>191</vt:i4>
      </vt:variant>
      <vt:variant>
        <vt:i4>0</vt:i4>
      </vt:variant>
      <vt:variant>
        <vt:i4>5</vt:i4>
      </vt:variant>
      <vt:variant>
        <vt:lpwstr/>
      </vt:variant>
      <vt:variant>
        <vt:lpwstr>_Toc267489311</vt:lpwstr>
      </vt:variant>
      <vt:variant>
        <vt:i4>1900606</vt:i4>
      </vt:variant>
      <vt:variant>
        <vt:i4>185</vt:i4>
      </vt:variant>
      <vt:variant>
        <vt:i4>0</vt:i4>
      </vt:variant>
      <vt:variant>
        <vt:i4>5</vt:i4>
      </vt:variant>
      <vt:variant>
        <vt:lpwstr/>
      </vt:variant>
      <vt:variant>
        <vt:lpwstr>_Toc267489310</vt:lpwstr>
      </vt:variant>
      <vt:variant>
        <vt:i4>1835070</vt:i4>
      </vt:variant>
      <vt:variant>
        <vt:i4>179</vt:i4>
      </vt:variant>
      <vt:variant>
        <vt:i4>0</vt:i4>
      </vt:variant>
      <vt:variant>
        <vt:i4>5</vt:i4>
      </vt:variant>
      <vt:variant>
        <vt:lpwstr/>
      </vt:variant>
      <vt:variant>
        <vt:lpwstr>_Toc267489309</vt:lpwstr>
      </vt:variant>
      <vt:variant>
        <vt:i4>1835070</vt:i4>
      </vt:variant>
      <vt:variant>
        <vt:i4>173</vt:i4>
      </vt:variant>
      <vt:variant>
        <vt:i4>0</vt:i4>
      </vt:variant>
      <vt:variant>
        <vt:i4>5</vt:i4>
      </vt:variant>
      <vt:variant>
        <vt:lpwstr/>
      </vt:variant>
      <vt:variant>
        <vt:lpwstr>_Toc267489308</vt:lpwstr>
      </vt:variant>
      <vt:variant>
        <vt:i4>1835070</vt:i4>
      </vt:variant>
      <vt:variant>
        <vt:i4>167</vt:i4>
      </vt:variant>
      <vt:variant>
        <vt:i4>0</vt:i4>
      </vt:variant>
      <vt:variant>
        <vt:i4>5</vt:i4>
      </vt:variant>
      <vt:variant>
        <vt:lpwstr/>
      </vt:variant>
      <vt:variant>
        <vt:lpwstr>_Toc267489307</vt:lpwstr>
      </vt:variant>
      <vt:variant>
        <vt:i4>1835070</vt:i4>
      </vt:variant>
      <vt:variant>
        <vt:i4>161</vt:i4>
      </vt:variant>
      <vt:variant>
        <vt:i4>0</vt:i4>
      </vt:variant>
      <vt:variant>
        <vt:i4>5</vt:i4>
      </vt:variant>
      <vt:variant>
        <vt:lpwstr/>
      </vt:variant>
      <vt:variant>
        <vt:lpwstr>_Toc267489306</vt:lpwstr>
      </vt:variant>
      <vt:variant>
        <vt:i4>1835070</vt:i4>
      </vt:variant>
      <vt:variant>
        <vt:i4>155</vt:i4>
      </vt:variant>
      <vt:variant>
        <vt:i4>0</vt:i4>
      </vt:variant>
      <vt:variant>
        <vt:i4>5</vt:i4>
      </vt:variant>
      <vt:variant>
        <vt:lpwstr/>
      </vt:variant>
      <vt:variant>
        <vt:lpwstr>_Toc267489305</vt:lpwstr>
      </vt:variant>
      <vt:variant>
        <vt:i4>1048627</vt:i4>
      </vt:variant>
      <vt:variant>
        <vt:i4>146</vt:i4>
      </vt:variant>
      <vt:variant>
        <vt:i4>0</vt:i4>
      </vt:variant>
      <vt:variant>
        <vt:i4>5</vt:i4>
      </vt:variant>
      <vt:variant>
        <vt:lpwstr/>
      </vt:variant>
      <vt:variant>
        <vt:lpwstr>_Toc267413765</vt:lpwstr>
      </vt:variant>
      <vt:variant>
        <vt:i4>1048627</vt:i4>
      </vt:variant>
      <vt:variant>
        <vt:i4>140</vt:i4>
      </vt:variant>
      <vt:variant>
        <vt:i4>0</vt:i4>
      </vt:variant>
      <vt:variant>
        <vt:i4>5</vt:i4>
      </vt:variant>
      <vt:variant>
        <vt:lpwstr/>
      </vt:variant>
      <vt:variant>
        <vt:lpwstr>_Toc267413764</vt:lpwstr>
      </vt:variant>
      <vt:variant>
        <vt:i4>1048627</vt:i4>
      </vt:variant>
      <vt:variant>
        <vt:i4>134</vt:i4>
      </vt:variant>
      <vt:variant>
        <vt:i4>0</vt:i4>
      </vt:variant>
      <vt:variant>
        <vt:i4>5</vt:i4>
      </vt:variant>
      <vt:variant>
        <vt:lpwstr/>
      </vt:variant>
      <vt:variant>
        <vt:lpwstr>_Toc267413763</vt:lpwstr>
      </vt:variant>
      <vt:variant>
        <vt:i4>1048627</vt:i4>
      </vt:variant>
      <vt:variant>
        <vt:i4>128</vt:i4>
      </vt:variant>
      <vt:variant>
        <vt:i4>0</vt:i4>
      </vt:variant>
      <vt:variant>
        <vt:i4>5</vt:i4>
      </vt:variant>
      <vt:variant>
        <vt:lpwstr/>
      </vt:variant>
      <vt:variant>
        <vt:lpwstr>_Toc267413762</vt:lpwstr>
      </vt:variant>
      <vt:variant>
        <vt:i4>1048627</vt:i4>
      </vt:variant>
      <vt:variant>
        <vt:i4>122</vt:i4>
      </vt:variant>
      <vt:variant>
        <vt:i4>0</vt:i4>
      </vt:variant>
      <vt:variant>
        <vt:i4>5</vt:i4>
      </vt:variant>
      <vt:variant>
        <vt:lpwstr/>
      </vt:variant>
      <vt:variant>
        <vt:lpwstr>_Toc267413761</vt:lpwstr>
      </vt:variant>
      <vt:variant>
        <vt:i4>1048627</vt:i4>
      </vt:variant>
      <vt:variant>
        <vt:i4>116</vt:i4>
      </vt:variant>
      <vt:variant>
        <vt:i4>0</vt:i4>
      </vt:variant>
      <vt:variant>
        <vt:i4>5</vt:i4>
      </vt:variant>
      <vt:variant>
        <vt:lpwstr/>
      </vt:variant>
      <vt:variant>
        <vt:lpwstr>_Toc267413760</vt:lpwstr>
      </vt:variant>
      <vt:variant>
        <vt:i4>1245235</vt:i4>
      </vt:variant>
      <vt:variant>
        <vt:i4>110</vt:i4>
      </vt:variant>
      <vt:variant>
        <vt:i4>0</vt:i4>
      </vt:variant>
      <vt:variant>
        <vt:i4>5</vt:i4>
      </vt:variant>
      <vt:variant>
        <vt:lpwstr/>
      </vt:variant>
      <vt:variant>
        <vt:lpwstr>_Toc267413759</vt:lpwstr>
      </vt:variant>
      <vt:variant>
        <vt:i4>1245235</vt:i4>
      </vt:variant>
      <vt:variant>
        <vt:i4>104</vt:i4>
      </vt:variant>
      <vt:variant>
        <vt:i4>0</vt:i4>
      </vt:variant>
      <vt:variant>
        <vt:i4>5</vt:i4>
      </vt:variant>
      <vt:variant>
        <vt:lpwstr/>
      </vt:variant>
      <vt:variant>
        <vt:lpwstr>_Toc267413758</vt:lpwstr>
      </vt:variant>
      <vt:variant>
        <vt:i4>1245235</vt:i4>
      </vt:variant>
      <vt:variant>
        <vt:i4>98</vt:i4>
      </vt:variant>
      <vt:variant>
        <vt:i4>0</vt:i4>
      </vt:variant>
      <vt:variant>
        <vt:i4>5</vt:i4>
      </vt:variant>
      <vt:variant>
        <vt:lpwstr/>
      </vt:variant>
      <vt:variant>
        <vt:lpwstr>_Toc267413757</vt:lpwstr>
      </vt:variant>
      <vt:variant>
        <vt:i4>1245235</vt:i4>
      </vt:variant>
      <vt:variant>
        <vt:i4>92</vt:i4>
      </vt:variant>
      <vt:variant>
        <vt:i4>0</vt:i4>
      </vt:variant>
      <vt:variant>
        <vt:i4>5</vt:i4>
      </vt:variant>
      <vt:variant>
        <vt:lpwstr/>
      </vt:variant>
      <vt:variant>
        <vt:lpwstr>_Toc267413756</vt:lpwstr>
      </vt:variant>
      <vt:variant>
        <vt:i4>1245235</vt:i4>
      </vt:variant>
      <vt:variant>
        <vt:i4>86</vt:i4>
      </vt:variant>
      <vt:variant>
        <vt:i4>0</vt:i4>
      </vt:variant>
      <vt:variant>
        <vt:i4>5</vt:i4>
      </vt:variant>
      <vt:variant>
        <vt:lpwstr/>
      </vt:variant>
      <vt:variant>
        <vt:lpwstr>_Toc267413755</vt:lpwstr>
      </vt:variant>
      <vt:variant>
        <vt:i4>1245235</vt:i4>
      </vt:variant>
      <vt:variant>
        <vt:i4>80</vt:i4>
      </vt:variant>
      <vt:variant>
        <vt:i4>0</vt:i4>
      </vt:variant>
      <vt:variant>
        <vt:i4>5</vt:i4>
      </vt:variant>
      <vt:variant>
        <vt:lpwstr/>
      </vt:variant>
      <vt:variant>
        <vt:lpwstr>_Toc267413754</vt:lpwstr>
      </vt:variant>
      <vt:variant>
        <vt:i4>1245235</vt:i4>
      </vt:variant>
      <vt:variant>
        <vt:i4>74</vt:i4>
      </vt:variant>
      <vt:variant>
        <vt:i4>0</vt:i4>
      </vt:variant>
      <vt:variant>
        <vt:i4>5</vt:i4>
      </vt:variant>
      <vt:variant>
        <vt:lpwstr/>
      </vt:variant>
      <vt:variant>
        <vt:lpwstr>_Toc267413753</vt:lpwstr>
      </vt:variant>
      <vt:variant>
        <vt:i4>1245235</vt:i4>
      </vt:variant>
      <vt:variant>
        <vt:i4>68</vt:i4>
      </vt:variant>
      <vt:variant>
        <vt:i4>0</vt:i4>
      </vt:variant>
      <vt:variant>
        <vt:i4>5</vt:i4>
      </vt:variant>
      <vt:variant>
        <vt:lpwstr/>
      </vt:variant>
      <vt:variant>
        <vt:lpwstr>_Toc267413752</vt:lpwstr>
      </vt:variant>
      <vt:variant>
        <vt:i4>1245235</vt:i4>
      </vt:variant>
      <vt:variant>
        <vt:i4>62</vt:i4>
      </vt:variant>
      <vt:variant>
        <vt:i4>0</vt:i4>
      </vt:variant>
      <vt:variant>
        <vt:i4>5</vt:i4>
      </vt:variant>
      <vt:variant>
        <vt:lpwstr/>
      </vt:variant>
      <vt:variant>
        <vt:lpwstr>_Toc267413751</vt:lpwstr>
      </vt:variant>
      <vt:variant>
        <vt:i4>1245235</vt:i4>
      </vt:variant>
      <vt:variant>
        <vt:i4>56</vt:i4>
      </vt:variant>
      <vt:variant>
        <vt:i4>0</vt:i4>
      </vt:variant>
      <vt:variant>
        <vt:i4>5</vt:i4>
      </vt:variant>
      <vt:variant>
        <vt:lpwstr/>
      </vt:variant>
      <vt:variant>
        <vt:lpwstr>_Toc267413750</vt:lpwstr>
      </vt:variant>
      <vt:variant>
        <vt:i4>1179699</vt:i4>
      </vt:variant>
      <vt:variant>
        <vt:i4>50</vt:i4>
      </vt:variant>
      <vt:variant>
        <vt:i4>0</vt:i4>
      </vt:variant>
      <vt:variant>
        <vt:i4>5</vt:i4>
      </vt:variant>
      <vt:variant>
        <vt:lpwstr/>
      </vt:variant>
      <vt:variant>
        <vt:lpwstr>_Toc267413749</vt:lpwstr>
      </vt:variant>
      <vt:variant>
        <vt:i4>1179699</vt:i4>
      </vt:variant>
      <vt:variant>
        <vt:i4>44</vt:i4>
      </vt:variant>
      <vt:variant>
        <vt:i4>0</vt:i4>
      </vt:variant>
      <vt:variant>
        <vt:i4>5</vt:i4>
      </vt:variant>
      <vt:variant>
        <vt:lpwstr/>
      </vt:variant>
      <vt:variant>
        <vt:lpwstr>_Toc267413748</vt:lpwstr>
      </vt:variant>
      <vt:variant>
        <vt:i4>1179699</vt:i4>
      </vt:variant>
      <vt:variant>
        <vt:i4>38</vt:i4>
      </vt:variant>
      <vt:variant>
        <vt:i4>0</vt:i4>
      </vt:variant>
      <vt:variant>
        <vt:i4>5</vt:i4>
      </vt:variant>
      <vt:variant>
        <vt:lpwstr/>
      </vt:variant>
      <vt:variant>
        <vt:lpwstr>_Toc267413747</vt:lpwstr>
      </vt:variant>
      <vt:variant>
        <vt:i4>1179699</vt:i4>
      </vt:variant>
      <vt:variant>
        <vt:i4>32</vt:i4>
      </vt:variant>
      <vt:variant>
        <vt:i4>0</vt:i4>
      </vt:variant>
      <vt:variant>
        <vt:i4>5</vt:i4>
      </vt:variant>
      <vt:variant>
        <vt:lpwstr/>
      </vt:variant>
      <vt:variant>
        <vt:lpwstr>_Toc267413746</vt:lpwstr>
      </vt:variant>
      <vt:variant>
        <vt:i4>1179699</vt:i4>
      </vt:variant>
      <vt:variant>
        <vt:i4>26</vt:i4>
      </vt:variant>
      <vt:variant>
        <vt:i4>0</vt:i4>
      </vt:variant>
      <vt:variant>
        <vt:i4>5</vt:i4>
      </vt:variant>
      <vt:variant>
        <vt:lpwstr/>
      </vt:variant>
      <vt:variant>
        <vt:lpwstr>_Toc267413745</vt:lpwstr>
      </vt:variant>
      <vt:variant>
        <vt:i4>1179699</vt:i4>
      </vt:variant>
      <vt:variant>
        <vt:i4>20</vt:i4>
      </vt:variant>
      <vt:variant>
        <vt:i4>0</vt:i4>
      </vt:variant>
      <vt:variant>
        <vt:i4>5</vt:i4>
      </vt:variant>
      <vt:variant>
        <vt:lpwstr/>
      </vt:variant>
      <vt:variant>
        <vt:lpwstr>_Toc267413744</vt:lpwstr>
      </vt:variant>
      <vt:variant>
        <vt:i4>1179699</vt:i4>
      </vt:variant>
      <vt:variant>
        <vt:i4>14</vt:i4>
      </vt:variant>
      <vt:variant>
        <vt:i4>0</vt:i4>
      </vt:variant>
      <vt:variant>
        <vt:i4>5</vt:i4>
      </vt:variant>
      <vt:variant>
        <vt:lpwstr/>
      </vt:variant>
      <vt:variant>
        <vt:lpwstr>_Toc267413743</vt:lpwstr>
      </vt:variant>
      <vt:variant>
        <vt:i4>1179699</vt:i4>
      </vt:variant>
      <vt:variant>
        <vt:i4>8</vt:i4>
      </vt:variant>
      <vt:variant>
        <vt:i4>0</vt:i4>
      </vt:variant>
      <vt:variant>
        <vt:i4>5</vt:i4>
      </vt:variant>
      <vt:variant>
        <vt:lpwstr/>
      </vt:variant>
      <vt:variant>
        <vt:lpwstr>_Toc267413742</vt:lpwstr>
      </vt:variant>
      <vt:variant>
        <vt:i4>1179699</vt:i4>
      </vt:variant>
      <vt:variant>
        <vt:i4>2</vt:i4>
      </vt:variant>
      <vt:variant>
        <vt:i4>0</vt:i4>
      </vt:variant>
      <vt:variant>
        <vt:i4>5</vt:i4>
      </vt:variant>
      <vt:variant>
        <vt:lpwstr/>
      </vt:variant>
      <vt:variant>
        <vt:lpwstr>_Toc267413741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Controlo de qualidade de embalagens com recurso à Visão Industrial</dc:title>
  <dc:creator>Vasco Branco</dc:creator>
  <cp:lastModifiedBy>Utilizador</cp:lastModifiedBy>
  <cp:revision>8</cp:revision>
  <cp:lastPrinted>2010-11-18T21:23:00Z</cp:lastPrinted>
  <dcterms:created xsi:type="dcterms:W3CDTF">2010-11-09T17:17:00Z</dcterms:created>
  <dcterms:modified xsi:type="dcterms:W3CDTF">2010-11-18T21:38:00Z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734624747</vt:i4>
  </property>
  <property fmtid="{D5CDD505-2E9C-101B-9397-08002B2CF9AE}" pid="3" name="_EmailSubject">
    <vt:lpwstr>Normalização do Formato de Apresentação das Teses de Doutoramento e Dissertações de Mestrado</vt:lpwstr>
  </property>
  <property fmtid="{D5CDD505-2E9C-101B-9397-08002B2CF9AE}" pid="4" name="_AuthorEmail">
    <vt:lpwstr>cmoreira@adm.ua.pt</vt:lpwstr>
  </property>
  <property fmtid="{D5CDD505-2E9C-101B-9397-08002B2CF9AE}" pid="5" name="_AuthorEmailDisplayName">
    <vt:lpwstr>Cristina Maria Alves Moreira</vt:lpwstr>
  </property>
  <property fmtid="{D5CDD505-2E9C-101B-9397-08002B2CF9AE}" pid="6" name="_ReviewingToolsShownOnce">
    <vt:lpwstr/>
  </property>
</Properties>
</file>